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id w:val="-1772775415"/>
        <w:docPartObj>
          <w:docPartGallery w:val="Cover Pages"/>
          <w:docPartUnique/>
        </w:docPartObj>
      </w:sdtPr>
      <w:sdtEndPr/>
      <w:sdtContent>
        <w:p w:rsidR="00644C41" w:rsidRDefault="004C4C1A">
          <w:r>
            <w:rPr>
              <w:noProof/>
            </w:rPr>
            <mc:AlternateContent>
              <mc:Choice Requires="wps">
                <w:drawing>
                  <wp:anchor distT="0" distB="0" distL="114300" distR="114300" simplePos="0" relativeHeight="251735040" behindDoc="0" locked="0" layoutInCell="1" allowOverlap="1" wp14:anchorId="5E570EA0" wp14:editId="4CD8F4C1">
                    <wp:simplePos x="0" y="0"/>
                    <wp:positionH relativeFrom="margin">
                      <wp:posOffset>4881245</wp:posOffset>
                    </wp:positionH>
                    <wp:positionV relativeFrom="page">
                      <wp:posOffset>247650</wp:posOffset>
                    </wp:positionV>
                    <wp:extent cx="879475" cy="987425"/>
                    <wp:effectExtent l="0" t="0" r="0" b="0"/>
                    <wp:wrapNone/>
                    <wp:docPr id="130" name="Rechthoek 1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879475" cy="98742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4"/>
                                    <w:szCs w:val="24"/>
                                  </w:rPr>
                                  <w:alias w:val="Jaar"/>
                                  <w:tag w:val=""/>
                                  <w:id w:val="1595126926"/>
                                  <w:dataBinding w:prefixMappings="xmlns:ns0='http://schemas.microsoft.com/office/2006/coverPageProps' " w:xpath="/ns0:CoverPageProperties[1]/ns0:PublishDate[1]" w:storeItemID="{55AF091B-3C7A-41E3-B477-F2FDAA23CFDA}"/>
                                  <w:date>
                                    <w:dateFormat w:val="yyyy"/>
                                    <w:lid w:val="nl-NL"/>
                                    <w:storeMappedDataAs w:val="dateTime"/>
                                    <w:calendar w:val="gregorian"/>
                                  </w:date>
                                </w:sdtPr>
                                <w:sdtEndPr/>
                                <w:sdtContent>
                                  <w:p w:rsidR="00644C41" w:rsidRDefault="004C4C1A">
                                    <w:pPr>
                                      <w:pStyle w:val="Geenafstand"/>
                                      <w:jc w:val="right"/>
                                      <w:rPr>
                                        <w:color w:val="FFFFFF" w:themeColor="background1"/>
                                        <w:sz w:val="24"/>
                                        <w:szCs w:val="24"/>
                                      </w:rPr>
                                    </w:pPr>
                                    <w:r>
                                      <w:rPr>
                                        <w:color w:val="FFFFFF" w:themeColor="background1"/>
                                        <w:sz w:val="24"/>
                                        <w:szCs w:val="24"/>
                                      </w:rPr>
                                      <w:t>2017-2018</w:t>
                                    </w:r>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9800</wp14:pctHeight>
                    </wp14:sizeRelV>
                  </wp:anchor>
                </w:drawing>
              </mc:Choice>
              <mc:Fallback>
                <w:pict>
                  <v:rect w14:anchorId="5E570EA0" id="Rechthoek 130" o:spid="_x0000_s1026" style="position:absolute;margin-left:384.35pt;margin-top:19.5pt;width:69.25pt;height:77.75pt;z-index:251735040;visibility:visible;mso-wrap-style:square;mso-width-percent:0;mso-height-percent:98;mso-wrap-distance-left:9pt;mso-wrap-distance-top:0;mso-wrap-distance-right:9pt;mso-wrap-distance-bottom:0;mso-position-horizontal:absolute;mso-position-horizontal-relative:margin;mso-position-vertical:absolute;mso-position-vertical-relative:page;mso-width-percent:0;mso-height-percent:98;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" fillcolor="#4f81bd [3204]" stroked="f" strokeweight="2pt">
                    <v:path arrowok="t"/>
                    <o:lock v:ext="edit" aspectratio="t"/>
                    <v:textbox inset="3.6pt,,3.6pt">
                      <w:txbxContent>
                        <w:sdt>
                          <w:sdtPr>
                            <w:rPr>
                              <w:color w:val="FFFFFF" w:themeColor="background1"/>
                              <w:sz w:val="24"/>
                              <w:szCs w:val="24"/>
                            </w:rPr>
                            <w:alias w:val="Jaar"/>
                            <w:tag w:val=""/>
                            <w:id w:val="1595126926"/>
                            <w:dataBinding w:prefixMappings="xmlns:ns0='http://schemas.microsoft.com/office/2006/coverPageProps' " w:xpath="/ns0:CoverPageProperties[1]/ns0:PublishDate[1]" w:storeItemID="{55AF091B-3C7A-41E3-B477-F2FDAA23CFDA}"/>
                            <w:date>
                              <w:dateFormat w:val="yyyy"/>
                              <w:lid w:val="nl-NL"/>
                              <w:storeMappedDataAs w:val="dateTime"/>
                              <w:calendar w:val="gregorian"/>
                            </w:date>
                          </w:sdtPr>
                          <w:sdtContent>
                            <w:p w:rsidR="00644C41" w:rsidRDefault="004C4C1A">
                              <w:pPr>
                                <w:pStyle w:val="Geenafstand"/>
                                <w:jc w:val="right"/>
                                <w:rPr>
                                  <w:color w:val="FFFFFF" w:themeColor="background1"/>
                                  <w:sz w:val="24"/>
                                  <w:szCs w:val="24"/>
                                </w:rPr>
                              </w:pPr>
                              <w:r>
                                <w:rPr>
                                  <w:color w:val="FFFFFF" w:themeColor="background1"/>
                                  <w:sz w:val="24"/>
                                  <w:szCs w:val="24"/>
                                </w:rPr>
                                <w:t>2017-2018</w:t>
                              </w:r>
                            </w:p>
                          </w:sdtContent>
                        </w:sdt>
                      </w:txbxContent>
                    </v:textbox>
                    <w10:wrap anchorx="margin" anchory="page"/>
                  </v:rect>
                </w:pict>
              </mc:Fallback>
            </mc:AlternateContent>
          </w:r>
        </w:p>
        <w:p w:rsidR="00644C41" w:rsidRDefault="004C4C1A">
          <w:pPr>
            <w:spacing w:after="200" w:line="276" w:lineRule="auto"/>
          </w:pPr>
          <w:r w:rsidRPr="00AA7662">
            <w:rPr>
              <w:rFonts w:ascii="Arial" w:hAnsi="Arial" w:cs="Arial"/>
              <w:b/>
              <w:bCs/>
              <w:iCs/>
              <w:noProof/>
              <w:sz w:val="2"/>
              <w:szCs w:val="2"/>
            </w:rPr>
            <w:drawing>
              <wp:anchor distT="0" distB="0" distL="114300" distR="114300" simplePos="0" relativeHeight="251738112" behindDoc="1" locked="0" layoutInCell="1" allowOverlap="1" wp14:anchorId="51C23636" wp14:editId="22A69321">
                <wp:simplePos x="0" y="0"/>
                <wp:positionH relativeFrom="margin">
                  <wp:posOffset>85725</wp:posOffset>
                </wp:positionH>
                <wp:positionV relativeFrom="paragraph">
                  <wp:posOffset>266065</wp:posOffset>
                </wp:positionV>
                <wp:extent cx="2625090" cy="1000125"/>
                <wp:effectExtent l="0" t="0" r="3810" b="9525"/>
                <wp:wrapTight wrapText="bothSides">
                  <wp:wrapPolygon edited="0">
                    <wp:start x="0" y="0"/>
                    <wp:lineTo x="0" y="21394"/>
                    <wp:lineTo x="21475" y="21394"/>
                    <wp:lineTo x="21475" y="0"/>
                    <wp:lineTo x="0" y="0"/>
                  </wp:wrapPolygon>
                </wp:wrapTight>
                <wp:docPr id="683"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25090" cy="10001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44C41">
            <w:rPr>
              <w:noProof/>
            </w:rPr>
            <mc:AlternateContent>
              <mc:Choice Requires="wpg">
                <w:drawing>
                  <wp:anchor distT="0" distB="0" distL="114300" distR="114300" simplePos="0" relativeHeight="251734016" behindDoc="1" locked="0" layoutInCell="1" allowOverlap="1" wp14:anchorId="4B8047A0" wp14:editId="1348AE07">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6858000" cy="7068185"/>
                    <wp:effectExtent l="0" t="0" r="0" b="0"/>
                    <wp:wrapNone/>
                    <wp:docPr id="125" name="Groep 12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858000" cy="7068312"/>
                              <a:chOff x="0" y="0"/>
                              <a:chExt cx="5561330" cy="5404485"/>
                            </a:xfrm>
                          </wpg:grpSpPr>
                          <wps:wsp>
                            <wps:cNvPr id="126" name="Vrije vorm 10"/>
                            <wps:cNvSpPr>
                              <a:spLocks/>
                            </wps:cNvSpPr>
                            <wps:spPr bwMode="auto">
                              <a:xfrm>
                                <a:off x="0" y="0"/>
                                <a:ext cx="5557520" cy="5404485"/>
                              </a:xfrm>
                              <a:custGeom>
                                <a:avLst/>
                                <a:gdLst>
                                  <a:gd name="T0" fmla="*/ 0 w 720"/>
                                  <a:gd name="T1" fmla="*/ 0 h 700"/>
                                  <a:gd name="T2" fmla="*/ 0 w 720"/>
                                  <a:gd name="T3" fmla="*/ 644 h 700"/>
                                  <a:gd name="T4" fmla="*/ 113 w 720"/>
                                  <a:gd name="T5" fmla="*/ 665 h 700"/>
                                  <a:gd name="T6" fmla="*/ 720 w 720"/>
                                  <a:gd name="T7" fmla="*/ 644 h 700"/>
                                  <a:gd name="T8" fmla="*/ 720 w 720"/>
                                  <a:gd name="T9" fmla="*/ 617 h 700"/>
                                  <a:gd name="T10" fmla="*/ 720 w 720"/>
                                  <a:gd name="T11" fmla="*/ 0 h 700"/>
                                  <a:gd name="T12" fmla="*/ 0 w 720"/>
                                  <a:gd name="T13" fmla="*/ 0 h 700"/>
                                </a:gdLst>
                                <a:ahLst/>
                                <a:cxnLst>
                                  <a:cxn ang="0">
                                    <a:pos x="T0" y="T1"/>
                                  </a:cxn>
                                  <a:cxn ang="0">
                                    <a:pos x="T2" y="T3"/>
                                  </a:cxn>
                                  <a:cxn ang="0">
                                    <a:pos x="T4" y="T5"/>
                                  </a:cxn>
                                  <a:cxn ang="0">
                                    <a:pos x="T6" y="T7"/>
                                  </a:cxn>
                                  <a:cxn ang="0">
                                    <a:pos x="T8" y="T9"/>
                                  </a:cxn>
                                  <a:cxn ang="0">
                                    <a:pos x="T10" y="T11"/>
                                  </a:cxn>
                                  <a:cxn ang="0">
                                    <a:pos x="T12" y="T13"/>
                                  </a:cxn>
                                </a:cxnLst>
                                <a:rect l="0" t="0" r="r" b="b"/>
                                <a:pathLst>
                                  <a:path w="720" h="700">
                                    <a:moveTo>
                                      <a:pt x="0" y="0"/>
                                    </a:moveTo>
                                    <a:cubicBezTo>
                                      <a:pt x="0" y="644"/>
                                      <a:pt x="0" y="644"/>
                                      <a:pt x="0" y="644"/>
                                    </a:cubicBezTo>
                                    <a:cubicBezTo>
                                      <a:pt x="23" y="650"/>
                                      <a:pt x="62" y="658"/>
                                      <a:pt x="113" y="665"/>
                                    </a:cubicBezTo>
                                    <a:cubicBezTo>
                                      <a:pt x="250" y="685"/>
                                      <a:pt x="476" y="700"/>
                                      <a:pt x="720" y="644"/>
                                    </a:cubicBezTo>
                                    <a:cubicBezTo>
                                      <a:pt x="720" y="617"/>
                                      <a:pt x="720" y="617"/>
                                      <a:pt x="720" y="617"/>
                                    </a:cubicBezTo>
                                    <a:cubicBezTo>
                                      <a:pt x="720" y="0"/>
                                      <a:pt x="720" y="0"/>
                                      <a:pt x="720" y="0"/>
                                    </a:cubicBezTo>
                                    <a:cubicBezTo>
                                      <a:pt x="0" y="0"/>
                                      <a:pt x="0" y="0"/>
                                      <a:pt x="0" y="0"/>
                                    </a:cubicBezTo>
                                  </a:path>
                                </a:pathLst>
                              </a:custGeom>
                              <a:ln>
                                <a:noFill/>
                              </a:ln>
                            </wps:spPr>
                            <wps:style>
                              <a:lnRef idx="0">
                                <a:scrgbClr r="0" g="0" b="0"/>
                              </a:lnRef>
                              <a:fillRef idx="1003">
                                <a:schemeClr val="dk2"/>
                              </a:fillRef>
                              <a:effectRef idx="0">
                                <a:scrgbClr r="0" g="0" b="0"/>
                              </a:effectRef>
                              <a:fontRef idx="major"/>
                            </wps:style>
                            <wps:txbx>
                              <w:txbxContent>
                                <w:p w:rsidR="00644C41" w:rsidRDefault="00883B7F">
                                  <w:pPr>
                                    <w:rPr>
                                      <w:color w:val="FFFFFF" w:themeColor="background1"/>
                                      <w:sz w:val="72"/>
                                      <w:szCs w:val="72"/>
                                    </w:rPr>
                                  </w:pPr>
                                  <w:sdt>
                                    <w:sdtPr>
                                      <w:rPr>
                                        <w:color w:val="FFFFFF" w:themeColor="background1"/>
                                        <w:sz w:val="72"/>
                                        <w:szCs w:val="72"/>
                                      </w:rPr>
                                      <w:alias w:val="Titel"/>
                                      <w:tag w:val=""/>
                                      <w:id w:val="-554696155"/>
                                      <w:dataBinding w:prefixMappings="xmlns:ns0='http://purl.org/dc/elements/1.1/' xmlns:ns1='http://schemas.openxmlformats.org/package/2006/metadata/core-properties' " w:xpath="/ns1:coreProperties[1]/ns0:title[1]" w:storeItemID="{6C3C8BC8-F283-45AE-878A-BAB7291924A1}"/>
                                      <w:text/>
                                    </w:sdtPr>
                                    <w:sdtEndPr/>
                                    <w:sdtContent>
                                      <w:r w:rsidR="004C4C1A">
                                        <w:rPr>
                                          <w:color w:val="FFFFFF" w:themeColor="background1"/>
                                          <w:sz w:val="72"/>
                                          <w:szCs w:val="72"/>
                                        </w:rPr>
                                        <w:t>LWT Groepsdynamica en klassenmanagement</w:t>
                                      </w:r>
                                    </w:sdtContent>
                                  </w:sdt>
                                </w:p>
                              </w:txbxContent>
                            </wps:txbx>
                            <wps:bodyPr rot="0" vert="horz" wrap="square" lIns="914400" tIns="1097280" rIns="1097280" bIns="1097280" anchor="b" anchorCtr="0" upright="1">
                              <a:noAutofit/>
                            </wps:bodyPr>
                          </wps:wsp>
                          <wps:wsp>
                            <wps:cNvPr id="127" name="Vrije vorm 11"/>
                            <wps:cNvSpPr>
                              <a:spLocks/>
                            </wps:cNvSpPr>
                            <wps:spPr bwMode="auto">
                              <a:xfrm>
                                <a:off x="876300" y="4769783"/>
                                <a:ext cx="4685030" cy="509905"/>
                              </a:xfrm>
                              <a:custGeom>
                                <a:avLst/>
                                <a:gdLst>
                                  <a:gd name="T0" fmla="*/ 607 w 607"/>
                                  <a:gd name="T1" fmla="*/ 0 h 66"/>
                                  <a:gd name="T2" fmla="*/ 176 w 607"/>
                                  <a:gd name="T3" fmla="*/ 57 h 66"/>
                                  <a:gd name="T4" fmla="*/ 0 w 607"/>
                                  <a:gd name="T5" fmla="*/ 48 h 66"/>
                                  <a:gd name="T6" fmla="*/ 251 w 607"/>
                                  <a:gd name="T7" fmla="*/ 66 h 66"/>
                                  <a:gd name="T8" fmla="*/ 607 w 607"/>
                                  <a:gd name="T9" fmla="*/ 27 h 66"/>
                                  <a:gd name="T10" fmla="*/ 607 w 607"/>
                                  <a:gd name="T11" fmla="*/ 0 h 66"/>
                                </a:gdLst>
                                <a:ahLst/>
                                <a:cxnLst>
                                  <a:cxn ang="0">
                                    <a:pos x="T0" y="T1"/>
                                  </a:cxn>
                                  <a:cxn ang="0">
                                    <a:pos x="T2" y="T3"/>
                                  </a:cxn>
                                  <a:cxn ang="0">
                                    <a:pos x="T4" y="T5"/>
                                  </a:cxn>
                                  <a:cxn ang="0">
                                    <a:pos x="T6" y="T7"/>
                                  </a:cxn>
                                  <a:cxn ang="0">
                                    <a:pos x="T8" y="T9"/>
                                  </a:cxn>
                                  <a:cxn ang="0">
                                    <a:pos x="T10" y="T11"/>
                                  </a:cxn>
                                </a:cxnLst>
                                <a:rect l="0" t="0" r="r" b="b"/>
                                <a:pathLst>
                                  <a:path w="607" h="66">
                                    <a:moveTo>
                                      <a:pt x="607" y="0"/>
                                    </a:moveTo>
                                    <a:cubicBezTo>
                                      <a:pt x="450" y="44"/>
                                      <a:pt x="300" y="57"/>
                                      <a:pt x="176" y="57"/>
                                    </a:cubicBezTo>
                                    <a:cubicBezTo>
                                      <a:pt x="109" y="57"/>
                                      <a:pt x="49" y="53"/>
                                      <a:pt x="0" y="48"/>
                                    </a:cubicBezTo>
                                    <a:cubicBezTo>
                                      <a:pt x="66" y="58"/>
                                      <a:pt x="152" y="66"/>
                                      <a:pt x="251" y="66"/>
                                    </a:cubicBezTo>
                                    <a:cubicBezTo>
                                      <a:pt x="358" y="66"/>
                                      <a:pt x="480" y="56"/>
                                      <a:pt x="607" y="27"/>
                                    </a:cubicBezTo>
                                    <a:cubicBezTo>
                                      <a:pt x="607" y="0"/>
                                      <a:pt x="607" y="0"/>
                                      <a:pt x="607" y="0"/>
                                    </a:cubicBezTo>
                                  </a:path>
                                </a:pathLst>
                              </a:custGeom>
                              <a:solidFill>
                                <a:schemeClr val="bg1">
                                  <a:alpha val="3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b" anchorCtr="0" upright="1">
                              <a:noAutofit/>
                            </wps:bodyPr>
                          </wps:wsp>
                        </wpg:wgp>
                      </a:graphicData>
                    </a:graphic>
                    <wp14:sizeRelH relativeFrom="margin">
                      <wp14:pctWidth>115400</wp14:pctWidth>
                    </wp14:sizeRelH>
                    <wp14:sizeRelV relativeFrom="page">
                      <wp14:pctHeight>67000</wp14:pctHeight>
                    </wp14:sizeRelV>
                  </wp:anchor>
                </w:drawing>
              </mc:Choice>
              <mc:Fallback>
                <w:pict>
                  <v:group w14:anchorId="4B8047A0" id="Groep 125" o:spid="_x0000_s1027" style="position:absolute;margin-left:0;margin-top:0;width:540pt;height:556.55pt;z-index:-251582464;mso-width-percent:1154;mso-height-percent:670;mso-top-percent:45;mso-position-horizontal:center;mso-position-horizontal-relative:margin;mso-position-vertical-relative:page;mso-width-percent:1154;mso-height-percent:670;mso-top-percent:45;mso-width-relative:margin" coordsize="55613,54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">
                    <o:lock v:ext="edit" aspectratio="t"/>
                    <v:shape id="Vrije vorm 10" o:spid="_x0000_s1028" style="position:absolute;width:55575;height:54044;visibility:visible;mso-wrap-style:square;v-text-anchor:bottom" coordsize="720,7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" adj="-11796480,,5400" path="m,c,644,,644,,644v23,6,62,14,113,21c250,685,476,700,720,644v,-27,,-27,,-27c720,,720,,720,,,,,,,e" fillcolor="#2d69b5 [2578]" stroked="f">
                      <v:fill color2="#091525 [962]" rotate="t" focusposition=".5,.5" focussize="" focus="100%" type="gradientRadial"/>
                      <v:stroke joinstyle="miter"/>
                      <v:formulas/>
                      <v:path arrowok="t" o:connecttype="custom" o:connectlocs="0,0;0,4972126;872222,5134261;5557520,4972126;5557520,4763667;5557520,0;0,0" o:connectangles="0,0,0,0,0,0,0" textboxrect="0,0,720,700"/>
                      <v:textbox inset="1in,86.4pt,86.4pt,86.4pt">
                        <w:txbxContent>
                          <w:p w:rsidR="00644C41" w:rsidRDefault="00644C41">
                            <w:pPr>
                              <w:rPr>
                                <w:color w:val="FFFFFF" w:themeColor="background1"/>
                                <w:sz w:val="72"/>
                                <w:szCs w:val="72"/>
                              </w:rPr>
                            </w:pPr>
                            <w:sdt>
                              <w:sdtPr>
                                <w:rPr>
                                  <w:color w:val="FFFFFF" w:themeColor="background1"/>
                                  <w:sz w:val="72"/>
                                  <w:szCs w:val="72"/>
                                </w:rPr>
                                <w:alias w:val="Titel"/>
                                <w:tag w:val=""/>
                                <w:id w:val="-554696155"/>
                                <w:dataBinding w:prefixMappings="xmlns:ns0='http://purl.org/dc/elements/1.1/' xmlns:ns1='http://schemas.openxmlformats.org/package/2006/metadata/core-properties' " w:xpath="/ns1:coreProperties[1]/ns0:title[1]" w:storeItemID="{6C3C8BC8-F283-45AE-878A-BAB7291924A1}"/>
                                <w:text/>
                              </w:sdtPr>
                              <w:sdtContent>
                                <w:r w:rsidR="004C4C1A">
                                  <w:rPr>
                                    <w:color w:val="FFFFFF" w:themeColor="background1"/>
                                    <w:sz w:val="72"/>
                                    <w:szCs w:val="72"/>
                                  </w:rPr>
                                  <w:t>LWT Groepsdynamica en klassenmanagement</w:t>
                                </w:r>
                              </w:sdtContent>
                            </w:sdt>
                          </w:p>
                        </w:txbxContent>
                      </v:textbox>
                    </v:shape>
                    <v:shape id="Vrije vorm 11" o:spid="_x0000_s1029" style="position:absolute;left:8763;top:47697;width:46850;height:5099;visibility:visible;mso-wrap-style:square;v-text-anchor:bottom" coordsize="60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" path="m607,c450,44,300,57,176,57,109,57,49,53,,48,66,58,152,66,251,66,358,66,480,56,607,27,607,,607,,607,e" fillcolor="white [3212]" stroked="f">
                      <v:fill opacity="19789f"/>
                      <v:path arrowok="t" o:connecttype="custom" o:connectlocs="4685030,0;1358427,440373;0,370840;1937302,509905;4685030,208598;4685030,0" o:connectangles="0,0,0,0,0,0"/>
                    </v:shape>
                    <w10:wrap anchorx="margin" anchory="page"/>
                  </v:group>
                </w:pict>
              </mc:Fallback>
            </mc:AlternateContent>
          </w:r>
          <w:r w:rsidR="00644C41">
            <w:rPr>
              <w:noProof/>
            </w:rPr>
            <mc:AlternateContent>
              <mc:Choice Requires="wps">
                <w:drawing>
                  <wp:anchor distT="0" distB="0" distL="114300" distR="114300" simplePos="0" relativeHeight="251736064" behindDoc="0" locked="0" layoutInCell="1" allowOverlap="1" wp14:anchorId="66490168" wp14:editId="19C7DBD5">
                    <wp:simplePos x="0" y="0"/>
                    <wp:positionH relativeFrom="page">
                      <wp:align>center</wp:align>
                    </wp:positionH>
                    <mc:AlternateContent>
                      <mc:Choice Requires="wp14">
                        <wp:positionV relativeFrom="page">
                          <wp14:pctPosVOffset>79000</wp14:pctPosVOffset>
                        </wp:positionV>
                      </mc:Choice>
                      <mc:Fallback>
                        <wp:positionV relativeFrom="page">
                          <wp:posOffset>8446770</wp:posOffset>
                        </wp:positionV>
                      </mc:Fallback>
                    </mc:AlternateContent>
                    <wp:extent cx="5753100" cy="484632"/>
                    <wp:effectExtent l="0" t="0" r="0" b="7620"/>
                    <wp:wrapSquare wrapText="bothSides"/>
                    <wp:docPr id="129" name="Tekstvak 129"/>
                    <wp:cNvGraphicFramePr/>
                    <a:graphic xmlns:a="http://schemas.openxmlformats.org/drawingml/2006/main">
                      <a:graphicData uri="http://schemas.microsoft.com/office/word/2010/wordprocessingShape">
                        <wps:wsp>
                          <wps:cNvSpPr txBox="1"/>
                          <wps:spPr>
                            <a:xfrm>
                              <a:off x="0" y="0"/>
                              <a:ext cx="5753100" cy="48463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4F81BD" w:themeColor="accent1"/>
                                    <w:sz w:val="28"/>
                                    <w:szCs w:val="28"/>
                                  </w:rPr>
                                  <w:alias w:val="Ondertitel"/>
                                  <w:tag w:val=""/>
                                  <w:id w:val="-1452929454"/>
                                  <w:dataBinding w:prefixMappings="xmlns:ns0='http://purl.org/dc/elements/1.1/' xmlns:ns1='http://schemas.openxmlformats.org/package/2006/metadata/core-properties' " w:xpath="/ns1:coreProperties[1]/ns0:subject[1]" w:storeItemID="{6C3C8BC8-F283-45AE-878A-BAB7291924A1}"/>
                                  <w:text/>
                                </w:sdtPr>
                                <w:sdtEndPr/>
                                <w:sdtContent>
                                  <w:p w:rsidR="00644C41" w:rsidRDefault="004C4C1A">
                                    <w:pPr>
                                      <w:pStyle w:val="Geenafstand"/>
                                      <w:spacing w:before="40" w:after="40"/>
                                      <w:rPr>
                                        <w:caps/>
                                        <w:color w:val="4F81BD" w:themeColor="accent1"/>
                                        <w:sz w:val="28"/>
                                        <w:szCs w:val="28"/>
                                      </w:rPr>
                                    </w:pPr>
                                    <w:r>
                                      <w:rPr>
                                        <w:caps/>
                                        <w:color w:val="4F81BD" w:themeColor="accent1"/>
                                        <w:sz w:val="28"/>
                                        <w:szCs w:val="28"/>
                                      </w:rPr>
                                      <w:t>AOS West-Brabant</w:t>
                                    </w:r>
                                  </w:p>
                                </w:sdtContent>
                              </w:sdt>
                              <w:sdt>
                                <w:sdtPr>
                                  <w:rPr>
                                    <w:caps/>
                                    <w:color w:val="4BACC6" w:themeColor="accent5"/>
                                    <w:sz w:val="24"/>
                                    <w:szCs w:val="24"/>
                                  </w:rPr>
                                  <w:alias w:val="Auteur"/>
                                  <w:tag w:val=""/>
                                  <w:id w:val="-954487662"/>
                                  <w:dataBinding w:prefixMappings="xmlns:ns0='http://purl.org/dc/elements/1.1/' xmlns:ns1='http://schemas.openxmlformats.org/package/2006/metadata/core-properties' " w:xpath="/ns1:coreProperties[1]/ns0:creator[1]" w:storeItemID="{6C3C8BC8-F283-45AE-878A-BAB7291924A1}"/>
                                  <w:text/>
                                </w:sdtPr>
                                <w:sdtEndPr/>
                                <w:sdtContent>
                                  <w:p w:rsidR="00644C41" w:rsidRDefault="004C4C1A">
                                    <w:pPr>
                                      <w:pStyle w:val="Geenafstand"/>
                                      <w:spacing w:before="40" w:after="40"/>
                                      <w:rPr>
                                        <w:caps/>
                                        <w:color w:val="4BACC6" w:themeColor="accent5"/>
                                        <w:sz w:val="24"/>
                                        <w:szCs w:val="24"/>
                                      </w:rPr>
                                    </w:pPr>
                                    <w:r>
                                      <w:rPr>
                                        <w:caps/>
                                        <w:color w:val="4BACC6" w:themeColor="accent5"/>
                                        <w:sz w:val="24"/>
                                        <w:szCs w:val="24"/>
                                      </w:rPr>
                                      <w:t>Thea Hermans, Sabine Krah</w:t>
                                    </w:r>
                                  </w:p>
                                </w:sdtContent>
                              </w:sdt>
                            </w:txbxContent>
                          </wps:txbx>
                          <wps:bodyPr rot="0" spcFirstLastPara="0" vertOverflow="overflow" horzOverflow="overflow" vert="horz" wrap="square" lIns="914400" tIns="0" rIns="1097280" bIns="0" numCol="1" spcCol="0" rtlCol="0" fromWordArt="0" anchor="t" anchorCtr="0" forceAA="0" compatLnSpc="1">
                            <a:prstTxWarp prst="textNoShape">
                              <a:avLst/>
                            </a:prstTxWarp>
                            <a:spAutoFit/>
                          </wps:bodyPr>
                        </wps:wsp>
                      </a:graphicData>
                    </a:graphic>
                    <wp14:sizeRelH relativeFrom="margin">
                      <wp14:pctWidth>115400</wp14:pctWidth>
                    </wp14:sizeRelH>
                    <wp14:sizeRelV relativeFrom="margin">
                      <wp14:pctHeight>0</wp14:pctHeight>
                    </wp14:sizeRelV>
                  </wp:anchor>
                </w:drawing>
              </mc:Choice>
              <mc:Fallback>
                <w:pict>
                  <v:shapetype w14:anchorId="66490168" id="_x0000_t202" coordsize="21600,21600" o:spt="202" path="m,l,21600r21600,l21600,xe">
                    <v:stroke joinstyle="miter"/>
                    <v:path gradientshapeok="t" o:connecttype="rect"/>
                  </v:shapetype>
                  <v:shape id="Tekstvak 129" o:spid="_x0000_s1030" type="#_x0000_t202" style="position:absolute;margin-left:0;margin-top:0;width:453pt;height:38.15pt;z-index:251736064;visibility:visible;mso-wrap-style:square;mso-width-percent:1154;mso-height-percent:0;mso-top-percent:790;mso-wrap-distance-left:9pt;mso-wrap-distance-top:0;mso-wrap-distance-right:9pt;mso-wrap-distance-bottom:0;mso-position-horizontal:center;mso-position-horizontal-relative:page;mso-position-vertical-relative:page;mso-width-percent:1154;mso-height-percent:0;mso-top-percent:79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" filled="f" stroked="f" strokeweight=".5pt">
                    <v:textbox style="mso-fit-shape-to-text:t" inset="1in,0,86.4pt,0">
                      <w:txbxContent>
                        <w:sdt>
                          <w:sdtPr>
                            <w:rPr>
                              <w:caps/>
                              <w:color w:val="4F81BD" w:themeColor="accent1"/>
                              <w:sz w:val="28"/>
                              <w:szCs w:val="28"/>
                            </w:rPr>
                            <w:alias w:val="Ondertitel"/>
                            <w:tag w:val=""/>
                            <w:id w:val="-1452929454"/>
                            <w:dataBinding w:prefixMappings="xmlns:ns0='http://purl.org/dc/elements/1.1/' xmlns:ns1='http://schemas.openxmlformats.org/package/2006/metadata/core-properties' " w:xpath="/ns1:coreProperties[1]/ns0:subject[1]" w:storeItemID="{6C3C8BC8-F283-45AE-878A-BAB7291924A1}"/>
                            <w:text/>
                          </w:sdtPr>
                          <w:sdtContent>
                            <w:p w:rsidR="00644C41" w:rsidRDefault="004C4C1A">
                              <w:pPr>
                                <w:pStyle w:val="Geenafstand"/>
                                <w:spacing w:before="40" w:after="40"/>
                                <w:rPr>
                                  <w:caps/>
                                  <w:color w:val="4F81BD" w:themeColor="accent1"/>
                                  <w:sz w:val="28"/>
                                  <w:szCs w:val="28"/>
                                </w:rPr>
                              </w:pPr>
                              <w:r>
                                <w:rPr>
                                  <w:caps/>
                                  <w:color w:val="4F81BD" w:themeColor="accent1"/>
                                  <w:sz w:val="28"/>
                                  <w:szCs w:val="28"/>
                                </w:rPr>
                                <w:t>AOS West-Brabant</w:t>
                              </w:r>
                            </w:p>
                          </w:sdtContent>
                        </w:sdt>
                        <w:sdt>
                          <w:sdtPr>
                            <w:rPr>
                              <w:caps/>
                              <w:color w:val="4BACC6" w:themeColor="accent5"/>
                              <w:sz w:val="24"/>
                              <w:szCs w:val="24"/>
                            </w:rPr>
                            <w:alias w:val="Auteur"/>
                            <w:tag w:val=""/>
                            <w:id w:val="-954487662"/>
                            <w:dataBinding w:prefixMappings="xmlns:ns0='http://purl.org/dc/elements/1.1/' xmlns:ns1='http://schemas.openxmlformats.org/package/2006/metadata/core-properties' " w:xpath="/ns1:coreProperties[1]/ns0:creator[1]" w:storeItemID="{6C3C8BC8-F283-45AE-878A-BAB7291924A1}"/>
                            <w:text/>
                          </w:sdtPr>
                          <w:sdtContent>
                            <w:p w:rsidR="00644C41" w:rsidRDefault="004C4C1A">
                              <w:pPr>
                                <w:pStyle w:val="Geenafstand"/>
                                <w:spacing w:before="40" w:after="40"/>
                                <w:rPr>
                                  <w:caps/>
                                  <w:color w:val="4BACC6" w:themeColor="accent5"/>
                                  <w:sz w:val="24"/>
                                  <w:szCs w:val="24"/>
                                </w:rPr>
                              </w:pPr>
                              <w:r>
                                <w:rPr>
                                  <w:caps/>
                                  <w:color w:val="4BACC6" w:themeColor="accent5"/>
                                  <w:sz w:val="24"/>
                                  <w:szCs w:val="24"/>
                                </w:rPr>
                                <w:t>Thea Hermans, Sabine Krah</w:t>
                              </w:r>
                            </w:p>
                          </w:sdtContent>
                        </w:sdt>
                      </w:txbxContent>
                    </v:textbox>
                    <w10:wrap type="square" anchorx="page" anchory="page"/>
                  </v:shape>
                </w:pict>
              </mc:Fallback>
            </mc:AlternateContent>
          </w:r>
          <w:r w:rsidR="00644C41">
            <w:br w:type="page"/>
          </w:r>
        </w:p>
      </w:sdtContent>
    </w:sdt>
    <w:p w:rsidR="00080DB9" w:rsidRDefault="00080DB9"/>
    <w:sdt>
      <w:sdtPr>
        <w:rPr>
          <w:rFonts w:asciiTheme="minorHAnsi" w:eastAsiaTheme="minorEastAsia" w:hAnsiTheme="minorHAnsi" w:cstheme="minorBidi"/>
          <w:color w:val="auto"/>
          <w:sz w:val="24"/>
          <w:szCs w:val="24"/>
        </w:rPr>
        <w:id w:val="354313614"/>
        <w:docPartObj>
          <w:docPartGallery w:val="Table of Contents"/>
          <w:docPartUnique/>
        </w:docPartObj>
      </w:sdtPr>
      <w:sdtEndPr>
        <w:rPr>
          <w:b/>
          <w:bCs/>
        </w:rPr>
      </w:sdtEndPr>
      <w:sdtContent>
        <w:p w:rsidR="00644C41" w:rsidRDefault="00644C41">
          <w:pPr>
            <w:pStyle w:val="Kopvaninhoudsopgave"/>
          </w:pPr>
          <w:r>
            <w:t>Inhoud</w:t>
          </w:r>
        </w:p>
        <w:p w:rsidR="004C4C1A" w:rsidRDefault="00644C41">
          <w:pPr>
            <w:pStyle w:val="Inhopg1"/>
            <w:tabs>
              <w:tab w:val="right" w:leader="dot" w:pos="9060"/>
            </w:tabs>
            <w:rPr>
              <w:noProof/>
              <w:sz w:val="22"/>
              <w:szCs w:val="22"/>
            </w:rPr>
          </w:pPr>
          <w:r>
            <w:fldChar w:fldCharType="begin"/>
          </w:r>
          <w:r>
            <w:instrText xml:space="preserve"> TOC \o "1-3" \h \z \u </w:instrText>
          </w:r>
          <w:r>
            <w:fldChar w:fldCharType="separate"/>
          </w:r>
          <w:hyperlink w:anchor="_Toc486425517" w:history="1">
            <w:r w:rsidR="004C4C1A" w:rsidRPr="00013827">
              <w:rPr>
                <w:rStyle w:val="Hyperlink"/>
                <w:noProof/>
              </w:rPr>
              <w:t>Leerwerktaak Groepsdynamica &amp; Klassenmanagement</w:t>
            </w:r>
            <w:r w:rsidR="004C4C1A">
              <w:rPr>
                <w:noProof/>
                <w:webHidden/>
              </w:rPr>
              <w:tab/>
            </w:r>
            <w:r w:rsidR="004C4C1A">
              <w:rPr>
                <w:noProof/>
                <w:webHidden/>
              </w:rPr>
              <w:fldChar w:fldCharType="begin"/>
            </w:r>
            <w:r w:rsidR="004C4C1A">
              <w:rPr>
                <w:noProof/>
                <w:webHidden/>
              </w:rPr>
              <w:instrText xml:space="preserve"> PAGEREF _Toc486425517 \h </w:instrText>
            </w:r>
            <w:r w:rsidR="004C4C1A">
              <w:rPr>
                <w:noProof/>
                <w:webHidden/>
              </w:rPr>
            </w:r>
            <w:r w:rsidR="004C4C1A">
              <w:rPr>
                <w:noProof/>
                <w:webHidden/>
              </w:rPr>
              <w:fldChar w:fldCharType="separate"/>
            </w:r>
            <w:r w:rsidR="004C4C1A">
              <w:rPr>
                <w:noProof/>
                <w:webHidden/>
              </w:rPr>
              <w:t>2</w:t>
            </w:r>
            <w:r w:rsidR="004C4C1A">
              <w:rPr>
                <w:noProof/>
                <w:webHidden/>
              </w:rPr>
              <w:fldChar w:fldCharType="end"/>
            </w:r>
          </w:hyperlink>
        </w:p>
        <w:p w:rsidR="004C4C1A" w:rsidRDefault="00883B7F">
          <w:pPr>
            <w:pStyle w:val="Inhopg1"/>
            <w:tabs>
              <w:tab w:val="right" w:leader="dot" w:pos="9060"/>
            </w:tabs>
            <w:rPr>
              <w:noProof/>
              <w:sz w:val="22"/>
              <w:szCs w:val="22"/>
            </w:rPr>
          </w:pPr>
          <w:hyperlink w:anchor="_Toc486425518" w:history="1">
            <w:r w:rsidR="004C4C1A" w:rsidRPr="00013827">
              <w:rPr>
                <w:rStyle w:val="Hyperlink"/>
                <w:noProof/>
              </w:rPr>
              <w:t>Rubric Fontys Leerwerktaak ‘APV7’</w:t>
            </w:r>
            <w:r w:rsidR="004C4C1A">
              <w:rPr>
                <w:noProof/>
                <w:webHidden/>
              </w:rPr>
              <w:tab/>
            </w:r>
            <w:r w:rsidR="004C4C1A">
              <w:rPr>
                <w:noProof/>
                <w:webHidden/>
              </w:rPr>
              <w:fldChar w:fldCharType="begin"/>
            </w:r>
            <w:r w:rsidR="004C4C1A">
              <w:rPr>
                <w:noProof/>
                <w:webHidden/>
              </w:rPr>
              <w:instrText xml:space="preserve"> PAGEREF _Toc486425518 \h </w:instrText>
            </w:r>
            <w:r w:rsidR="004C4C1A">
              <w:rPr>
                <w:noProof/>
                <w:webHidden/>
              </w:rPr>
            </w:r>
            <w:r w:rsidR="004C4C1A">
              <w:rPr>
                <w:noProof/>
                <w:webHidden/>
              </w:rPr>
              <w:fldChar w:fldCharType="separate"/>
            </w:r>
            <w:r w:rsidR="004C4C1A">
              <w:rPr>
                <w:noProof/>
                <w:webHidden/>
              </w:rPr>
              <w:t>11</w:t>
            </w:r>
            <w:r w:rsidR="004C4C1A">
              <w:rPr>
                <w:noProof/>
                <w:webHidden/>
              </w:rPr>
              <w:fldChar w:fldCharType="end"/>
            </w:r>
          </w:hyperlink>
        </w:p>
        <w:p w:rsidR="004C4C1A" w:rsidRDefault="00883B7F">
          <w:pPr>
            <w:pStyle w:val="Inhopg1"/>
            <w:tabs>
              <w:tab w:val="right" w:leader="dot" w:pos="9060"/>
            </w:tabs>
            <w:rPr>
              <w:noProof/>
              <w:sz w:val="22"/>
              <w:szCs w:val="22"/>
            </w:rPr>
          </w:pPr>
          <w:hyperlink w:anchor="_Toc486425519" w:history="1">
            <w:r w:rsidR="004C4C1A" w:rsidRPr="00013827">
              <w:rPr>
                <w:rStyle w:val="Hyperlink"/>
                <w:noProof/>
              </w:rPr>
              <w:t>Rubric HR Leerwerktaak ‘Groepsdynamica en klassenmanagement’</w:t>
            </w:r>
            <w:r w:rsidR="004C4C1A">
              <w:rPr>
                <w:noProof/>
                <w:webHidden/>
              </w:rPr>
              <w:tab/>
            </w:r>
            <w:r w:rsidR="004C4C1A">
              <w:rPr>
                <w:noProof/>
                <w:webHidden/>
              </w:rPr>
              <w:fldChar w:fldCharType="begin"/>
            </w:r>
            <w:r w:rsidR="004C4C1A">
              <w:rPr>
                <w:noProof/>
                <w:webHidden/>
              </w:rPr>
              <w:instrText xml:space="preserve"> PAGEREF _Toc486425519 \h </w:instrText>
            </w:r>
            <w:r w:rsidR="004C4C1A">
              <w:rPr>
                <w:noProof/>
                <w:webHidden/>
              </w:rPr>
            </w:r>
            <w:r w:rsidR="004C4C1A">
              <w:rPr>
                <w:noProof/>
                <w:webHidden/>
              </w:rPr>
              <w:fldChar w:fldCharType="separate"/>
            </w:r>
            <w:r w:rsidR="004C4C1A">
              <w:rPr>
                <w:noProof/>
                <w:webHidden/>
              </w:rPr>
              <w:t>15</w:t>
            </w:r>
            <w:r w:rsidR="004C4C1A">
              <w:rPr>
                <w:noProof/>
                <w:webHidden/>
              </w:rPr>
              <w:fldChar w:fldCharType="end"/>
            </w:r>
          </w:hyperlink>
        </w:p>
        <w:p w:rsidR="004C4C1A" w:rsidRDefault="00883B7F">
          <w:pPr>
            <w:pStyle w:val="Inhopg1"/>
            <w:tabs>
              <w:tab w:val="right" w:leader="dot" w:pos="9060"/>
            </w:tabs>
            <w:rPr>
              <w:noProof/>
              <w:sz w:val="22"/>
              <w:szCs w:val="22"/>
            </w:rPr>
          </w:pPr>
          <w:hyperlink w:anchor="_Toc486425520" w:history="1">
            <w:r w:rsidR="004C4C1A" w:rsidRPr="00013827">
              <w:rPr>
                <w:rStyle w:val="Hyperlink"/>
                <w:noProof/>
              </w:rPr>
              <w:t>Bijlagen</w:t>
            </w:r>
            <w:r w:rsidR="004C4C1A">
              <w:rPr>
                <w:noProof/>
                <w:webHidden/>
              </w:rPr>
              <w:tab/>
            </w:r>
            <w:r w:rsidR="004C4C1A">
              <w:rPr>
                <w:noProof/>
                <w:webHidden/>
              </w:rPr>
              <w:fldChar w:fldCharType="begin"/>
            </w:r>
            <w:r w:rsidR="004C4C1A">
              <w:rPr>
                <w:noProof/>
                <w:webHidden/>
              </w:rPr>
              <w:instrText xml:space="preserve"> PAGEREF _Toc486425520 \h </w:instrText>
            </w:r>
            <w:r w:rsidR="004C4C1A">
              <w:rPr>
                <w:noProof/>
                <w:webHidden/>
              </w:rPr>
            </w:r>
            <w:r w:rsidR="004C4C1A">
              <w:rPr>
                <w:noProof/>
                <w:webHidden/>
              </w:rPr>
              <w:fldChar w:fldCharType="separate"/>
            </w:r>
            <w:r w:rsidR="004C4C1A">
              <w:rPr>
                <w:noProof/>
                <w:webHidden/>
              </w:rPr>
              <w:t>17</w:t>
            </w:r>
            <w:r w:rsidR="004C4C1A">
              <w:rPr>
                <w:noProof/>
                <w:webHidden/>
              </w:rPr>
              <w:fldChar w:fldCharType="end"/>
            </w:r>
          </w:hyperlink>
        </w:p>
        <w:p w:rsidR="004C4C1A" w:rsidRDefault="00883B7F">
          <w:pPr>
            <w:pStyle w:val="Inhopg2"/>
            <w:tabs>
              <w:tab w:val="right" w:leader="dot" w:pos="9060"/>
            </w:tabs>
            <w:rPr>
              <w:noProof/>
              <w:sz w:val="22"/>
              <w:szCs w:val="22"/>
            </w:rPr>
          </w:pPr>
          <w:hyperlink w:anchor="_Toc486425521" w:history="1">
            <w:r w:rsidR="004C4C1A" w:rsidRPr="00013827">
              <w:rPr>
                <w:rStyle w:val="Hyperlink"/>
                <w:noProof/>
              </w:rPr>
              <w:t>Bijlage 1 Artikel: Communiceren met groepen</w:t>
            </w:r>
            <w:r w:rsidR="004C4C1A">
              <w:rPr>
                <w:noProof/>
                <w:webHidden/>
              </w:rPr>
              <w:tab/>
            </w:r>
            <w:r w:rsidR="004C4C1A">
              <w:rPr>
                <w:noProof/>
                <w:webHidden/>
              </w:rPr>
              <w:fldChar w:fldCharType="begin"/>
            </w:r>
            <w:r w:rsidR="004C4C1A">
              <w:rPr>
                <w:noProof/>
                <w:webHidden/>
              </w:rPr>
              <w:instrText xml:space="preserve"> PAGEREF _Toc486425521 \h </w:instrText>
            </w:r>
            <w:r w:rsidR="004C4C1A">
              <w:rPr>
                <w:noProof/>
                <w:webHidden/>
              </w:rPr>
            </w:r>
            <w:r w:rsidR="004C4C1A">
              <w:rPr>
                <w:noProof/>
                <w:webHidden/>
              </w:rPr>
              <w:fldChar w:fldCharType="separate"/>
            </w:r>
            <w:r w:rsidR="004C4C1A">
              <w:rPr>
                <w:noProof/>
                <w:webHidden/>
              </w:rPr>
              <w:t>17</w:t>
            </w:r>
            <w:r w:rsidR="004C4C1A">
              <w:rPr>
                <w:noProof/>
                <w:webHidden/>
              </w:rPr>
              <w:fldChar w:fldCharType="end"/>
            </w:r>
          </w:hyperlink>
        </w:p>
        <w:p w:rsidR="004C4C1A" w:rsidRDefault="00883B7F">
          <w:pPr>
            <w:pStyle w:val="Inhopg2"/>
            <w:tabs>
              <w:tab w:val="right" w:leader="dot" w:pos="9060"/>
            </w:tabs>
            <w:rPr>
              <w:noProof/>
              <w:sz w:val="22"/>
              <w:szCs w:val="22"/>
            </w:rPr>
          </w:pPr>
          <w:hyperlink w:anchor="_Toc486425522" w:history="1">
            <w:r w:rsidR="004C4C1A" w:rsidRPr="00013827">
              <w:rPr>
                <w:rStyle w:val="Hyperlink"/>
                <w:noProof/>
              </w:rPr>
              <w:t>Bijlage 2 Artikel Strategieën bij het houden van orde</w:t>
            </w:r>
            <w:r w:rsidR="004C4C1A">
              <w:rPr>
                <w:noProof/>
                <w:webHidden/>
              </w:rPr>
              <w:tab/>
            </w:r>
            <w:r w:rsidR="004C4C1A">
              <w:rPr>
                <w:noProof/>
                <w:webHidden/>
              </w:rPr>
              <w:fldChar w:fldCharType="begin"/>
            </w:r>
            <w:r w:rsidR="004C4C1A">
              <w:rPr>
                <w:noProof/>
                <w:webHidden/>
              </w:rPr>
              <w:instrText xml:space="preserve"> PAGEREF _Toc486425522 \h </w:instrText>
            </w:r>
            <w:r w:rsidR="004C4C1A">
              <w:rPr>
                <w:noProof/>
                <w:webHidden/>
              </w:rPr>
            </w:r>
            <w:r w:rsidR="004C4C1A">
              <w:rPr>
                <w:noProof/>
                <w:webHidden/>
              </w:rPr>
              <w:fldChar w:fldCharType="separate"/>
            </w:r>
            <w:r w:rsidR="004C4C1A">
              <w:rPr>
                <w:noProof/>
                <w:webHidden/>
              </w:rPr>
              <w:t>27</w:t>
            </w:r>
            <w:r w:rsidR="004C4C1A">
              <w:rPr>
                <w:noProof/>
                <w:webHidden/>
              </w:rPr>
              <w:fldChar w:fldCharType="end"/>
            </w:r>
          </w:hyperlink>
        </w:p>
        <w:p w:rsidR="004C4C1A" w:rsidRDefault="00883B7F">
          <w:pPr>
            <w:pStyle w:val="Inhopg2"/>
            <w:tabs>
              <w:tab w:val="right" w:leader="dot" w:pos="9060"/>
            </w:tabs>
            <w:rPr>
              <w:noProof/>
              <w:sz w:val="22"/>
              <w:szCs w:val="22"/>
            </w:rPr>
          </w:pPr>
          <w:hyperlink w:anchor="_Toc486425523" w:history="1">
            <w:r w:rsidR="004C4C1A" w:rsidRPr="00013827">
              <w:rPr>
                <w:rStyle w:val="Hyperlink"/>
                <w:noProof/>
              </w:rPr>
              <w:t>Bijlage 3 Artikel: Leiderschap</w:t>
            </w:r>
            <w:r w:rsidR="004C4C1A">
              <w:rPr>
                <w:noProof/>
                <w:webHidden/>
              </w:rPr>
              <w:tab/>
            </w:r>
            <w:r w:rsidR="004C4C1A">
              <w:rPr>
                <w:noProof/>
                <w:webHidden/>
              </w:rPr>
              <w:fldChar w:fldCharType="begin"/>
            </w:r>
            <w:r w:rsidR="004C4C1A">
              <w:rPr>
                <w:noProof/>
                <w:webHidden/>
              </w:rPr>
              <w:instrText xml:space="preserve"> PAGEREF _Toc486425523 \h </w:instrText>
            </w:r>
            <w:r w:rsidR="004C4C1A">
              <w:rPr>
                <w:noProof/>
                <w:webHidden/>
              </w:rPr>
            </w:r>
            <w:r w:rsidR="004C4C1A">
              <w:rPr>
                <w:noProof/>
                <w:webHidden/>
              </w:rPr>
              <w:fldChar w:fldCharType="separate"/>
            </w:r>
            <w:r w:rsidR="004C4C1A">
              <w:rPr>
                <w:noProof/>
                <w:webHidden/>
              </w:rPr>
              <w:t>31</w:t>
            </w:r>
            <w:r w:rsidR="004C4C1A">
              <w:rPr>
                <w:noProof/>
                <w:webHidden/>
              </w:rPr>
              <w:fldChar w:fldCharType="end"/>
            </w:r>
          </w:hyperlink>
        </w:p>
        <w:p w:rsidR="004C4C1A" w:rsidRDefault="00883B7F">
          <w:pPr>
            <w:pStyle w:val="Inhopg2"/>
            <w:tabs>
              <w:tab w:val="right" w:leader="dot" w:pos="9060"/>
            </w:tabs>
            <w:rPr>
              <w:noProof/>
              <w:sz w:val="22"/>
              <w:szCs w:val="22"/>
            </w:rPr>
          </w:pPr>
          <w:hyperlink w:anchor="_Toc486425524" w:history="1">
            <w:r w:rsidR="004C4C1A" w:rsidRPr="00013827">
              <w:rPr>
                <w:rStyle w:val="Hyperlink"/>
                <w:noProof/>
              </w:rPr>
              <w:t>Bijlage 4 Alles over Pesten</w:t>
            </w:r>
            <w:r w:rsidR="004C4C1A">
              <w:rPr>
                <w:noProof/>
                <w:webHidden/>
              </w:rPr>
              <w:tab/>
            </w:r>
            <w:r w:rsidR="004C4C1A">
              <w:rPr>
                <w:noProof/>
                <w:webHidden/>
              </w:rPr>
              <w:fldChar w:fldCharType="begin"/>
            </w:r>
            <w:r w:rsidR="004C4C1A">
              <w:rPr>
                <w:noProof/>
                <w:webHidden/>
              </w:rPr>
              <w:instrText xml:space="preserve"> PAGEREF _Toc486425524 \h </w:instrText>
            </w:r>
            <w:r w:rsidR="004C4C1A">
              <w:rPr>
                <w:noProof/>
                <w:webHidden/>
              </w:rPr>
            </w:r>
            <w:r w:rsidR="004C4C1A">
              <w:rPr>
                <w:noProof/>
                <w:webHidden/>
              </w:rPr>
              <w:fldChar w:fldCharType="separate"/>
            </w:r>
            <w:r w:rsidR="004C4C1A">
              <w:rPr>
                <w:noProof/>
                <w:webHidden/>
              </w:rPr>
              <w:t>42</w:t>
            </w:r>
            <w:r w:rsidR="004C4C1A">
              <w:rPr>
                <w:noProof/>
                <w:webHidden/>
              </w:rPr>
              <w:fldChar w:fldCharType="end"/>
            </w:r>
          </w:hyperlink>
        </w:p>
        <w:p w:rsidR="004C4C1A" w:rsidRDefault="00883B7F">
          <w:pPr>
            <w:pStyle w:val="Inhopg2"/>
            <w:tabs>
              <w:tab w:val="right" w:leader="dot" w:pos="9060"/>
            </w:tabs>
            <w:rPr>
              <w:noProof/>
              <w:sz w:val="22"/>
              <w:szCs w:val="22"/>
            </w:rPr>
          </w:pPr>
          <w:hyperlink w:anchor="_Toc486425525" w:history="1">
            <w:r w:rsidR="004C4C1A" w:rsidRPr="00013827">
              <w:rPr>
                <w:rStyle w:val="Hyperlink"/>
                <w:noProof/>
              </w:rPr>
              <w:t>Bijlage 5 Artikel: Diversiteit</w:t>
            </w:r>
            <w:r w:rsidR="004C4C1A">
              <w:rPr>
                <w:noProof/>
                <w:webHidden/>
              </w:rPr>
              <w:tab/>
            </w:r>
            <w:r w:rsidR="004C4C1A">
              <w:rPr>
                <w:noProof/>
                <w:webHidden/>
              </w:rPr>
              <w:fldChar w:fldCharType="begin"/>
            </w:r>
            <w:r w:rsidR="004C4C1A">
              <w:rPr>
                <w:noProof/>
                <w:webHidden/>
              </w:rPr>
              <w:instrText xml:space="preserve"> PAGEREF _Toc486425525 \h </w:instrText>
            </w:r>
            <w:r w:rsidR="004C4C1A">
              <w:rPr>
                <w:noProof/>
                <w:webHidden/>
              </w:rPr>
            </w:r>
            <w:r w:rsidR="004C4C1A">
              <w:rPr>
                <w:noProof/>
                <w:webHidden/>
              </w:rPr>
              <w:fldChar w:fldCharType="separate"/>
            </w:r>
            <w:r w:rsidR="004C4C1A">
              <w:rPr>
                <w:noProof/>
                <w:webHidden/>
              </w:rPr>
              <w:t>52</w:t>
            </w:r>
            <w:r w:rsidR="004C4C1A">
              <w:rPr>
                <w:noProof/>
                <w:webHidden/>
              </w:rPr>
              <w:fldChar w:fldCharType="end"/>
            </w:r>
          </w:hyperlink>
        </w:p>
        <w:p w:rsidR="00644C41" w:rsidRDefault="00644C41">
          <w:r>
            <w:rPr>
              <w:b/>
              <w:bCs/>
            </w:rPr>
            <w:fldChar w:fldCharType="end"/>
          </w:r>
        </w:p>
      </w:sdtContent>
    </w:sdt>
    <w:p w:rsidR="00644C41" w:rsidRDefault="00644C41">
      <w:r>
        <w:br w:type="page"/>
      </w:r>
    </w:p>
    <w:tbl>
      <w:tblPr>
        <w:tblStyle w:val="Tabelraster"/>
        <w:tblpPr w:leftFromText="141" w:rightFromText="141" w:vertAnchor="text" w:horzAnchor="margin" w:tblpY="-646"/>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948"/>
        <w:gridCol w:w="7112"/>
      </w:tblGrid>
      <w:tr w:rsidR="007977A5" w:rsidRPr="00AA7662" w:rsidTr="00644C41">
        <w:trPr>
          <w:trHeight w:val="851"/>
        </w:trPr>
        <w:tc>
          <w:tcPr>
            <w:tcW w:w="1948" w:type="dxa"/>
          </w:tcPr>
          <w:p w:rsidR="00644C41" w:rsidRDefault="00644C41" w:rsidP="00953732">
            <w:pPr>
              <w:rPr>
                <w:rFonts w:ascii="Arial" w:hAnsi="Arial" w:cs="Arial"/>
                <w:b/>
                <w:bCs/>
                <w:iCs/>
                <w:sz w:val="2"/>
                <w:szCs w:val="2"/>
              </w:rPr>
            </w:pPr>
          </w:p>
          <w:p w:rsidR="007977A5" w:rsidRPr="00AA7662" w:rsidRDefault="007977A5" w:rsidP="00953732">
            <w:pPr>
              <w:rPr>
                <w:rFonts w:ascii="Arial" w:hAnsi="Arial" w:cs="Arial"/>
                <w:b/>
                <w:bCs/>
                <w:iCs/>
                <w:sz w:val="2"/>
                <w:szCs w:val="2"/>
              </w:rPr>
            </w:pPr>
            <w:r w:rsidRPr="00AA7662">
              <w:rPr>
                <w:rFonts w:ascii="Arial" w:hAnsi="Arial" w:cs="Arial"/>
                <w:b/>
                <w:bCs/>
                <w:iCs/>
                <w:noProof/>
                <w:sz w:val="2"/>
                <w:szCs w:val="2"/>
              </w:rPr>
              <w:drawing>
                <wp:anchor distT="0" distB="0" distL="114300" distR="114300" simplePos="0" relativeHeight="251649024" behindDoc="1" locked="0" layoutInCell="1" allowOverlap="1" wp14:anchorId="0567094F" wp14:editId="5CDCD1B9">
                  <wp:simplePos x="0" y="0"/>
                  <wp:positionH relativeFrom="column">
                    <wp:posOffset>48895</wp:posOffset>
                  </wp:positionH>
                  <wp:positionV relativeFrom="paragraph">
                    <wp:posOffset>74930</wp:posOffset>
                  </wp:positionV>
                  <wp:extent cx="1008380" cy="384175"/>
                  <wp:effectExtent l="19050" t="0" r="1270" b="0"/>
                  <wp:wrapTight wrapText="bothSides">
                    <wp:wrapPolygon edited="0">
                      <wp:start x="-408" y="0"/>
                      <wp:lineTo x="-408" y="20350"/>
                      <wp:lineTo x="21627" y="20350"/>
                      <wp:lineTo x="21627" y="0"/>
                      <wp:lineTo x="-408" y="0"/>
                    </wp:wrapPolygon>
                  </wp:wrapTight>
                  <wp:docPr id="1"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8380" cy="384175"/>
                          </a:xfrm>
                          <a:prstGeom prst="rect">
                            <a:avLst/>
                          </a:prstGeom>
                          <a:noFill/>
                          <a:ln>
                            <a:noFill/>
                          </a:ln>
                        </pic:spPr>
                      </pic:pic>
                    </a:graphicData>
                  </a:graphic>
                </wp:anchor>
              </w:drawing>
            </w:r>
          </w:p>
        </w:tc>
        <w:tc>
          <w:tcPr>
            <w:tcW w:w="7112" w:type="dxa"/>
            <w:vAlign w:val="center"/>
          </w:tcPr>
          <w:p w:rsidR="007977A5" w:rsidRPr="00644C41" w:rsidRDefault="00644C41" w:rsidP="00644C41">
            <w:pPr>
              <w:pStyle w:val="Kop1"/>
              <w:jc w:val="center"/>
              <w:outlineLvl w:val="0"/>
            </w:pPr>
            <w:bookmarkStart w:id="1" w:name="_Toc486425517"/>
            <w:r>
              <w:t xml:space="preserve">Leerwerktaak </w:t>
            </w:r>
            <w:r w:rsidR="007977A5" w:rsidRPr="00644C41">
              <w:t>Groepsdynamica</w:t>
            </w:r>
            <w:r w:rsidR="009151A1" w:rsidRPr="00644C41">
              <w:t xml:space="preserve"> &amp; Klassenmanagement</w:t>
            </w:r>
            <w:bookmarkEnd w:id="1"/>
          </w:p>
        </w:tc>
      </w:tr>
    </w:tbl>
    <w:p w:rsidR="007977A5" w:rsidRPr="00AA7662" w:rsidRDefault="007977A5" w:rsidP="007977A5">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3"/>
        <w:gridCol w:w="14"/>
        <w:gridCol w:w="7001"/>
        <w:gridCol w:w="52"/>
      </w:tblGrid>
      <w:tr w:rsidR="007977A5" w:rsidRPr="0059043C" w:rsidTr="002A696D">
        <w:trPr>
          <w:gridAfter w:val="1"/>
          <w:wAfter w:w="52" w:type="dxa"/>
          <w:trHeight w:val="680"/>
        </w:trPr>
        <w:tc>
          <w:tcPr>
            <w:tcW w:w="1993" w:type="dxa"/>
            <w:vAlign w:val="center"/>
          </w:tcPr>
          <w:p w:rsidR="007977A5" w:rsidRPr="0059043C" w:rsidRDefault="007977A5" w:rsidP="00953732">
            <w:pPr>
              <w:ind w:left="57"/>
              <w:rPr>
                <w:rFonts w:ascii="Arial" w:hAnsi="Arial" w:cs="Arial"/>
                <w:b/>
                <w:sz w:val="20"/>
                <w:szCs w:val="20"/>
              </w:rPr>
            </w:pPr>
            <w:r w:rsidRPr="0059043C">
              <w:rPr>
                <w:rFonts w:ascii="Arial" w:hAnsi="Arial" w:cs="Arial"/>
                <w:b/>
                <w:sz w:val="20"/>
                <w:szCs w:val="20"/>
              </w:rPr>
              <w:t>Titel</w:t>
            </w:r>
          </w:p>
        </w:tc>
        <w:tc>
          <w:tcPr>
            <w:tcW w:w="7015" w:type="dxa"/>
            <w:gridSpan w:val="2"/>
            <w:vAlign w:val="center"/>
          </w:tcPr>
          <w:p w:rsidR="007977A5" w:rsidRPr="0059043C" w:rsidRDefault="00837B23" w:rsidP="009151A1">
            <w:pPr>
              <w:pStyle w:val="Lijstalinea"/>
              <w:ind w:left="113"/>
              <w:rPr>
                <w:rFonts w:ascii="Arial" w:hAnsi="Arial" w:cs="Arial"/>
                <w:b/>
                <w:sz w:val="20"/>
                <w:szCs w:val="20"/>
              </w:rPr>
            </w:pPr>
            <w:r w:rsidRPr="0059043C">
              <w:rPr>
                <w:rFonts w:ascii="Arial" w:hAnsi="Arial" w:cs="Arial"/>
                <w:b/>
                <w:sz w:val="20"/>
                <w:szCs w:val="20"/>
              </w:rPr>
              <w:t>Groepsdynamica: klassenmanagement</w:t>
            </w:r>
          </w:p>
        </w:tc>
      </w:tr>
      <w:tr w:rsidR="007977A5" w:rsidRPr="0059043C" w:rsidTr="002A696D">
        <w:trPr>
          <w:gridAfter w:val="1"/>
          <w:wAfter w:w="52" w:type="dxa"/>
          <w:trHeight w:val="1134"/>
        </w:trPr>
        <w:tc>
          <w:tcPr>
            <w:tcW w:w="1993" w:type="dxa"/>
            <w:vAlign w:val="center"/>
          </w:tcPr>
          <w:p w:rsidR="007977A5" w:rsidRPr="0059043C" w:rsidRDefault="007977A5" w:rsidP="00953732">
            <w:pPr>
              <w:ind w:left="57"/>
              <w:rPr>
                <w:rFonts w:ascii="Arial" w:hAnsi="Arial" w:cs="Arial"/>
                <w:b/>
                <w:sz w:val="20"/>
                <w:szCs w:val="20"/>
              </w:rPr>
            </w:pPr>
            <w:r w:rsidRPr="0059043C">
              <w:rPr>
                <w:rFonts w:ascii="Arial" w:hAnsi="Arial" w:cs="Arial"/>
                <w:b/>
                <w:sz w:val="20"/>
                <w:szCs w:val="20"/>
              </w:rPr>
              <w:t>Leerwerktaak bij module</w:t>
            </w:r>
          </w:p>
        </w:tc>
        <w:tc>
          <w:tcPr>
            <w:tcW w:w="7015" w:type="dxa"/>
            <w:gridSpan w:val="2"/>
            <w:vAlign w:val="center"/>
          </w:tcPr>
          <w:p w:rsidR="009151A1" w:rsidRDefault="009151A1" w:rsidP="009151A1">
            <w:pPr>
              <w:spacing w:line="276" w:lineRule="auto"/>
              <w:rPr>
                <w:rFonts w:ascii="Arial" w:hAnsi="Arial" w:cs="Arial"/>
                <w:color w:val="000000"/>
                <w:sz w:val="20"/>
                <w:szCs w:val="20"/>
              </w:rPr>
            </w:pPr>
            <w:r w:rsidRPr="009151A1">
              <w:rPr>
                <w:rFonts w:ascii="Arial" w:hAnsi="Arial" w:cs="Arial"/>
                <w:color w:val="000000"/>
                <w:sz w:val="20"/>
                <w:szCs w:val="20"/>
              </w:rPr>
              <w:t>Bewerking door AOS West-Brabant:</w:t>
            </w:r>
          </w:p>
          <w:p w:rsidR="009151A1" w:rsidRPr="009151A1" w:rsidRDefault="009151A1" w:rsidP="009151A1">
            <w:pPr>
              <w:spacing w:line="276" w:lineRule="auto"/>
              <w:rPr>
                <w:rFonts w:ascii="Arial" w:hAnsi="Arial" w:cs="Arial"/>
                <w:color w:val="000000"/>
                <w:sz w:val="20"/>
                <w:szCs w:val="20"/>
              </w:rPr>
            </w:pPr>
          </w:p>
          <w:p w:rsidR="007977A5" w:rsidRPr="009151A1" w:rsidRDefault="00837B23" w:rsidP="009151A1">
            <w:pPr>
              <w:spacing w:line="276" w:lineRule="auto"/>
              <w:rPr>
                <w:rFonts w:ascii="Arial" w:hAnsi="Arial" w:cs="Arial"/>
                <w:sz w:val="20"/>
                <w:szCs w:val="20"/>
              </w:rPr>
            </w:pPr>
            <w:r w:rsidRPr="009151A1">
              <w:rPr>
                <w:rFonts w:ascii="Arial" w:hAnsi="Arial" w:cs="Arial"/>
                <w:sz w:val="20"/>
                <w:szCs w:val="20"/>
              </w:rPr>
              <w:t>HR: Groepsdynamica Orde en Klassenmanagement  (GOK), (LERGOK01X)</w:t>
            </w:r>
          </w:p>
          <w:p w:rsidR="009151A1" w:rsidRDefault="009151A1" w:rsidP="009151A1">
            <w:pPr>
              <w:rPr>
                <w:rFonts w:ascii="Arial" w:hAnsi="Arial" w:cs="Arial"/>
                <w:sz w:val="20"/>
                <w:szCs w:val="20"/>
              </w:rPr>
            </w:pPr>
          </w:p>
          <w:p w:rsidR="009151A1" w:rsidRPr="009151A1" w:rsidRDefault="009151A1" w:rsidP="009151A1">
            <w:pPr>
              <w:rPr>
                <w:rFonts w:ascii="Arial" w:eastAsiaTheme="minorHAnsi" w:hAnsi="Arial" w:cs="Arial"/>
                <w:sz w:val="22"/>
                <w:szCs w:val="22"/>
                <w:lang w:eastAsia="en-US"/>
              </w:rPr>
            </w:pPr>
            <w:r w:rsidRPr="009151A1">
              <w:rPr>
                <w:rFonts w:ascii="Arial" w:hAnsi="Arial" w:cs="Arial"/>
                <w:sz w:val="20"/>
                <w:szCs w:val="20"/>
              </w:rPr>
              <w:t xml:space="preserve">Fontys: </w:t>
            </w:r>
            <w:r w:rsidRPr="009151A1">
              <w:rPr>
                <w:rFonts w:ascii="Arial" w:hAnsi="Arial" w:cs="Arial"/>
                <w:color w:val="000000"/>
                <w:sz w:val="20"/>
                <w:szCs w:val="20"/>
              </w:rPr>
              <w:t xml:space="preserve">Algemene Professionele Vorming 7: ´Klassensmanagement 2´ , code  VLP0002 </w:t>
            </w:r>
          </w:p>
          <w:p w:rsidR="009151A1" w:rsidRPr="009151A1" w:rsidRDefault="009151A1" w:rsidP="009151A1">
            <w:pPr>
              <w:spacing w:line="276" w:lineRule="auto"/>
              <w:rPr>
                <w:rFonts w:ascii="Arial" w:hAnsi="Arial" w:cs="Arial"/>
                <w:sz w:val="20"/>
                <w:szCs w:val="20"/>
              </w:rPr>
            </w:pPr>
          </w:p>
        </w:tc>
      </w:tr>
      <w:tr w:rsidR="007977A5" w:rsidRPr="0059043C" w:rsidTr="002A696D">
        <w:trPr>
          <w:gridAfter w:val="1"/>
          <w:wAfter w:w="52" w:type="dxa"/>
          <w:trHeight w:val="680"/>
        </w:trPr>
        <w:tc>
          <w:tcPr>
            <w:tcW w:w="1993" w:type="dxa"/>
            <w:vAlign w:val="center"/>
          </w:tcPr>
          <w:p w:rsidR="007977A5" w:rsidRPr="0059043C" w:rsidRDefault="007977A5" w:rsidP="00953732">
            <w:pPr>
              <w:ind w:left="57"/>
              <w:rPr>
                <w:rFonts w:ascii="Arial" w:hAnsi="Arial" w:cs="Arial"/>
                <w:b/>
                <w:sz w:val="20"/>
                <w:szCs w:val="20"/>
              </w:rPr>
            </w:pPr>
            <w:r w:rsidRPr="0059043C">
              <w:rPr>
                <w:rFonts w:ascii="Arial" w:hAnsi="Arial" w:cs="Arial"/>
                <w:b/>
                <w:sz w:val="20"/>
                <w:szCs w:val="20"/>
              </w:rPr>
              <w:t xml:space="preserve">Benodigde tijd </w:t>
            </w:r>
          </w:p>
        </w:tc>
        <w:tc>
          <w:tcPr>
            <w:tcW w:w="7015" w:type="dxa"/>
            <w:gridSpan w:val="2"/>
            <w:vAlign w:val="center"/>
          </w:tcPr>
          <w:p w:rsidR="007977A5" w:rsidRDefault="009151A1" w:rsidP="009151A1">
            <w:pPr>
              <w:rPr>
                <w:rFonts w:ascii="Arial" w:hAnsi="Arial" w:cs="Arial"/>
                <w:sz w:val="20"/>
                <w:szCs w:val="20"/>
              </w:rPr>
            </w:pPr>
            <w:r>
              <w:rPr>
                <w:rFonts w:ascii="Arial" w:hAnsi="Arial" w:cs="Arial"/>
                <w:sz w:val="20"/>
                <w:szCs w:val="20"/>
              </w:rPr>
              <w:t>2</w:t>
            </w:r>
            <w:r w:rsidR="000953B0" w:rsidRPr="00640AC1">
              <w:rPr>
                <w:rFonts w:ascii="Arial" w:hAnsi="Arial" w:cs="Arial"/>
                <w:sz w:val="20"/>
                <w:szCs w:val="20"/>
              </w:rPr>
              <w:t xml:space="preserve"> EC</w:t>
            </w:r>
            <w:r w:rsidR="007977A5" w:rsidRPr="00640AC1">
              <w:rPr>
                <w:rFonts w:ascii="Arial" w:hAnsi="Arial" w:cs="Arial"/>
                <w:sz w:val="20"/>
                <w:szCs w:val="20"/>
              </w:rPr>
              <w:t xml:space="preserve"> voor </w:t>
            </w:r>
            <w:r w:rsidR="00837B23" w:rsidRPr="00640AC1">
              <w:rPr>
                <w:rFonts w:ascii="Arial" w:hAnsi="Arial" w:cs="Arial"/>
                <w:sz w:val="20"/>
                <w:szCs w:val="20"/>
              </w:rPr>
              <w:t>HR</w:t>
            </w:r>
            <w:r>
              <w:rPr>
                <w:rFonts w:ascii="Arial" w:hAnsi="Arial" w:cs="Arial"/>
                <w:sz w:val="20"/>
                <w:szCs w:val="20"/>
              </w:rPr>
              <w:t>-</w:t>
            </w:r>
            <w:r w:rsidR="007977A5" w:rsidRPr="00640AC1">
              <w:rPr>
                <w:rFonts w:ascii="Arial" w:hAnsi="Arial" w:cs="Arial"/>
                <w:sz w:val="20"/>
                <w:szCs w:val="20"/>
              </w:rPr>
              <w:t>studenten</w:t>
            </w:r>
            <w:r>
              <w:rPr>
                <w:rFonts w:ascii="Arial" w:hAnsi="Arial" w:cs="Arial"/>
                <w:sz w:val="20"/>
                <w:szCs w:val="20"/>
              </w:rPr>
              <w:t>, cursus GOK</w:t>
            </w:r>
          </w:p>
          <w:p w:rsidR="009151A1" w:rsidRPr="00640AC1" w:rsidRDefault="009151A1" w:rsidP="009151A1">
            <w:pPr>
              <w:rPr>
                <w:rFonts w:ascii="Arial" w:hAnsi="Arial" w:cs="Arial"/>
                <w:sz w:val="20"/>
                <w:szCs w:val="20"/>
              </w:rPr>
            </w:pPr>
            <w:r>
              <w:rPr>
                <w:rFonts w:ascii="Arial" w:hAnsi="Arial" w:cs="Arial"/>
                <w:sz w:val="20"/>
                <w:szCs w:val="20"/>
              </w:rPr>
              <w:t>2 SBU voor FLOT-studenten, APV 7</w:t>
            </w:r>
          </w:p>
        </w:tc>
      </w:tr>
      <w:tr w:rsidR="007977A5" w:rsidRPr="0059043C" w:rsidTr="002A696D">
        <w:trPr>
          <w:gridAfter w:val="1"/>
          <w:wAfter w:w="52" w:type="dxa"/>
          <w:trHeight w:val="4719"/>
        </w:trPr>
        <w:tc>
          <w:tcPr>
            <w:tcW w:w="1993" w:type="dxa"/>
          </w:tcPr>
          <w:p w:rsidR="007977A5" w:rsidRPr="008F337D" w:rsidRDefault="007977A5" w:rsidP="00953732">
            <w:pPr>
              <w:ind w:left="57"/>
              <w:rPr>
                <w:rFonts w:ascii="Arial" w:hAnsi="Arial" w:cs="Arial"/>
                <w:sz w:val="20"/>
                <w:szCs w:val="20"/>
              </w:rPr>
            </w:pPr>
          </w:p>
          <w:p w:rsidR="007977A5" w:rsidRPr="008F337D" w:rsidRDefault="007977A5" w:rsidP="00953732">
            <w:pPr>
              <w:ind w:left="57"/>
              <w:rPr>
                <w:rFonts w:ascii="Arial" w:hAnsi="Arial" w:cs="Arial"/>
                <w:sz w:val="20"/>
                <w:szCs w:val="20"/>
              </w:rPr>
            </w:pPr>
            <w:r w:rsidRPr="008F337D">
              <w:rPr>
                <w:rFonts w:ascii="Arial" w:hAnsi="Arial" w:cs="Arial"/>
                <w:sz w:val="20"/>
                <w:szCs w:val="20"/>
              </w:rPr>
              <w:t>Doel</w:t>
            </w:r>
          </w:p>
          <w:p w:rsidR="007977A5" w:rsidRPr="008F337D" w:rsidRDefault="007977A5" w:rsidP="00953732">
            <w:pPr>
              <w:ind w:left="57"/>
              <w:rPr>
                <w:rFonts w:ascii="Arial" w:hAnsi="Arial" w:cs="Arial"/>
                <w:sz w:val="20"/>
                <w:szCs w:val="20"/>
              </w:rPr>
            </w:pPr>
            <w:r w:rsidRPr="008F337D">
              <w:rPr>
                <w:rFonts w:ascii="Arial" w:hAnsi="Arial" w:cs="Arial"/>
                <w:sz w:val="20"/>
                <w:szCs w:val="20"/>
              </w:rPr>
              <w:t>+ inbedding curriculum</w:t>
            </w:r>
          </w:p>
        </w:tc>
        <w:tc>
          <w:tcPr>
            <w:tcW w:w="7015" w:type="dxa"/>
            <w:gridSpan w:val="2"/>
          </w:tcPr>
          <w:p w:rsidR="009151A1" w:rsidRPr="000E2338" w:rsidRDefault="00837B23" w:rsidP="000E2338">
            <w:pPr>
              <w:spacing w:line="276" w:lineRule="auto"/>
              <w:rPr>
                <w:rFonts w:ascii="Arial" w:hAnsi="Arial" w:cs="Arial"/>
                <w:sz w:val="20"/>
                <w:szCs w:val="20"/>
              </w:rPr>
            </w:pPr>
            <w:r w:rsidRPr="000E2338">
              <w:rPr>
                <w:rFonts w:ascii="Arial" w:hAnsi="Arial" w:cs="Arial"/>
                <w:sz w:val="20"/>
                <w:szCs w:val="20"/>
              </w:rPr>
              <w:t>In deze leerw</w:t>
            </w:r>
            <w:r w:rsidR="009151A1" w:rsidRPr="000E2338">
              <w:rPr>
                <w:rFonts w:ascii="Arial" w:hAnsi="Arial" w:cs="Arial"/>
                <w:sz w:val="20"/>
                <w:szCs w:val="20"/>
              </w:rPr>
              <w:t xml:space="preserve">erktaak gaat het om het werken met groepen en het inzicht in groepsdynamische processen. </w:t>
            </w:r>
            <w:r w:rsidR="008F337D" w:rsidRPr="000E2338">
              <w:rPr>
                <w:rFonts w:ascii="Arial" w:hAnsi="Arial" w:cs="Arial"/>
                <w:sz w:val="20"/>
                <w:szCs w:val="20"/>
              </w:rPr>
              <w:t xml:space="preserve">De student neemt kennis van groepsvorming, groepsprocessen en sociale relaties in de klas met nadruk op sociale beïnvloeding en structuren in het sociale systeem. </w:t>
            </w:r>
            <w:r w:rsidR="009151A1" w:rsidRPr="000E2338">
              <w:rPr>
                <w:rFonts w:ascii="Arial" w:hAnsi="Arial" w:cs="Arial"/>
                <w:sz w:val="20"/>
                <w:szCs w:val="20"/>
              </w:rPr>
              <w:t>Het hoofdthema ‘Groepsdynamica’ wordt in relatie gebracht met de subthema’s:</w:t>
            </w:r>
          </w:p>
          <w:p w:rsidR="00293452" w:rsidRPr="000E2338" w:rsidRDefault="000E2338" w:rsidP="000E2338">
            <w:pPr>
              <w:spacing w:line="276" w:lineRule="auto"/>
              <w:rPr>
                <w:rFonts w:ascii="Arial" w:hAnsi="Arial" w:cs="Arial"/>
                <w:i/>
                <w:sz w:val="20"/>
                <w:szCs w:val="20"/>
              </w:rPr>
            </w:pPr>
            <w:r w:rsidRPr="000E2338">
              <w:rPr>
                <w:rFonts w:ascii="Arial" w:hAnsi="Arial" w:cs="Arial"/>
                <w:i/>
                <w:sz w:val="20"/>
                <w:szCs w:val="20"/>
              </w:rPr>
              <w:t>k</w:t>
            </w:r>
            <w:r w:rsidR="009151A1" w:rsidRPr="000E2338">
              <w:rPr>
                <w:rFonts w:ascii="Arial" w:hAnsi="Arial" w:cs="Arial"/>
                <w:i/>
                <w:sz w:val="20"/>
                <w:szCs w:val="20"/>
              </w:rPr>
              <w:t>lassenmanagement &amp; leiderschap</w:t>
            </w:r>
            <w:r w:rsidRPr="000E2338">
              <w:rPr>
                <w:rFonts w:ascii="Arial" w:hAnsi="Arial" w:cs="Arial"/>
                <w:i/>
                <w:sz w:val="20"/>
                <w:szCs w:val="20"/>
              </w:rPr>
              <w:t>, c</w:t>
            </w:r>
            <w:r w:rsidR="009151A1" w:rsidRPr="000E2338">
              <w:rPr>
                <w:rFonts w:ascii="Arial" w:hAnsi="Arial" w:cs="Arial"/>
                <w:i/>
                <w:sz w:val="20"/>
                <w:szCs w:val="20"/>
              </w:rPr>
              <w:t>ommunicatie</w:t>
            </w:r>
            <w:r w:rsidRPr="000E2338">
              <w:rPr>
                <w:rFonts w:ascii="Arial" w:hAnsi="Arial" w:cs="Arial"/>
                <w:i/>
                <w:sz w:val="20"/>
                <w:szCs w:val="20"/>
              </w:rPr>
              <w:t>, groepsontwikkeling, p</w:t>
            </w:r>
            <w:r w:rsidR="009151A1" w:rsidRPr="000E2338">
              <w:rPr>
                <w:rFonts w:ascii="Arial" w:hAnsi="Arial" w:cs="Arial"/>
                <w:i/>
                <w:sz w:val="20"/>
                <w:szCs w:val="20"/>
              </w:rPr>
              <w:t>esten</w:t>
            </w:r>
            <w:r w:rsidR="00293452" w:rsidRPr="000E2338">
              <w:rPr>
                <w:rFonts w:ascii="Arial" w:hAnsi="Arial" w:cs="Arial"/>
                <w:i/>
                <w:sz w:val="20"/>
                <w:szCs w:val="20"/>
              </w:rPr>
              <w:t xml:space="preserve"> </w:t>
            </w:r>
            <w:r w:rsidRPr="000E2338">
              <w:rPr>
                <w:rFonts w:ascii="Arial" w:hAnsi="Arial" w:cs="Arial"/>
                <w:i/>
                <w:sz w:val="20"/>
                <w:szCs w:val="20"/>
              </w:rPr>
              <w:t>en d</w:t>
            </w:r>
            <w:r w:rsidR="00293452" w:rsidRPr="000E2338">
              <w:rPr>
                <w:rFonts w:ascii="Arial" w:hAnsi="Arial" w:cs="Arial"/>
                <w:i/>
                <w:sz w:val="20"/>
                <w:szCs w:val="20"/>
              </w:rPr>
              <w:t>iversiteit</w:t>
            </w:r>
            <w:r w:rsidRPr="000E2338">
              <w:rPr>
                <w:rFonts w:ascii="Arial" w:hAnsi="Arial" w:cs="Arial"/>
                <w:i/>
                <w:sz w:val="20"/>
                <w:szCs w:val="20"/>
              </w:rPr>
              <w:t>.</w:t>
            </w:r>
          </w:p>
          <w:p w:rsidR="00837B23" w:rsidRPr="000E2338" w:rsidRDefault="00837B23" w:rsidP="000E2338">
            <w:pPr>
              <w:spacing w:line="276" w:lineRule="auto"/>
              <w:rPr>
                <w:rFonts w:ascii="Arial" w:hAnsi="Arial" w:cs="Arial"/>
                <w:sz w:val="20"/>
                <w:szCs w:val="20"/>
              </w:rPr>
            </w:pPr>
            <w:r w:rsidRPr="000E2338">
              <w:rPr>
                <w:rFonts w:ascii="Arial" w:hAnsi="Arial" w:cs="Arial"/>
                <w:sz w:val="20"/>
                <w:szCs w:val="20"/>
              </w:rPr>
              <w:t xml:space="preserve">In </w:t>
            </w:r>
            <w:r w:rsidR="008F337D" w:rsidRPr="000E2338">
              <w:rPr>
                <w:rFonts w:ascii="Arial" w:hAnsi="Arial" w:cs="Arial"/>
                <w:sz w:val="20"/>
                <w:szCs w:val="20"/>
              </w:rPr>
              <w:t>zes</w:t>
            </w:r>
            <w:r w:rsidRPr="000E2338">
              <w:rPr>
                <w:rFonts w:ascii="Arial" w:hAnsi="Arial" w:cs="Arial"/>
                <w:sz w:val="20"/>
                <w:szCs w:val="20"/>
              </w:rPr>
              <w:t xml:space="preserve"> bijeenkomsten van de AOS behandelen we de</w:t>
            </w:r>
            <w:r w:rsidR="000953B0" w:rsidRPr="000E2338">
              <w:rPr>
                <w:rFonts w:ascii="Arial" w:hAnsi="Arial" w:cs="Arial"/>
                <w:sz w:val="20"/>
                <w:szCs w:val="20"/>
              </w:rPr>
              <w:t>ze</w:t>
            </w:r>
            <w:r w:rsidRPr="000E2338">
              <w:rPr>
                <w:rFonts w:ascii="Arial" w:hAnsi="Arial" w:cs="Arial"/>
                <w:sz w:val="20"/>
                <w:szCs w:val="20"/>
              </w:rPr>
              <w:t xml:space="preserve"> theorie en maken we de eerste koppeling naar de praktijk</w:t>
            </w:r>
            <w:r w:rsidR="000953B0" w:rsidRPr="000E2338">
              <w:rPr>
                <w:rFonts w:ascii="Arial" w:hAnsi="Arial" w:cs="Arial"/>
                <w:sz w:val="20"/>
                <w:szCs w:val="20"/>
              </w:rPr>
              <w:t xml:space="preserve">. Dit zijn lessen met een vergelijkbare inhoud als de lessen die vanuit </w:t>
            </w:r>
            <w:r w:rsidR="009151A1" w:rsidRPr="000E2338">
              <w:rPr>
                <w:rFonts w:ascii="Arial" w:hAnsi="Arial" w:cs="Arial"/>
                <w:sz w:val="20"/>
                <w:szCs w:val="20"/>
              </w:rPr>
              <w:t>beide hogescho</w:t>
            </w:r>
            <w:r w:rsidR="000953B0" w:rsidRPr="000E2338">
              <w:rPr>
                <w:rFonts w:ascii="Arial" w:hAnsi="Arial" w:cs="Arial"/>
                <w:sz w:val="20"/>
                <w:szCs w:val="20"/>
              </w:rPr>
              <w:t>l</w:t>
            </w:r>
            <w:r w:rsidR="009151A1" w:rsidRPr="000E2338">
              <w:rPr>
                <w:rFonts w:ascii="Arial" w:hAnsi="Arial" w:cs="Arial"/>
                <w:sz w:val="20"/>
                <w:szCs w:val="20"/>
              </w:rPr>
              <w:t>en</w:t>
            </w:r>
            <w:r w:rsidR="000953B0" w:rsidRPr="000E2338">
              <w:rPr>
                <w:rFonts w:ascii="Arial" w:hAnsi="Arial" w:cs="Arial"/>
                <w:sz w:val="20"/>
                <w:szCs w:val="20"/>
              </w:rPr>
              <w:t xml:space="preserve"> aangeboden worden</w:t>
            </w:r>
            <w:r w:rsidRPr="000E2338">
              <w:rPr>
                <w:rFonts w:ascii="Arial" w:hAnsi="Arial" w:cs="Arial"/>
                <w:sz w:val="20"/>
                <w:szCs w:val="20"/>
              </w:rPr>
              <w:t>. Vervolgens gaan studenten met de LWT aan de slag in de stageklas.</w:t>
            </w:r>
          </w:p>
          <w:p w:rsidR="009151A1" w:rsidRPr="008F337D" w:rsidRDefault="009151A1" w:rsidP="000E2338">
            <w:pPr>
              <w:spacing w:line="276" w:lineRule="auto"/>
              <w:rPr>
                <w:rFonts w:ascii="Arial" w:hAnsi="Arial" w:cs="Arial"/>
                <w:sz w:val="20"/>
                <w:szCs w:val="20"/>
              </w:rPr>
            </w:pPr>
          </w:p>
          <w:p w:rsidR="008F337D" w:rsidRPr="008F337D" w:rsidRDefault="008F337D" w:rsidP="000E2338">
            <w:pPr>
              <w:spacing w:line="276" w:lineRule="auto"/>
              <w:rPr>
                <w:rFonts w:ascii="Arial" w:hAnsi="Arial" w:cs="Arial"/>
                <w:sz w:val="20"/>
                <w:szCs w:val="20"/>
              </w:rPr>
            </w:pPr>
          </w:p>
          <w:p w:rsidR="008F337D" w:rsidRDefault="008F337D" w:rsidP="000E2338">
            <w:pPr>
              <w:spacing w:line="276" w:lineRule="auto"/>
              <w:rPr>
                <w:rFonts w:ascii="Arial" w:hAnsi="Arial" w:cs="Arial"/>
                <w:sz w:val="20"/>
                <w:szCs w:val="20"/>
              </w:rPr>
            </w:pPr>
            <w:r>
              <w:rPr>
                <w:rFonts w:ascii="Arial" w:hAnsi="Arial" w:cs="Arial"/>
                <w:b/>
                <w:sz w:val="20"/>
                <w:szCs w:val="20"/>
              </w:rPr>
              <w:t>Inhoudelijke d</w:t>
            </w:r>
            <w:r w:rsidRPr="008F337D">
              <w:rPr>
                <w:rFonts w:ascii="Arial" w:hAnsi="Arial" w:cs="Arial"/>
                <w:b/>
                <w:sz w:val="20"/>
                <w:szCs w:val="20"/>
              </w:rPr>
              <w:t>oelstellingen</w:t>
            </w:r>
            <w:r w:rsidRPr="008F337D">
              <w:rPr>
                <w:rFonts w:ascii="Arial" w:hAnsi="Arial" w:cs="Arial"/>
                <w:sz w:val="20"/>
                <w:szCs w:val="20"/>
              </w:rPr>
              <w:t>:</w:t>
            </w:r>
          </w:p>
          <w:p w:rsidR="00293452" w:rsidRDefault="00293452" w:rsidP="000E2338">
            <w:pPr>
              <w:pStyle w:val="Lijstalinea"/>
              <w:spacing w:line="276" w:lineRule="auto"/>
              <w:rPr>
                <w:rFonts w:ascii="Arial" w:hAnsi="Arial" w:cs="Arial"/>
                <w:sz w:val="20"/>
                <w:szCs w:val="20"/>
              </w:rPr>
            </w:pPr>
          </w:p>
          <w:p w:rsidR="00236D3F" w:rsidRPr="000E2338" w:rsidRDefault="00FC2AD1" w:rsidP="00236D3F">
            <w:pPr>
              <w:spacing w:line="276" w:lineRule="auto"/>
              <w:rPr>
                <w:rFonts w:ascii="Arial" w:hAnsi="Arial" w:cs="Arial"/>
                <w:i/>
                <w:sz w:val="20"/>
                <w:szCs w:val="20"/>
              </w:rPr>
            </w:pPr>
            <w:r>
              <w:rPr>
                <w:rFonts w:ascii="Arial" w:hAnsi="Arial" w:cs="Arial"/>
                <w:i/>
                <w:sz w:val="20"/>
                <w:szCs w:val="20"/>
              </w:rPr>
              <w:t>Thema Groepsprocessen</w:t>
            </w:r>
          </w:p>
          <w:p w:rsidR="00236D3F" w:rsidRPr="000E2338" w:rsidRDefault="00236D3F" w:rsidP="00761DBF">
            <w:pPr>
              <w:pStyle w:val="Lijstalinea"/>
              <w:numPr>
                <w:ilvl w:val="0"/>
                <w:numId w:val="27"/>
              </w:numPr>
              <w:spacing w:line="276" w:lineRule="auto"/>
              <w:rPr>
                <w:rFonts w:ascii="Arial" w:hAnsi="Arial" w:cs="Arial"/>
                <w:sz w:val="20"/>
                <w:szCs w:val="20"/>
              </w:rPr>
            </w:pPr>
            <w:r w:rsidRPr="00293452">
              <w:rPr>
                <w:rFonts w:ascii="Arial" w:eastAsiaTheme="minorEastAsia" w:hAnsi="Arial" w:cs="Arial"/>
                <w:sz w:val="20"/>
                <w:szCs w:val="20"/>
              </w:rPr>
              <w:t>De student kan de vijf stadia van groepsontwikkeling</w:t>
            </w:r>
            <w:r>
              <w:rPr>
                <w:rFonts w:ascii="Arial" w:eastAsiaTheme="minorEastAsia" w:hAnsi="Arial" w:cs="Arial"/>
                <w:sz w:val="20"/>
                <w:szCs w:val="20"/>
              </w:rPr>
              <w:t xml:space="preserve"> (Tuckman)</w:t>
            </w:r>
            <w:r w:rsidRPr="00293452">
              <w:rPr>
                <w:rFonts w:ascii="Arial" w:eastAsiaTheme="minorEastAsia" w:hAnsi="Arial" w:cs="Arial"/>
                <w:sz w:val="20"/>
                <w:szCs w:val="20"/>
              </w:rPr>
              <w:t xml:space="preserve"> beschrijven en herkennen en weet hoe hij deze fases kan beïnvloeden, ter behoeve van het creëren van een prettige groep</w:t>
            </w:r>
          </w:p>
          <w:p w:rsidR="00236D3F" w:rsidRDefault="00236D3F" w:rsidP="000E2338">
            <w:pPr>
              <w:spacing w:line="276" w:lineRule="auto"/>
              <w:rPr>
                <w:rFonts w:ascii="Arial" w:hAnsi="Arial" w:cs="Arial"/>
                <w:i/>
                <w:sz w:val="20"/>
                <w:szCs w:val="20"/>
              </w:rPr>
            </w:pPr>
          </w:p>
          <w:p w:rsidR="00293452" w:rsidRPr="000E2338" w:rsidRDefault="000E2338" w:rsidP="000E2338">
            <w:pPr>
              <w:spacing w:line="276" w:lineRule="auto"/>
              <w:rPr>
                <w:rFonts w:ascii="Arial" w:hAnsi="Arial" w:cs="Arial"/>
                <w:i/>
                <w:sz w:val="20"/>
                <w:szCs w:val="20"/>
              </w:rPr>
            </w:pPr>
            <w:r w:rsidRPr="000E2338">
              <w:rPr>
                <w:rFonts w:ascii="Arial" w:hAnsi="Arial" w:cs="Arial"/>
                <w:i/>
                <w:sz w:val="20"/>
                <w:szCs w:val="20"/>
              </w:rPr>
              <w:t xml:space="preserve">Thema </w:t>
            </w:r>
            <w:r w:rsidR="008254AF">
              <w:rPr>
                <w:rFonts w:ascii="Arial" w:hAnsi="Arial" w:cs="Arial"/>
                <w:i/>
                <w:sz w:val="20"/>
                <w:szCs w:val="20"/>
              </w:rPr>
              <w:t>Communicatie/interactiestijlen</w:t>
            </w:r>
          </w:p>
          <w:p w:rsidR="00293452" w:rsidRPr="00293452" w:rsidRDefault="00293452" w:rsidP="00761DBF">
            <w:pPr>
              <w:pStyle w:val="Lijstalinea"/>
              <w:numPr>
                <w:ilvl w:val="0"/>
                <w:numId w:val="27"/>
              </w:numPr>
              <w:spacing w:line="276" w:lineRule="auto"/>
              <w:rPr>
                <w:rFonts w:ascii="Arial" w:hAnsi="Arial" w:cs="Arial"/>
                <w:sz w:val="20"/>
                <w:szCs w:val="20"/>
              </w:rPr>
            </w:pPr>
            <w:r w:rsidRPr="00293452">
              <w:rPr>
                <w:rFonts w:ascii="Arial" w:eastAsiaTheme="minorEastAsia" w:hAnsi="Arial" w:cs="Arial"/>
                <w:sz w:val="20"/>
                <w:szCs w:val="20"/>
              </w:rPr>
              <w:t>De studenten zijn in staat op een effectieve manier te communiceren met groepen</w:t>
            </w:r>
            <w:r w:rsidR="000E2338">
              <w:rPr>
                <w:rFonts w:ascii="Arial" w:eastAsiaTheme="minorEastAsia" w:hAnsi="Arial" w:cs="Arial"/>
                <w:sz w:val="20"/>
                <w:szCs w:val="20"/>
              </w:rPr>
              <w:t xml:space="preserve"> (Johnson &amp; Johnson 2011), d.m.v. het inzetten van de transactionele analyse</w:t>
            </w:r>
            <w:r w:rsidR="00236D3F">
              <w:rPr>
                <w:rFonts w:ascii="Arial" w:eastAsiaTheme="minorEastAsia" w:hAnsi="Arial" w:cs="Arial"/>
                <w:sz w:val="20"/>
                <w:szCs w:val="20"/>
              </w:rPr>
              <w:t>, basisomgangsvormen</w:t>
            </w:r>
            <w:r w:rsidR="000E2338">
              <w:rPr>
                <w:rFonts w:ascii="Arial" w:eastAsiaTheme="minorEastAsia" w:hAnsi="Arial" w:cs="Arial"/>
                <w:sz w:val="20"/>
                <w:szCs w:val="20"/>
              </w:rPr>
              <w:t xml:space="preserve"> en de Roos van Leary.</w:t>
            </w:r>
          </w:p>
          <w:p w:rsidR="000E2338" w:rsidRPr="000E2338" w:rsidRDefault="000E2338" w:rsidP="000E2338">
            <w:pPr>
              <w:pStyle w:val="Lijstalinea"/>
              <w:spacing w:line="276" w:lineRule="auto"/>
              <w:rPr>
                <w:rFonts w:ascii="Arial" w:hAnsi="Arial" w:cs="Arial"/>
                <w:i/>
                <w:sz w:val="20"/>
                <w:szCs w:val="20"/>
              </w:rPr>
            </w:pPr>
          </w:p>
          <w:p w:rsidR="002A696D" w:rsidRPr="000E2338" w:rsidRDefault="002A696D" w:rsidP="002A696D">
            <w:pPr>
              <w:spacing w:line="276" w:lineRule="auto"/>
              <w:rPr>
                <w:rFonts w:ascii="Arial" w:hAnsi="Arial" w:cs="Arial"/>
                <w:i/>
                <w:sz w:val="20"/>
                <w:szCs w:val="20"/>
              </w:rPr>
            </w:pPr>
            <w:r w:rsidRPr="000E2338">
              <w:rPr>
                <w:rFonts w:ascii="Arial" w:hAnsi="Arial" w:cs="Arial"/>
                <w:i/>
                <w:sz w:val="20"/>
                <w:szCs w:val="20"/>
              </w:rPr>
              <w:t>Thema Klassenmanagement &amp; leiderschap</w:t>
            </w:r>
            <w:r w:rsidR="00FC2AD1">
              <w:rPr>
                <w:rFonts w:ascii="Arial" w:hAnsi="Arial" w:cs="Arial"/>
                <w:i/>
                <w:sz w:val="20"/>
                <w:szCs w:val="20"/>
              </w:rPr>
              <w:t xml:space="preserve"> (doelstelling HR)</w:t>
            </w:r>
          </w:p>
          <w:p w:rsidR="002A696D" w:rsidRPr="00293452" w:rsidRDefault="002A696D" w:rsidP="00761DBF">
            <w:pPr>
              <w:pStyle w:val="Lijstalinea"/>
              <w:numPr>
                <w:ilvl w:val="0"/>
                <w:numId w:val="27"/>
              </w:numPr>
              <w:spacing w:line="276" w:lineRule="auto"/>
              <w:rPr>
                <w:rFonts w:ascii="Arial" w:hAnsi="Arial" w:cs="Arial"/>
                <w:sz w:val="20"/>
                <w:szCs w:val="20"/>
              </w:rPr>
            </w:pPr>
            <w:r w:rsidRPr="008F337D">
              <w:rPr>
                <w:rFonts w:ascii="Arial" w:hAnsi="Arial" w:cs="Arial"/>
                <w:sz w:val="20"/>
                <w:szCs w:val="20"/>
              </w:rPr>
              <w:t xml:space="preserve">De studenten zijn in staat een ordelijk klassenmanagement te voeren, door de didactische vaardigheden (Kounin) en strategieën bij orde verstoringen (Colvin) in te zetten. </w:t>
            </w:r>
          </w:p>
          <w:p w:rsidR="002A696D" w:rsidRDefault="002A696D" w:rsidP="00761DBF">
            <w:pPr>
              <w:pStyle w:val="Lijstalinea"/>
              <w:numPr>
                <w:ilvl w:val="0"/>
                <w:numId w:val="27"/>
              </w:numPr>
              <w:spacing w:line="276" w:lineRule="auto"/>
              <w:rPr>
                <w:rFonts w:ascii="Arial" w:hAnsi="Arial" w:cs="Arial"/>
                <w:sz w:val="20"/>
                <w:szCs w:val="20"/>
              </w:rPr>
            </w:pPr>
            <w:r w:rsidRPr="008F337D">
              <w:rPr>
                <w:rFonts w:ascii="Arial" w:hAnsi="Arial" w:cs="Arial"/>
                <w:sz w:val="20"/>
                <w:szCs w:val="20"/>
              </w:rPr>
              <w:t>De student kan benoemen hoe de diverse leiderschapsstijlen</w:t>
            </w:r>
            <w:r>
              <w:rPr>
                <w:rFonts w:ascii="Arial" w:hAnsi="Arial" w:cs="Arial"/>
                <w:sz w:val="20"/>
                <w:szCs w:val="20"/>
              </w:rPr>
              <w:t xml:space="preserve"> (Remmerswaal, 2006)</w:t>
            </w:r>
            <w:r w:rsidRPr="008F337D">
              <w:rPr>
                <w:rFonts w:ascii="Arial" w:hAnsi="Arial" w:cs="Arial"/>
                <w:sz w:val="20"/>
                <w:szCs w:val="20"/>
              </w:rPr>
              <w:t xml:space="preserve"> van invloed zijn op de sociale veiligheid in de groep.</w:t>
            </w:r>
          </w:p>
          <w:p w:rsidR="002A696D" w:rsidRDefault="002A696D" w:rsidP="002A696D">
            <w:pPr>
              <w:pStyle w:val="Lijstalinea"/>
              <w:spacing w:line="276" w:lineRule="auto"/>
              <w:rPr>
                <w:rFonts w:ascii="Arial" w:hAnsi="Arial" w:cs="Arial"/>
                <w:sz w:val="20"/>
                <w:szCs w:val="20"/>
              </w:rPr>
            </w:pPr>
          </w:p>
          <w:p w:rsidR="000E2338" w:rsidRPr="000E2338" w:rsidRDefault="00293452" w:rsidP="000E2338">
            <w:pPr>
              <w:spacing w:line="276" w:lineRule="auto"/>
              <w:rPr>
                <w:rFonts w:ascii="Arial" w:hAnsi="Arial" w:cs="Arial"/>
                <w:i/>
                <w:sz w:val="20"/>
                <w:szCs w:val="20"/>
              </w:rPr>
            </w:pPr>
            <w:r w:rsidRPr="000E2338">
              <w:rPr>
                <w:rFonts w:ascii="Arial" w:hAnsi="Arial" w:cs="Arial"/>
                <w:i/>
                <w:sz w:val="20"/>
                <w:szCs w:val="20"/>
              </w:rPr>
              <w:t>Thema Pesten</w:t>
            </w:r>
            <w:r w:rsidR="00AC2EDA">
              <w:rPr>
                <w:rFonts w:ascii="Arial" w:hAnsi="Arial" w:cs="Arial"/>
                <w:i/>
                <w:sz w:val="20"/>
                <w:szCs w:val="20"/>
              </w:rPr>
              <w:t xml:space="preserve"> &amp; Conflicten</w:t>
            </w:r>
          </w:p>
          <w:p w:rsidR="008F337D" w:rsidRPr="000E2338" w:rsidRDefault="008F337D" w:rsidP="00761DBF">
            <w:pPr>
              <w:pStyle w:val="Lijstalinea"/>
              <w:numPr>
                <w:ilvl w:val="0"/>
                <w:numId w:val="27"/>
              </w:numPr>
              <w:spacing w:line="276" w:lineRule="auto"/>
              <w:rPr>
                <w:rFonts w:ascii="Arial" w:eastAsiaTheme="minorEastAsia" w:hAnsi="Arial" w:cs="Arial"/>
                <w:sz w:val="20"/>
                <w:szCs w:val="20"/>
              </w:rPr>
            </w:pPr>
            <w:r w:rsidRPr="000E2338">
              <w:rPr>
                <w:rFonts w:ascii="Arial" w:eastAsiaTheme="minorEastAsia" w:hAnsi="Arial" w:cs="Arial"/>
                <w:sz w:val="20"/>
                <w:szCs w:val="20"/>
              </w:rPr>
              <w:t>De student kan benoemen wat pesten is</w:t>
            </w:r>
            <w:r w:rsidR="000E2338" w:rsidRPr="000E2338">
              <w:rPr>
                <w:rFonts w:ascii="Arial" w:eastAsiaTheme="minorEastAsia" w:hAnsi="Arial" w:cs="Arial"/>
                <w:sz w:val="20"/>
                <w:szCs w:val="20"/>
              </w:rPr>
              <w:t xml:space="preserve"> (Stigt, 2014)</w:t>
            </w:r>
            <w:r w:rsidRPr="000E2338">
              <w:rPr>
                <w:rFonts w:ascii="Arial" w:eastAsiaTheme="minorEastAsia" w:hAnsi="Arial" w:cs="Arial"/>
                <w:sz w:val="20"/>
                <w:szCs w:val="20"/>
              </w:rPr>
              <w:t xml:space="preserve"> en kan de betrokken partijen beschrijven en herkennen</w:t>
            </w:r>
            <w:r w:rsidR="000E2338" w:rsidRPr="000E2338">
              <w:rPr>
                <w:rFonts w:ascii="Arial" w:eastAsiaTheme="minorEastAsia" w:hAnsi="Arial" w:cs="Arial"/>
                <w:sz w:val="20"/>
                <w:szCs w:val="20"/>
              </w:rPr>
              <w:t>.</w:t>
            </w:r>
          </w:p>
          <w:p w:rsidR="008F337D" w:rsidRPr="00293452" w:rsidRDefault="008F337D" w:rsidP="00761DBF">
            <w:pPr>
              <w:pStyle w:val="Lijstalinea"/>
              <w:numPr>
                <w:ilvl w:val="0"/>
                <w:numId w:val="27"/>
              </w:numPr>
              <w:spacing w:line="276" w:lineRule="auto"/>
              <w:rPr>
                <w:rFonts w:ascii="Arial" w:hAnsi="Arial" w:cs="Arial"/>
                <w:sz w:val="20"/>
                <w:szCs w:val="20"/>
              </w:rPr>
            </w:pPr>
            <w:r w:rsidRPr="00293452">
              <w:rPr>
                <w:rFonts w:ascii="Arial" w:eastAsiaTheme="minorEastAsia" w:hAnsi="Arial" w:cs="Arial"/>
                <w:sz w:val="20"/>
                <w:szCs w:val="20"/>
              </w:rPr>
              <w:lastRenderedPageBreak/>
              <w:t>De student is bekend met diverse strategieën die ingezet kunnen worden bij pestgedrag en kan bij een casus een strategie kiezen en deze beargumenteren.</w:t>
            </w:r>
          </w:p>
          <w:p w:rsidR="00AC2EDA" w:rsidRPr="00293452" w:rsidRDefault="00AC2EDA" w:rsidP="00761DBF">
            <w:pPr>
              <w:pStyle w:val="Lijstalinea"/>
              <w:numPr>
                <w:ilvl w:val="0"/>
                <w:numId w:val="27"/>
              </w:numPr>
              <w:spacing w:line="276" w:lineRule="auto"/>
              <w:rPr>
                <w:rFonts w:ascii="Arial" w:hAnsi="Arial" w:cs="Arial"/>
                <w:sz w:val="20"/>
                <w:szCs w:val="20"/>
              </w:rPr>
            </w:pPr>
            <w:r w:rsidRPr="00293452">
              <w:rPr>
                <w:rFonts w:ascii="Arial" w:eastAsiaTheme="minorEastAsia" w:hAnsi="Arial" w:cs="Arial"/>
                <w:sz w:val="20"/>
                <w:szCs w:val="20"/>
              </w:rPr>
              <w:t>De student is in sta</w:t>
            </w:r>
            <w:r>
              <w:rPr>
                <w:rFonts w:ascii="Arial" w:eastAsiaTheme="minorEastAsia" w:hAnsi="Arial" w:cs="Arial"/>
                <w:sz w:val="20"/>
                <w:szCs w:val="20"/>
              </w:rPr>
              <w:t>at de diverse conflicthanterings</w:t>
            </w:r>
            <w:r w:rsidRPr="00293452">
              <w:rPr>
                <w:rFonts w:ascii="Arial" w:eastAsiaTheme="minorEastAsia" w:hAnsi="Arial" w:cs="Arial"/>
                <w:sz w:val="20"/>
                <w:szCs w:val="20"/>
              </w:rPr>
              <w:t>stijlen</w:t>
            </w:r>
            <w:r>
              <w:rPr>
                <w:rFonts w:ascii="Arial" w:eastAsiaTheme="minorEastAsia" w:hAnsi="Arial" w:cs="Arial"/>
                <w:sz w:val="20"/>
                <w:szCs w:val="20"/>
              </w:rPr>
              <w:t xml:space="preserve"> (Thomas-Kilmann)</w:t>
            </w:r>
            <w:r w:rsidRPr="00293452">
              <w:rPr>
                <w:rFonts w:ascii="Arial" w:eastAsiaTheme="minorEastAsia" w:hAnsi="Arial" w:cs="Arial"/>
                <w:sz w:val="20"/>
                <w:szCs w:val="20"/>
              </w:rPr>
              <w:t xml:space="preserve"> te hanteren bij conflicten</w:t>
            </w:r>
            <w:r>
              <w:rPr>
                <w:rFonts w:ascii="Arial" w:eastAsiaTheme="minorEastAsia" w:hAnsi="Arial" w:cs="Arial"/>
                <w:sz w:val="20"/>
                <w:szCs w:val="20"/>
              </w:rPr>
              <w:t xml:space="preserve"> </w:t>
            </w:r>
            <w:r w:rsidRPr="00293452">
              <w:rPr>
                <w:rFonts w:ascii="Arial" w:eastAsiaTheme="minorEastAsia" w:hAnsi="Arial" w:cs="Arial"/>
                <w:sz w:val="20"/>
                <w:szCs w:val="20"/>
              </w:rPr>
              <w:t>in de schoolcontext.</w:t>
            </w:r>
          </w:p>
          <w:p w:rsidR="008F337D" w:rsidRPr="000E2338" w:rsidRDefault="008F337D" w:rsidP="000E2338">
            <w:pPr>
              <w:pStyle w:val="Lijstalinea"/>
              <w:spacing w:line="276" w:lineRule="auto"/>
              <w:rPr>
                <w:rFonts w:ascii="Arial" w:hAnsi="Arial" w:cs="Arial"/>
                <w:i/>
                <w:sz w:val="20"/>
                <w:szCs w:val="20"/>
              </w:rPr>
            </w:pPr>
          </w:p>
          <w:p w:rsidR="00293452" w:rsidRPr="000E2338" w:rsidRDefault="00293452" w:rsidP="000E2338">
            <w:pPr>
              <w:spacing w:line="276" w:lineRule="auto"/>
              <w:rPr>
                <w:rFonts w:ascii="Arial" w:hAnsi="Arial" w:cs="Arial"/>
                <w:i/>
                <w:sz w:val="20"/>
                <w:szCs w:val="20"/>
              </w:rPr>
            </w:pPr>
            <w:r w:rsidRPr="000E2338">
              <w:rPr>
                <w:rFonts w:ascii="Arial" w:hAnsi="Arial" w:cs="Arial"/>
                <w:i/>
                <w:sz w:val="20"/>
                <w:szCs w:val="20"/>
              </w:rPr>
              <w:t>Thema diversiteit</w:t>
            </w:r>
            <w:r w:rsidR="00236D3F">
              <w:rPr>
                <w:rFonts w:ascii="Arial" w:hAnsi="Arial" w:cs="Arial"/>
                <w:i/>
                <w:sz w:val="20"/>
                <w:szCs w:val="20"/>
              </w:rPr>
              <w:t xml:space="preserve"> (doelstelling HR)</w:t>
            </w:r>
          </w:p>
          <w:p w:rsidR="00293452" w:rsidRDefault="00293452" w:rsidP="00761DBF">
            <w:pPr>
              <w:pStyle w:val="Lijstalinea"/>
              <w:numPr>
                <w:ilvl w:val="0"/>
                <w:numId w:val="27"/>
              </w:numPr>
              <w:spacing w:line="276" w:lineRule="auto"/>
              <w:rPr>
                <w:rFonts w:ascii="Arial" w:hAnsi="Arial" w:cs="Arial"/>
                <w:sz w:val="20"/>
                <w:szCs w:val="20"/>
              </w:rPr>
            </w:pPr>
            <w:r w:rsidRPr="008F337D">
              <w:rPr>
                <w:rFonts w:ascii="Arial" w:hAnsi="Arial" w:cs="Arial"/>
                <w:sz w:val="20"/>
                <w:szCs w:val="20"/>
              </w:rPr>
              <w:t>De student kan benoemen hoe diversiteit van invloed is op het groepsproces</w:t>
            </w:r>
            <w:r w:rsidR="000E2338">
              <w:rPr>
                <w:rFonts w:ascii="Arial" w:hAnsi="Arial" w:cs="Arial"/>
                <w:sz w:val="20"/>
                <w:szCs w:val="20"/>
              </w:rPr>
              <w:t xml:space="preserve"> (Johnson &amp; Johnson, 2011)</w:t>
            </w:r>
            <w:r w:rsidRPr="008F337D">
              <w:rPr>
                <w:rFonts w:ascii="Arial" w:hAnsi="Arial" w:cs="Arial"/>
                <w:sz w:val="20"/>
                <w:szCs w:val="20"/>
              </w:rPr>
              <w:t>.</w:t>
            </w:r>
          </w:p>
          <w:p w:rsidR="007977A5" w:rsidRPr="008F337D" w:rsidRDefault="007977A5" w:rsidP="000E2338">
            <w:pPr>
              <w:spacing w:line="276" w:lineRule="auto"/>
              <w:rPr>
                <w:rFonts w:ascii="Arial" w:hAnsi="Arial" w:cs="Arial"/>
                <w:b/>
                <w:sz w:val="20"/>
                <w:szCs w:val="20"/>
              </w:rPr>
            </w:pPr>
          </w:p>
          <w:p w:rsidR="008F337D" w:rsidRPr="008F337D" w:rsidRDefault="008F337D" w:rsidP="000E2338">
            <w:pPr>
              <w:spacing w:line="276" w:lineRule="auto"/>
              <w:rPr>
                <w:rFonts w:ascii="Arial" w:hAnsi="Arial" w:cs="Arial"/>
                <w:b/>
                <w:sz w:val="20"/>
                <w:szCs w:val="20"/>
              </w:rPr>
            </w:pPr>
            <w:r w:rsidRPr="008F337D">
              <w:rPr>
                <w:rFonts w:ascii="Arial" w:hAnsi="Arial" w:cs="Arial"/>
                <w:b/>
                <w:sz w:val="20"/>
                <w:szCs w:val="20"/>
              </w:rPr>
              <w:t>Onderzoeksvaardigheden:</w:t>
            </w:r>
          </w:p>
          <w:p w:rsidR="00293452" w:rsidRPr="00293452" w:rsidRDefault="00293452" w:rsidP="00761DBF">
            <w:pPr>
              <w:pStyle w:val="Lijstalinea"/>
              <w:numPr>
                <w:ilvl w:val="0"/>
                <w:numId w:val="28"/>
              </w:numPr>
              <w:spacing w:after="200" w:line="276" w:lineRule="auto"/>
              <w:rPr>
                <w:rFonts w:ascii="Arial" w:eastAsiaTheme="minorHAnsi" w:hAnsi="Arial" w:cs="Arial"/>
                <w:sz w:val="20"/>
                <w:szCs w:val="20"/>
                <w:lang w:eastAsia="en-US"/>
              </w:rPr>
            </w:pPr>
            <w:r>
              <w:rPr>
                <w:rFonts w:ascii="Arial" w:eastAsiaTheme="minorHAnsi" w:hAnsi="Arial" w:cs="Arial"/>
                <w:sz w:val="20"/>
                <w:szCs w:val="20"/>
                <w:lang w:eastAsia="en-US"/>
              </w:rPr>
              <w:t>S</w:t>
            </w:r>
            <w:r w:rsidR="008F337D" w:rsidRPr="00293452">
              <w:rPr>
                <w:rFonts w:ascii="Arial" w:eastAsiaTheme="minorHAnsi" w:hAnsi="Arial" w:cs="Arial"/>
                <w:sz w:val="20"/>
                <w:szCs w:val="20"/>
                <w:lang w:eastAsia="en-US"/>
              </w:rPr>
              <w:t>tellen van scherpe (leer-) vragen</w:t>
            </w:r>
          </w:p>
          <w:p w:rsidR="008F337D" w:rsidRPr="00293452" w:rsidRDefault="00293452" w:rsidP="00761DBF">
            <w:pPr>
              <w:pStyle w:val="Lijstalinea"/>
              <w:numPr>
                <w:ilvl w:val="0"/>
                <w:numId w:val="28"/>
              </w:numPr>
              <w:spacing w:after="200" w:line="276" w:lineRule="auto"/>
              <w:rPr>
                <w:rFonts w:ascii="Arial" w:eastAsiaTheme="minorHAnsi" w:hAnsi="Arial" w:cs="Arial"/>
                <w:sz w:val="20"/>
                <w:szCs w:val="20"/>
                <w:lang w:eastAsia="en-US"/>
              </w:rPr>
            </w:pPr>
            <w:r>
              <w:rPr>
                <w:rFonts w:ascii="Arial" w:eastAsiaTheme="minorHAnsi" w:hAnsi="Arial" w:cs="Arial"/>
                <w:sz w:val="20"/>
                <w:szCs w:val="20"/>
                <w:lang w:eastAsia="en-US"/>
              </w:rPr>
              <w:t>V</w:t>
            </w:r>
            <w:r w:rsidR="008F337D" w:rsidRPr="00293452">
              <w:rPr>
                <w:rFonts w:ascii="Arial" w:eastAsiaTheme="minorHAnsi" w:hAnsi="Arial" w:cs="Arial"/>
                <w:sz w:val="20"/>
                <w:szCs w:val="20"/>
                <w:lang w:eastAsia="en-US"/>
              </w:rPr>
              <w:t>inden van (relevante) vakdidactische en onderwijskundige literatuur naast de verplichte literatuur</w:t>
            </w:r>
          </w:p>
          <w:p w:rsidR="008F337D" w:rsidRPr="00293452" w:rsidRDefault="00293452" w:rsidP="00761DBF">
            <w:pPr>
              <w:pStyle w:val="Lijstalinea"/>
              <w:numPr>
                <w:ilvl w:val="0"/>
                <w:numId w:val="28"/>
              </w:numPr>
              <w:spacing w:after="200" w:line="276" w:lineRule="auto"/>
              <w:rPr>
                <w:rFonts w:ascii="Arial" w:eastAsiaTheme="minorHAnsi" w:hAnsi="Arial" w:cs="Arial"/>
                <w:sz w:val="20"/>
                <w:szCs w:val="20"/>
                <w:lang w:eastAsia="en-US"/>
              </w:rPr>
            </w:pPr>
            <w:r>
              <w:rPr>
                <w:rFonts w:ascii="Arial" w:eastAsiaTheme="minorHAnsi" w:hAnsi="Arial" w:cs="Arial"/>
                <w:sz w:val="20"/>
                <w:szCs w:val="20"/>
                <w:lang w:eastAsia="en-US"/>
              </w:rPr>
              <w:t>W</w:t>
            </w:r>
            <w:r w:rsidR="008F337D" w:rsidRPr="00293452">
              <w:rPr>
                <w:rFonts w:ascii="Arial" w:eastAsiaTheme="minorHAnsi" w:hAnsi="Arial" w:cs="Arial"/>
                <w:sz w:val="20"/>
                <w:szCs w:val="20"/>
                <w:lang w:eastAsia="en-US"/>
              </w:rPr>
              <w:t>eloverwogen kiezen van een passende methode / een passend instrument en/of het ontwikkelen van een meetinstrument</w:t>
            </w:r>
          </w:p>
          <w:p w:rsidR="008F337D" w:rsidRPr="00293452" w:rsidRDefault="00293452" w:rsidP="00761DBF">
            <w:pPr>
              <w:pStyle w:val="Lijstalinea"/>
              <w:numPr>
                <w:ilvl w:val="0"/>
                <w:numId w:val="28"/>
              </w:numPr>
              <w:spacing w:after="200" w:line="276" w:lineRule="auto"/>
              <w:rPr>
                <w:rFonts w:ascii="Arial" w:eastAsiaTheme="minorHAnsi" w:hAnsi="Arial" w:cs="Arial"/>
                <w:sz w:val="20"/>
                <w:szCs w:val="20"/>
                <w:lang w:eastAsia="en-US"/>
              </w:rPr>
            </w:pPr>
            <w:r>
              <w:rPr>
                <w:rFonts w:ascii="Arial" w:eastAsiaTheme="minorHAnsi" w:hAnsi="Arial" w:cs="Arial"/>
                <w:sz w:val="20"/>
                <w:szCs w:val="20"/>
                <w:lang w:eastAsia="en-US"/>
              </w:rPr>
              <w:t>K</w:t>
            </w:r>
            <w:r w:rsidR="008F337D" w:rsidRPr="00293452">
              <w:rPr>
                <w:rFonts w:ascii="Arial" w:eastAsiaTheme="minorHAnsi" w:hAnsi="Arial" w:cs="Arial"/>
                <w:sz w:val="20"/>
                <w:szCs w:val="20"/>
                <w:lang w:eastAsia="en-US"/>
              </w:rPr>
              <w:t>ritisch lezen van (ook Engelstalige) vakdidactische en onderwijskundige literatuur</w:t>
            </w:r>
          </w:p>
          <w:p w:rsidR="00293452" w:rsidRPr="00293452" w:rsidRDefault="00293452" w:rsidP="00761DBF">
            <w:pPr>
              <w:pStyle w:val="Lijstalinea"/>
              <w:numPr>
                <w:ilvl w:val="0"/>
                <w:numId w:val="28"/>
              </w:numPr>
              <w:spacing w:after="200" w:line="276" w:lineRule="auto"/>
              <w:rPr>
                <w:rFonts w:ascii="Arial" w:eastAsiaTheme="minorHAnsi" w:hAnsi="Arial" w:cs="Arial"/>
                <w:sz w:val="20"/>
                <w:szCs w:val="20"/>
                <w:lang w:eastAsia="en-US"/>
              </w:rPr>
            </w:pPr>
            <w:r>
              <w:rPr>
                <w:rFonts w:ascii="Arial" w:eastAsiaTheme="minorHAnsi" w:hAnsi="Arial" w:cs="Arial"/>
                <w:sz w:val="20"/>
                <w:szCs w:val="20"/>
                <w:lang w:eastAsia="en-US"/>
              </w:rPr>
              <w:t>S</w:t>
            </w:r>
            <w:r w:rsidR="008F337D" w:rsidRPr="00293452">
              <w:rPr>
                <w:rFonts w:ascii="Arial" w:eastAsiaTheme="minorHAnsi" w:hAnsi="Arial" w:cs="Arial"/>
                <w:sz w:val="20"/>
                <w:szCs w:val="20"/>
                <w:lang w:eastAsia="en-US"/>
              </w:rPr>
              <w:t>chrijven v</w:t>
            </w:r>
            <w:r w:rsidRPr="00293452">
              <w:rPr>
                <w:rFonts w:ascii="Arial" w:eastAsiaTheme="minorHAnsi" w:hAnsi="Arial" w:cs="Arial"/>
                <w:sz w:val="20"/>
                <w:szCs w:val="20"/>
                <w:lang w:eastAsia="en-US"/>
              </w:rPr>
              <w:t>an een theoretische beschouwing</w:t>
            </w:r>
          </w:p>
          <w:p w:rsidR="00293452" w:rsidRDefault="00293452" w:rsidP="00761DBF">
            <w:pPr>
              <w:pStyle w:val="Lijstalinea"/>
              <w:numPr>
                <w:ilvl w:val="0"/>
                <w:numId w:val="28"/>
              </w:numPr>
              <w:spacing w:after="200" w:line="276" w:lineRule="auto"/>
              <w:rPr>
                <w:rFonts w:ascii="Arial" w:eastAsiaTheme="minorHAnsi" w:hAnsi="Arial" w:cs="Arial"/>
                <w:sz w:val="20"/>
                <w:szCs w:val="20"/>
                <w:lang w:eastAsia="en-US"/>
              </w:rPr>
            </w:pPr>
            <w:r>
              <w:rPr>
                <w:rFonts w:ascii="Arial" w:eastAsiaTheme="minorHAnsi" w:hAnsi="Arial" w:cs="Arial"/>
                <w:sz w:val="20"/>
                <w:szCs w:val="20"/>
                <w:lang w:eastAsia="en-US"/>
              </w:rPr>
              <w:t>N</w:t>
            </w:r>
            <w:r w:rsidR="008F337D" w:rsidRPr="00293452">
              <w:rPr>
                <w:rFonts w:ascii="Arial" w:eastAsiaTheme="minorHAnsi" w:hAnsi="Arial" w:cs="Arial"/>
                <w:sz w:val="20"/>
                <w:szCs w:val="20"/>
                <w:lang w:eastAsia="en-US"/>
              </w:rPr>
              <w:t>avolgbaar verwerken van verzamelde gegevens</w:t>
            </w:r>
          </w:p>
          <w:p w:rsidR="008F337D" w:rsidRPr="00293452" w:rsidRDefault="00293452" w:rsidP="00761DBF">
            <w:pPr>
              <w:pStyle w:val="Lijstalinea"/>
              <w:numPr>
                <w:ilvl w:val="0"/>
                <w:numId w:val="28"/>
              </w:numPr>
              <w:spacing w:after="200" w:line="276" w:lineRule="auto"/>
              <w:rPr>
                <w:rFonts w:ascii="Arial" w:eastAsiaTheme="minorHAnsi" w:hAnsi="Arial" w:cs="Arial"/>
                <w:sz w:val="20"/>
                <w:szCs w:val="20"/>
                <w:lang w:eastAsia="en-US"/>
              </w:rPr>
            </w:pPr>
            <w:r>
              <w:rPr>
                <w:rFonts w:ascii="Arial" w:eastAsiaTheme="minorHAnsi" w:hAnsi="Arial" w:cs="Arial"/>
                <w:sz w:val="20"/>
                <w:szCs w:val="20"/>
                <w:lang w:eastAsia="en-US"/>
              </w:rPr>
              <w:t>K</w:t>
            </w:r>
            <w:r w:rsidR="008F337D" w:rsidRPr="00293452">
              <w:rPr>
                <w:rFonts w:ascii="Arial" w:eastAsiaTheme="minorHAnsi" w:hAnsi="Arial" w:cs="Arial"/>
                <w:sz w:val="20"/>
                <w:szCs w:val="20"/>
                <w:lang w:eastAsia="en-US"/>
              </w:rPr>
              <w:t>ritisch reflecteren op het eigen handelen/  onderzoeksproces</w:t>
            </w:r>
          </w:p>
        </w:tc>
      </w:tr>
      <w:tr w:rsidR="002A696D" w:rsidRPr="002A696D" w:rsidTr="002A696D">
        <w:tc>
          <w:tcPr>
            <w:tcW w:w="2007" w:type="dxa"/>
            <w:gridSpan w:val="2"/>
          </w:tcPr>
          <w:p w:rsidR="002A696D" w:rsidRPr="0059043C" w:rsidRDefault="002A696D" w:rsidP="006E5E56">
            <w:pPr>
              <w:ind w:left="57"/>
              <w:rPr>
                <w:rFonts w:ascii="Arial" w:hAnsi="Arial" w:cs="Arial"/>
                <w:b/>
                <w:sz w:val="20"/>
                <w:szCs w:val="20"/>
              </w:rPr>
            </w:pPr>
            <w:r>
              <w:rPr>
                <w:rFonts w:ascii="Arial" w:hAnsi="Arial" w:cs="Arial"/>
                <w:b/>
                <w:sz w:val="20"/>
                <w:szCs w:val="20"/>
              </w:rPr>
              <w:lastRenderedPageBreak/>
              <w:t>Leerwerkopdracht</w:t>
            </w:r>
          </w:p>
          <w:p w:rsidR="002A696D" w:rsidRPr="0059043C" w:rsidRDefault="002A696D" w:rsidP="006E5E56">
            <w:pPr>
              <w:rPr>
                <w:rFonts w:ascii="Arial" w:hAnsi="Arial" w:cs="Arial"/>
                <w:b/>
                <w:sz w:val="20"/>
                <w:szCs w:val="20"/>
              </w:rPr>
            </w:pPr>
          </w:p>
        </w:tc>
        <w:tc>
          <w:tcPr>
            <w:tcW w:w="7053" w:type="dxa"/>
            <w:gridSpan w:val="2"/>
          </w:tcPr>
          <w:p w:rsidR="006E5E56" w:rsidRDefault="002A696D" w:rsidP="006E5E56">
            <w:pPr>
              <w:spacing w:line="276" w:lineRule="auto"/>
              <w:rPr>
                <w:rFonts w:ascii="Arial" w:hAnsi="Arial" w:cs="Arial"/>
                <w:b/>
                <w:color w:val="FF0000"/>
                <w:sz w:val="20"/>
                <w:szCs w:val="20"/>
              </w:rPr>
            </w:pPr>
            <w:r w:rsidRPr="0059043C">
              <w:rPr>
                <w:rFonts w:ascii="Arial" w:hAnsi="Arial" w:cs="Arial"/>
                <w:b/>
                <w:color w:val="FF0000"/>
                <w:sz w:val="20"/>
                <w:szCs w:val="20"/>
              </w:rPr>
              <w:t>Leerwerkopdracht</w:t>
            </w:r>
            <w:r w:rsidR="006E5E56">
              <w:rPr>
                <w:rFonts w:ascii="Arial" w:hAnsi="Arial" w:cs="Arial"/>
                <w:b/>
                <w:color w:val="FF0000"/>
                <w:sz w:val="20"/>
                <w:szCs w:val="20"/>
              </w:rPr>
              <w:t xml:space="preserve"> Klas als groep in beeld</w:t>
            </w:r>
          </w:p>
          <w:p w:rsidR="006E5E56" w:rsidRPr="006E5E56" w:rsidRDefault="006E5E56" w:rsidP="006E5E56">
            <w:pPr>
              <w:spacing w:line="276" w:lineRule="auto"/>
              <w:rPr>
                <w:rFonts w:ascii="Arial" w:hAnsi="Arial" w:cs="Arial"/>
                <w:b/>
                <w:color w:val="FF0000"/>
                <w:sz w:val="20"/>
                <w:szCs w:val="20"/>
              </w:rPr>
            </w:pPr>
          </w:p>
          <w:p w:rsidR="006E5E56" w:rsidRPr="00236D3F" w:rsidRDefault="006E5E56" w:rsidP="006E5E56">
            <w:pPr>
              <w:spacing w:line="276" w:lineRule="auto"/>
              <w:rPr>
                <w:rFonts w:ascii="Arial" w:hAnsi="Arial" w:cs="Arial"/>
                <w:b/>
                <w:sz w:val="20"/>
                <w:szCs w:val="20"/>
              </w:rPr>
            </w:pPr>
            <w:r w:rsidRPr="00236D3F">
              <w:rPr>
                <w:rFonts w:ascii="Arial" w:hAnsi="Arial" w:cs="Arial"/>
                <w:b/>
                <w:sz w:val="20"/>
                <w:szCs w:val="20"/>
              </w:rPr>
              <w:t>Opdracht:</w:t>
            </w:r>
          </w:p>
          <w:p w:rsidR="001630B5" w:rsidRDefault="006E5E56" w:rsidP="006E5E56">
            <w:pPr>
              <w:spacing w:line="276" w:lineRule="auto"/>
              <w:rPr>
                <w:rFonts w:ascii="Arial" w:hAnsi="Arial" w:cs="Arial"/>
                <w:sz w:val="20"/>
                <w:szCs w:val="20"/>
              </w:rPr>
            </w:pPr>
            <w:r>
              <w:rPr>
                <w:rFonts w:ascii="Arial" w:hAnsi="Arial" w:cs="Arial"/>
                <w:sz w:val="20"/>
                <w:szCs w:val="20"/>
              </w:rPr>
              <w:t>Kies een klas waaraan je les geeft. Samen met de ment</w:t>
            </w:r>
            <w:r w:rsidR="00236D3F">
              <w:rPr>
                <w:rFonts w:ascii="Arial" w:hAnsi="Arial" w:cs="Arial"/>
                <w:sz w:val="20"/>
                <w:szCs w:val="20"/>
              </w:rPr>
              <w:t xml:space="preserve">or van de groep, ga je de groep en zijn </w:t>
            </w:r>
            <w:r>
              <w:rPr>
                <w:rFonts w:ascii="Arial" w:hAnsi="Arial" w:cs="Arial"/>
                <w:sz w:val="20"/>
                <w:szCs w:val="20"/>
              </w:rPr>
              <w:t>dynamiek van de klas in kaart brengen.</w:t>
            </w:r>
            <w:r w:rsidR="00236D3F">
              <w:rPr>
                <w:rFonts w:ascii="Arial" w:hAnsi="Arial" w:cs="Arial"/>
                <w:sz w:val="20"/>
                <w:szCs w:val="20"/>
              </w:rPr>
              <w:t xml:space="preserve"> </w:t>
            </w:r>
          </w:p>
          <w:p w:rsidR="006E5E56" w:rsidRDefault="00236D3F" w:rsidP="006E5E56">
            <w:pPr>
              <w:spacing w:line="276" w:lineRule="auto"/>
              <w:rPr>
                <w:rFonts w:ascii="Arial" w:hAnsi="Arial" w:cs="Arial"/>
                <w:sz w:val="20"/>
                <w:szCs w:val="20"/>
              </w:rPr>
            </w:pPr>
            <w:r>
              <w:rPr>
                <w:rFonts w:ascii="Arial" w:hAnsi="Arial" w:cs="Arial"/>
                <w:sz w:val="20"/>
                <w:szCs w:val="20"/>
              </w:rPr>
              <w:t xml:space="preserve">Hierbij verwijs je </w:t>
            </w:r>
            <w:r w:rsidRPr="006C280D">
              <w:rPr>
                <w:rFonts w:ascii="Arial" w:hAnsi="Arial" w:cs="Arial"/>
                <w:sz w:val="20"/>
                <w:szCs w:val="20"/>
              </w:rPr>
              <w:t xml:space="preserve">naar </w:t>
            </w:r>
            <w:r w:rsidR="006C280D" w:rsidRPr="006C280D">
              <w:rPr>
                <w:rFonts w:ascii="Arial" w:hAnsi="Arial" w:cs="Arial"/>
                <w:b/>
                <w:sz w:val="20"/>
                <w:szCs w:val="20"/>
              </w:rPr>
              <w:t>ALLE</w:t>
            </w:r>
            <w:r>
              <w:rPr>
                <w:rFonts w:ascii="Arial" w:hAnsi="Arial" w:cs="Arial"/>
                <w:sz w:val="20"/>
                <w:szCs w:val="20"/>
              </w:rPr>
              <w:t xml:space="preserve"> </w:t>
            </w:r>
            <w:r w:rsidR="001630B5">
              <w:rPr>
                <w:rFonts w:ascii="Arial" w:hAnsi="Arial" w:cs="Arial"/>
                <w:sz w:val="20"/>
                <w:szCs w:val="20"/>
              </w:rPr>
              <w:t>literatuur uit de bijeenkomsten:</w:t>
            </w:r>
            <w:r w:rsidR="006C280D">
              <w:rPr>
                <w:rFonts w:ascii="Arial" w:hAnsi="Arial" w:cs="Arial"/>
                <w:sz w:val="20"/>
                <w:szCs w:val="20"/>
              </w:rPr>
              <w:t xml:space="preserve"> </w:t>
            </w:r>
            <w:r>
              <w:rPr>
                <w:rFonts w:ascii="Arial" w:hAnsi="Arial" w:cs="Arial"/>
                <w:sz w:val="20"/>
                <w:szCs w:val="20"/>
              </w:rPr>
              <w:t xml:space="preserve">artikelen, </w:t>
            </w:r>
            <w:r w:rsidR="001630B5">
              <w:rPr>
                <w:rFonts w:ascii="Arial" w:hAnsi="Arial" w:cs="Arial"/>
                <w:sz w:val="20"/>
                <w:szCs w:val="20"/>
              </w:rPr>
              <w:t>‘L</w:t>
            </w:r>
            <w:r>
              <w:rPr>
                <w:rFonts w:ascii="Arial" w:hAnsi="Arial" w:cs="Arial"/>
                <w:sz w:val="20"/>
                <w:szCs w:val="20"/>
              </w:rPr>
              <w:t>essen in or</w:t>
            </w:r>
            <w:r w:rsidR="001630B5">
              <w:rPr>
                <w:rFonts w:ascii="Arial" w:hAnsi="Arial" w:cs="Arial"/>
                <w:sz w:val="20"/>
                <w:szCs w:val="20"/>
              </w:rPr>
              <w:t>de’ van  Teitler (2013) en ‘H</w:t>
            </w:r>
            <w:r>
              <w:rPr>
                <w:rFonts w:ascii="Arial" w:hAnsi="Arial" w:cs="Arial"/>
                <w:sz w:val="20"/>
                <w:szCs w:val="20"/>
              </w:rPr>
              <w:t>et handboek van de leraar’ van Geerts &amp; Van Kralingen (2016)</w:t>
            </w:r>
            <w:r w:rsidR="001630B5">
              <w:rPr>
                <w:rFonts w:ascii="Arial" w:hAnsi="Arial" w:cs="Arial"/>
                <w:sz w:val="20"/>
                <w:szCs w:val="20"/>
              </w:rPr>
              <w:t>.</w:t>
            </w:r>
          </w:p>
          <w:p w:rsidR="005058FA" w:rsidRDefault="005058FA" w:rsidP="006E5E56">
            <w:pPr>
              <w:spacing w:line="276" w:lineRule="auto"/>
              <w:rPr>
                <w:rFonts w:ascii="Arial" w:hAnsi="Arial" w:cs="Arial"/>
                <w:sz w:val="20"/>
                <w:szCs w:val="20"/>
              </w:rPr>
            </w:pPr>
          </w:p>
          <w:p w:rsidR="00640012" w:rsidRPr="00236D3F" w:rsidRDefault="00640012" w:rsidP="00761DBF">
            <w:pPr>
              <w:pStyle w:val="Lijstalinea"/>
              <w:numPr>
                <w:ilvl w:val="0"/>
                <w:numId w:val="29"/>
              </w:numPr>
              <w:spacing w:line="276" w:lineRule="auto"/>
              <w:rPr>
                <w:rFonts w:ascii="Arial" w:hAnsi="Arial" w:cs="Arial"/>
                <w:b/>
                <w:sz w:val="20"/>
                <w:szCs w:val="20"/>
              </w:rPr>
            </w:pPr>
            <w:r w:rsidRPr="00236D3F">
              <w:rPr>
                <w:rFonts w:ascii="Arial" w:hAnsi="Arial" w:cs="Arial"/>
                <w:b/>
                <w:sz w:val="20"/>
                <w:szCs w:val="20"/>
              </w:rPr>
              <w:t>Klas in beeld</w:t>
            </w:r>
            <w:r w:rsidR="00A421F4">
              <w:rPr>
                <w:rFonts w:ascii="Arial" w:hAnsi="Arial" w:cs="Arial"/>
                <w:b/>
                <w:sz w:val="20"/>
                <w:szCs w:val="20"/>
              </w:rPr>
              <w:t xml:space="preserve"> (op schrift)</w:t>
            </w:r>
          </w:p>
          <w:p w:rsidR="006E5E56" w:rsidRPr="00640012" w:rsidRDefault="006E5E56" w:rsidP="00640012">
            <w:pPr>
              <w:pStyle w:val="Lijstalinea"/>
              <w:spacing w:line="276" w:lineRule="auto"/>
              <w:rPr>
                <w:rFonts w:ascii="Arial" w:hAnsi="Arial" w:cs="Arial"/>
                <w:sz w:val="20"/>
                <w:szCs w:val="20"/>
              </w:rPr>
            </w:pPr>
            <w:r w:rsidRPr="00640012">
              <w:rPr>
                <w:rFonts w:ascii="Arial" w:hAnsi="Arial" w:cs="Arial"/>
                <w:sz w:val="20"/>
                <w:szCs w:val="20"/>
              </w:rPr>
              <w:t>Door observaties, enquêtes en in gesprek</w:t>
            </w:r>
            <w:r w:rsidR="00DC329E" w:rsidRPr="00640012">
              <w:rPr>
                <w:rFonts w:ascii="Arial" w:hAnsi="Arial" w:cs="Arial"/>
                <w:sz w:val="20"/>
                <w:szCs w:val="20"/>
              </w:rPr>
              <w:t xml:space="preserve"> te gaan met de mentor</w:t>
            </w:r>
            <w:r w:rsidRPr="00640012">
              <w:rPr>
                <w:rFonts w:ascii="Arial" w:hAnsi="Arial" w:cs="Arial"/>
                <w:sz w:val="20"/>
                <w:szCs w:val="20"/>
              </w:rPr>
              <w:t xml:space="preserve"> bekijk je de volgende zaken van jouw groep:</w:t>
            </w:r>
          </w:p>
          <w:p w:rsidR="006E5E56" w:rsidRPr="006E5E56" w:rsidRDefault="006E5E56" w:rsidP="006E5E56">
            <w:pPr>
              <w:pStyle w:val="Lijstalinea"/>
              <w:spacing w:line="276" w:lineRule="auto"/>
              <w:rPr>
                <w:rFonts w:ascii="Arial" w:hAnsi="Arial" w:cs="Arial"/>
                <w:sz w:val="20"/>
                <w:szCs w:val="20"/>
              </w:rPr>
            </w:pPr>
          </w:p>
          <w:p w:rsidR="006E5E56" w:rsidRPr="006C280D" w:rsidRDefault="006E5E56" w:rsidP="00761DBF">
            <w:pPr>
              <w:pStyle w:val="Lijstalinea"/>
              <w:numPr>
                <w:ilvl w:val="0"/>
                <w:numId w:val="27"/>
              </w:numPr>
              <w:spacing w:line="276" w:lineRule="auto"/>
              <w:rPr>
                <w:rFonts w:ascii="Arial" w:hAnsi="Arial" w:cs="Arial"/>
                <w:i/>
                <w:sz w:val="20"/>
                <w:szCs w:val="20"/>
              </w:rPr>
            </w:pPr>
            <w:r w:rsidRPr="006C280D">
              <w:rPr>
                <w:rFonts w:ascii="Arial" w:hAnsi="Arial" w:cs="Arial"/>
                <w:i/>
                <w:sz w:val="20"/>
                <w:szCs w:val="20"/>
              </w:rPr>
              <w:t xml:space="preserve">Thema Groepsontwikkeling: </w:t>
            </w:r>
          </w:p>
          <w:p w:rsidR="006E5E56" w:rsidRDefault="001630B5" w:rsidP="006E5E56">
            <w:pPr>
              <w:pStyle w:val="Lijstalinea"/>
              <w:spacing w:line="276" w:lineRule="auto"/>
              <w:rPr>
                <w:rFonts w:ascii="Arial" w:hAnsi="Arial" w:cs="Arial"/>
                <w:sz w:val="20"/>
                <w:szCs w:val="20"/>
              </w:rPr>
            </w:pPr>
            <w:r>
              <w:rPr>
                <w:rFonts w:ascii="Arial" w:hAnsi="Arial" w:cs="Arial"/>
                <w:sz w:val="20"/>
                <w:szCs w:val="20"/>
              </w:rPr>
              <w:t>Beschrijf de n</w:t>
            </w:r>
            <w:r w:rsidR="006E5E56">
              <w:rPr>
                <w:rFonts w:ascii="Arial" w:hAnsi="Arial" w:cs="Arial"/>
                <w:sz w:val="20"/>
                <w:szCs w:val="20"/>
              </w:rPr>
              <w:t>orm en cohesie</w:t>
            </w:r>
            <w:r>
              <w:rPr>
                <w:rFonts w:ascii="Arial" w:hAnsi="Arial" w:cs="Arial"/>
                <w:sz w:val="20"/>
                <w:szCs w:val="20"/>
              </w:rPr>
              <w:t xml:space="preserve"> binnen de groep.</w:t>
            </w:r>
          </w:p>
          <w:p w:rsidR="005058FA" w:rsidRPr="000E2338" w:rsidRDefault="001630B5" w:rsidP="005058FA">
            <w:pPr>
              <w:pStyle w:val="Lijstalinea"/>
              <w:spacing w:line="276" w:lineRule="auto"/>
              <w:rPr>
                <w:rFonts w:ascii="Arial" w:hAnsi="Arial" w:cs="Arial"/>
                <w:sz w:val="20"/>
                <w:szCs w:val="20"/>
              </w:rPr>
            </w:pPr>
            <w:r>
              <w:rPr>
                <w:rFonts w:ascii="Arial" w:hAnsi="Arial" w:cs="Arial"/>
                <w:sz w:val="20"/>
                <w:szCs w:val="20"/>
              </w:rPr>
              <w:t xml:space="preserve">Beschrijf in </w:t>
            </w:r>
            <w:r w:rsidR="005058FA">
              <w:rPr>
                <w:rFonts w:ascii="Arial" w:eastAsiaTheme="minorEastAsia" w:hAnsi="Arial" w:cs="Arial"/>
                <w:sz w:val="20"/>
                <w:szCs w:val="20"/>
              </w:rPr>
              <w:t xml:space="preserve">welke fase van </w:t>
            </w:r>
            <w:r w:rsidR="00FC1453">
              <w:rPr>
                <w:rFonts w:ascii="Arial" w:eastAsiaTheme="minorEastAsia" w:hAnsi="Arial" w:cs="Arial"/>
                <w:sz w:val="20"/>
                <w:szCs w:val="20"/>
              </w:rPr>
              <w:t>groepsontwikkeling (Tuckman) de groep</w:t>
            </w:r>
            <w:r w:rsidR="005058FA">
              <w:rPr>
                <w:rFonts w:ascii="Arial" w:eastAsiaTheme="minorEastAsia" w:hAnsi="Arial" w:cs="Arial"/>
                <w:sz w:val="20"/>
                <w:szCs w:val="20"/>
              </w:rPr>
              <w:t xml:space="preserve"> zich begeeft</w:t>
            </w:r>
            <w:r w:rsidR="00FC1453">
              <w:rPr>
                <w:rFonts w:ascii="Arial" w:eastAsiaTheme="minorEastAsia" w:hAnsi="Arial" w:cs="Arial"/>
                <w:sz w:val="20"/>
                <w:szCs w:val="20"/>
              </w:rPr>
              <w:t>.</w:t>
            </w:r>
          </w:p>
          <w:p w:rsidR="00640012" w:rsidRDefault="00640012" w:rsidP="00640012">
            <w:pPr>
              <w:pStyle w:val="Lijstalinea"/>
              <w:spacing w:line="276" w:lineRule="auto"/>
              <w:rPr>
                <w:rFonts w:ascii="Arial" w:hAnsi="Arial" w:cs="Arial"/>
                <w:sz w:val="20"/>
                <w:szCs w:val="20"/>
              </w:rPr>
            </w:pPr>
          </w:p>
          <w:p w:rsidR="00640012" w:rsidRPr="006C280D" w:rsidRDefault="00640012" w:rsidP="00761DBF">
            <w:pPr>
              <w:pStyle w:val="Lijstalinea"/>
              <w:numPr>
                <w:ilvl w:val="0"/>
                <w:numId w:val="27"/>
              </w:numPr>
              <w:spacing w:line="276" w:lineRule="auto"/>
              <w:rPr>
                <w:rFonts w:ascii="Arial" w:hAnsi="Arial" w:cs="Arial"/>
                <w:i/>
                <w:sz w:val="20"/>
                <w:szCs w:val="20"/>
              </w:rPr>
            </w:pPr>
            <w:r w:rsidRPr="006C280D">
              <w:rPr>
                <w:rFonts w:ascii="Arial" w:hAnsi="Arial" w:cs="Arial"/>
                <w:i/>
                <w:sz w:val="20"/>
                <w:szCs w:val="20"/>
              </w:rPr>
              <w:t>Thema Diversiteit</w:t>
            </w:r>
            <w:r w:rsidR="00236D3F" w:rsidRPr="006C280D">
              <w:rPr>
                <w:rFonts w:ascii="Arial" w:hAnsi="Arial" w:cs="Arial"/>
                <w:i/>
                <w:sz w:val="20"/>
                <w:szCs w:val="20"/>
              </w:rPr>
              <w:t xml:space="preserve"> (alleen voor HR)</w:t>
            </w:r>
            <w:r w:rsidRPr="006C280D">
              <w:rPr>
                <w:rFonts w:ascii="Arial" w:hAnsi="Arial" w:cs="Arial"/>
                <w:i/>
                <w:sz w:val="20"/>
                <w:szCs w:val="20"/>
              </w:rPr>
              <w:t>:</w:t>
            </w:r>
          </w:p>
          <w:p w:rsidR="00640012" w:rsidRDefault="00FC1453" w:rsidP="00640012">
            <w:pPr>
              <w:pStyle w:val="Lijstalinea"/>
              <w:spacing w:line="276" w:lineRule="auto"/>
              <w:rPr>
                <w:rFonts w:ascii="Arial" w:hAnsi="Arial" w:cs="Arial"/>
                <w:sz w:val="20"/>
                <w:szCs w:val="20"/>
              </w:rPr>
            </w:pPr>
            <w:r>
              <w:rPr>
                <w:rFonts w:ascii="Arial" w:hAnsi="Arial" w:cs="Arial"/>
                <w:sz w:val="20"/>
                <w:szCs w:val="20"/>
              </w:rPr>
              <w:t>Beschrijf de diversiteit van jouw groep op basis van de drie b</w:t>
            </w:r>
            <w:r w:rsidR="00640012" w:rsidRPr="006E5E56">
              <w:rPr>
                <w:rFonts w:ascii="Arial" w:hAnsi="Arial" w:cs="Arial"/>
                <w:sz w:val="20"/>
                <w:szCs w:val="20"/>
              </w:rPr>
              <w:t>ronnen van diversiteit</w:t>
            </w:r>
            <w:r>
              <w:rPr>
                <w:rFonts w:ascii="Arial" w:hAnsi="Arial" w:cs="Arial"/>
                <w:sz w:val="20"/>
                <w:szCs w:val="20"/>
              </w:rPr>
              <w:t xml:space="preserve"> (Johnson &amp; Johnson, 2011)</w:t>
            </w:r>
            <w:r w:rsidR="00640012">
              <w:rPr>
                <w:rFonts w:ascii="Arial" w:hAnsi="Arial" w:cs="Arial"/>
                <w:sz w:val="20"/>
                <w:szCs w:val="20"/>
              </w:rPr>
              <w:t xml:space="preserve"> en </w:t>
            </w:r>
            <w:r>
              <w:rPr>
                <w:rFonts w:ascii="Arial" w:hAnsi="Arial" w:cs="Arial"/>
                <w:sz w:val="20"/>
                <w:szCs w:val="20"/>
              </w:rPr>
              <w:t xml:space="preserve">geef aan voor </w:t>
            </w:r>
            <w:r w:rsidR="00640012">
              <w:rPr>
                <w:rFonts w:ascii="Arial" w:hAnsi="Arial" w:cs="Arial"/>
                <w:sz w:val="20"/>
                <w:szCs w:val="20"/>
              </w:rPr>
              <w:t xml:space="preserve">effect </w:t>
            </w:r>
            <w:r>
              <w:rPr>
                <w:rFonts w:ascii="Arial" w:hAnsi="Arial" w:cs="Arial"/>
                <w:sz w:val="20"/>
                <w:szCs w:val="20"/>
              </w:rPr>
              <w:t xml:space="preserve">deze verschillen </w:t>
            </w:r>
            <w:r w:rsidR="00640012">
              <w:rPr>
                <w:rFonts w:ascii="Arial" w:hAnsi="Arial" w:cs="Arial"/>
                <w:sz w:val="20"/>
                <w:szCs w:val="20"/>
              </w:rPr>
              <w:t>op het groepsproces</w:t>
            </w:r>
            <w:r>
              <w:rPr>
                <w:rFonts w:ascii="Arial" w:hAnsi="Arial" w:cs="Arial"/>
                <w:sz w:val="20"/>
                <w:szCs w:val="20"/>
              </w:rPr>
              <w:t xml:space="preserve"> kunnen hebben</w:t>
            </w:r>
            <w:r w:rsidR="00640012">
              <w:rPr>
                <w:rFonts w:ascii="Arial" w:hAnsi="Arial" w:cs="Arial"/>
                <w:sz w:val="20"/>
                <w:szCs w:val="20"/>
              </w:rPr>
              <w:t>.</w:t>
            </w:r>
          </w:p>
          <w:p w:rsidR="006E5E56" w:rsidRPr="006E5E56" w:rsidRDefault="006E5E56" w:rsidP="006E5E56">
            <w:pPr>
              <w:pStyle w:val="Lijstalinea"/>
              <w:spacing w:line="276" w:lineRule="auto"/>
              <w:rPr>
                <w:rFonts w:ascii="Arial" w:hAnsi="Arial" w:cs="Arial"/>
                <w:sz w:val="20"/>
                <w:szCs w:val="20"/>
              </w:rPr>
            </w:pPr>
          </w:p>
          <w:p w:rsidR="006E5E56" w:rsidRPr="006C280D" w:rsidRDefault="006E5E56" w:rsidP="00761DBF">
            <w:pPr>
              <w:pStyle w:val="Lijstalinea"/>
              <w:numPr>
                <w:ilvl w:val="0"/>
                <w:numId w:val="27"/>
              </w:numPr>
              <w:spacing w:line="276" w:lineRule="auto"/>
              <w:rPr>
                <w:rFonts w:ascii="Arial" w:hAnsi="Arial" w:cs="Arial"/>
                <w:i/>
                <w:sz w:val="20"/>
                <w:szCs w:val="20"/>
              </w:rPr>
            </w:pPr>
            <w:r w:rsidRPr="006C280D">
              <w:rPr>
                <w:rFonts w:ascii="Arial" w:hAnsi="Arial" w:cs="Arial"/>
                <w:i/>
                <w:sz w:val="20"/>
                <w:szCs w:val="20"/>
              </w:rPr>
              <w:t>Thema Pesten en conflicten</w:t>
            </w:r>
            <w:r w:rsidR="00DC329E" w:rsidRPr="006C280D">
              <w:rPr>
                <w:rFonts w:ascii="Arial" w:hAnsi="Arial" w:cs="Arial"/>
                <w:i/>
                <w:sz w:val="20"/>
                <w:szCs w:val="20"/>
              </w:rPr>
              <w:t>:</w:t>
            </w:r>
          </w:p>
          <w:p w:rsidR="00FC1453" w:rsidRPr="00A65FDD" w:rsidRDefault="00FC1453" w:rsidP="00A421F4">
            <w:pPr>
              <w:pStyle w:val="Lijstalinea"/>
              <w:spacing w:line="276" w:lineRule="auto"/>
              <w:rPr>
                <w:rFonts w:ascii="Arial" w:hAnsi="Arial" w:cs="Arial"/>
                <w:sz w:val="20"/>
                <w:szCs w:val="20"/>
              </w:rPr>
            </w:pPr>
            <w:r>
              <w:rPr>
                <w:rFonts w:ascii="Arial" w:hAnsi="Arial" w:cs="Arial"/>
                <w:sz w:val="20"/>
                <w:szCs w:val="20"/>
              </w:rPr>
              <w:t>Neem een sociogram af in deze klas. Interpreteren de gegevens en bespreken met de mentor met als doel de sociale verhoudingen in kaart te brengen.</w:t>
            </w:r>
            <w:r w:rsidR="00A421F4">
              <w:rPr>
                <w:rFonts w:ascii="Arial" w:hAnsi="Arial" w:cs="Arial"/>
                <w:sz w:val="20"/>
                <w:szCs w:val="20"/>
              </w:rPr>
              <w:t xml:space="preserve"> Wordt er gepest in de klas?</w:t>
            </w:r>
            <w:r w:rsidRPr="00A421F4">
              <w:rPr>
                <w:rFonts w:ascii="Arial" w:hAnsi="Arial" w:cs="Arial"/>
                <w:sz w:val="20"/>
                <w:szCs w:val="20"/>
              </w:rPr>
              <w:t xml:space="preserve"> </w:t>
            </w:r>
            <w:r w:rsidR="00A421F4">
              <w:rPr>
                <w:rFonts w:ascii="Arial" w:hAnsi="Arial" w:cs="Arial"/>
                <w:sz w:val="20"/>
                <w:szCs w:val="20"/>
              </w:rPr>
              <w:t>B</w:t>
            </w:r>
            <w:r w:rsidRPr="00A421F4">
              <w:rPr>
                <w:rFonts w:ascii="Arial" w:hAnsi="Arial" w:cs="Arial"/>
                <w:sz w:val="20"/>
                <w:szCs w:val="20"/>
              </w:rPr>
              <w:t xml:space="preserve">eargumenteren </w:t>
            </w:r>
            <w:r w:rsidR="00A421F4" w:rsidRPr="00A421F4">
              <w:rPr>
                <w:rFonts w:ascii="Arial" w:hAnsi="Arial" w:cs="Arial"/>
                <w:sz w:val="20"/>
                <w:szCs w:val="20"/>
              </w:rPr>
              <w:t xml:space="preserve">dat </w:t>
            </w:r>
            <w:r w:rsidRPr="00A421F4">
              <w:rPr>
                <w:rFonts w:ascii="Arial" w:hAnsi="Arial" w:cs="Arial"/>
                <w:sz w:val="20"/>
                <w:szCs w:val="20"/>
              </w:rPr>
              <w:t>op basis van de</w:t>
            </w:r>
            <w:r w:rsidR="00A421F4" w:rsidRPr="00A421F4">
              <w:rPr>
                <w:rFonts w:ascii="Arial" w:hAnsi="Arial" w:cs="Arial"/>
                <w:sz w:val="20"/>
                <w:szCs w:val="20"/>
              </w:rPr>
              <w:t xml:space="preserve"> definitie van Van Stigt (2014). </w:t>
            </w:r>
            <w:r w:rsidR="00A421F4">
              <w:rPr>
                <w:rFonts w:ascii="Arial" w:hAnsi="Arial" w:cs="Arial"/>
                <w:sz w:val="20"/>
                <w:szCs w:val="20"/>
              </w:rPr>
              <w:t xml:space="preserve">Hoe zou je moeten handelen na het signaleren van pestgedrag? Maak de koppeling met </w:t>
            </w:r>
            <w:r>
              <w:rPr>
                <w:rFonts w:ascii="Arial" w:hAnsi="Arial" w:cs="Arial"/>
                <w:sz w:val="20"/>
                <w:szCs w:val="20"/>
              </w:rPr>
              <w:t xml:space="preserve">het pestprotocol van de school </w:t>
            </w:r>
            <w:r w:rsidR="00A421F4">
              <w:rPr>
                <w:rFonts w:ascii="Arial" w:hAnsi="Arial" w:cs="Arial"/>
                <w:sz w:val="20"/>
                <w:szCs w:val="20"/>
              </w:rPr>
              <w:t>en de theorie uit de les</w:t>
            </w:r>
            <w:r>
              <w:rPr>
                <w:rFonts w:ascii="Arial" w:hAnsi="Arial" w:cs="Arial"/>
                <w:sz w:val="20"/>
                <w:szCs w:val="20"/>
              </w:rPr>
              <w:t xml:space="preserve"> (Geerts en Van Kralingen, 2016).</w:t>
            </w:r>
          </w:p>
          <w:p w:rsidR="006E5E56" w:rsidRPr="006E5E56" w:rsidRDefault="006E5E56" w:rsidP="006E5E56">
            <w:pPr>
              <w:pStyle w:val="Lijstalinea"/>
              <w:spacing w:line="276" w:lineRule="auto"/>
              <w:rPr>
                <w:rFonts w:ascii="Arial" w:hAnsi="Arial" w:cs="Arial"/>
                <w:sz w:val="20"/>
                <w:szCs w:val="20"/>
              </w:rPr>
            </w:pPr>
          </w:p>
          <w:p w:rsidR="00640012" w:rsidRPr="00236D3F" w:rsidRDefault="00236D3F" w:rsidP="00761DBF">
            <w:pPr>
              <w:pStyle w:val="Lijstalinea"/>
              <w:numPr>
                <w:ilvl w:val="0"/>
                <w:numId w:val="29"/>
              </w:numPr>
              <w:spacing w:line="276" w:lineRule="auto"/>
              <w:rPr>
                <w:rFonts w:ascii="Arial" w:hAnsi="Arial" w:cs="Arial"/>
                <w:b/>
                <w:sz w:val="20"/>
                <w:szCs w:val="20"/>
              </w:rPr>
            </w:pPr>
            <w:r>
              <w:rPr>
                <w:rFonts w:ascii="Arial" w:hAnsi="Arial" w:cs="Arial"/>
                <w:b/>
                <w:sz w:val="20"/>
                <w:szCs w:val="20"/>
              </w:rPr>
              <w:t>H</w:t>
            </w:r>
            <w:r w:rsidRPr="00236D3F">
              <w:rPr>
                <w:rFonts w:ascii="Arial" w:hAnsi="Arial" w:cs="Arial"/>
                <w:b/>
                <w:sz w:val="20"/>
                <w:szCs w:val="20"/>
              </w:rPr>
              <w:t>andelen</w:t>
            </w:r>
            <w:r>
              <w:rPr>
                <w:rFonts w:ascii="Arial" w:hAnsi="Arial" w:cs="Arial"/>
                <w:b/>
                <w:sz w:val="20"/>
                <w:szCs w:val="20"/>
              </w:rPr>
              <w:t xml:space="preserve"> van de docent</w:t>
            </w:r>
            <w:r w:rsidR="00A421F4">
              <w:rPr>
                <w:rFonts w:ascii="Arial" w:hAnsi="Arial" w:cs="Arial"/>
                <w:b/>
                <w:sz w:val="20"/>
                <w:szCs w:val="20"/>
              </w:rPr>
              <w:t xml:space="preserve"> (mondeling)</w:t>
            </w:r>
          </w:p>
          <w:p w:rsidR="008254AF" w:rsidRDefault="00DC329E" w:rsidP="00640012">
            <w:pPr>
              <w:pStyle w:val="Lijstalinea"/>
              <w:spacing w:line="276" w:lineRule="auto"/>
              <w:rPr>
                <w:rFonts w:ascii="Arial" w:hAnsi="Arial" w:cs="Arial"/>
                <w:sz w:val="20"/>
                <w:szCs w:val="20"/>
              </w:rPr>
            </w:pPr>
            <w:r w:rsidRPr="00640012">
              <w:rPr>
                <w:rFonts w:ascii="Arial" w:hAnsi="Arial" w:cs="Arial"/>
                <w:sz w:val="20"/>
                <w:szCs w:val="20"/>
              </w:rPr>
              <w:t>Maak twee opnames van jezelf wanneer je lesgeeft aan deze groep</w:t>
            </w:r>
            <w:r w:rsidR="008254AF">
              <w:rPr>
                <w:rFonts w:ascii="Arial" w:hAnsi="Arial" w:cs="Arial"/>
                <w:sz w:val="20"/>
                <w:szCs w:val="20"/>
              </w:rPr>
              <w:t>.</w:t>
            </w:r>
          </w:p>
          <w:p w:rsidR="00640012" w:rsidRDefault="00A421F4" w:rsidP="00640012">
            <w:pPr>
              <w:pStyle w:val="Lijstalinea"/>
              <w:spacing w:line="276" w:lineRule="auto"/>
              <w:rPr>
                <w:rFonts w:ascii="Arial" w:hAnsi="Arial" w:cs="Arial"/>
                <w:sz w:val="20"/>
                <w:szCs w:val="20"/>
              </w:rPr>
            </w:pPr>
            <w:r>
              <w:rPr>
                <w:rFonts w:ascii="Arial" w:hAnsi="Arial" w:cs="Arial"/>
                <w:sz w:val="20"/>
                <w:szCs w:val="20"/>
              </w:rPr>
              <w:t>Je wordt mondeling getoetst:</w:t>
            </w:r>
            <w:r w:rsidR="00640012" w:rsidRPr="008254AF">
              <w:rPr>
                <w:rFonts w:ascii="Arial" w:hAnsi="Arial" w:cs="Arial"/>
                <w:sz w:val="20"/>
                <w:szCs w:val="20"/>
              </w:rPr>
              <w:t xml:space="preserve"> </w:t>
            </w:r>
          </w:p>
          <w:p w:rsidR="00640012" w:rsidRPr="00640012" w:rsidRDefault="00640012" w:rsidP="00640012">
            <w:pPr>
              <w:pStyle w:val="Lijstalinea"/>
              <w:spacing w:line="276" w:lineRule="auto"/>
              <w:rPr>
                <w:rFonts w:ascii="Arial" w:hAnsi="Arial" w:cs="Arial"/>
                <w:sz w:val="20"/>
                <w:szCs w:val="20"/>
              </w:rPr>
            </w:pPr>
          </w:p>
          <w:p w:rsidR="00DC329E" w:rsidRPr="006C280D" w:rsidRDefault="00DC329E" w:rsidP="00761DBF">
            <w:pPr>
              <w:pStyle w:val="Lijstalinea"/>
              <w:numPr>
                <w:ilvl w:val="0"/>
                <w:numId w:val="27"/>
              </w:numPr>
              <w:spacing w:line="276" w:lineRule="auto"/>
              <w:rPr>
                <w:rFonts w:ascii="Arial" w:hAnsi="Arial" w:cs="Arial"/>
                <w:i/>
                <w:sz w:val="20"/>
                <w:szCs w:val="20"/>
              </w:rPr>
            </w:pPr>
            <w:r w:rsidRPr="006C280D">
              <w:rPr>
                <w:rFonts w:ascii="Arial" w:hAnsi="Arial" w:cs="Arial"/>
                <w:i/>
                <w:sz w:val="20"/>
                <w:szCs w:val="20"/>
              </w:rPr>
              <w:t>Thema Communicatie:</w:t>
            </w:r>
          </w:p>
          <w:p w:rsidR="00A421F4" w:rsidRPr="00EB2740" w:rsidRDefault="00A421F4" w:rsidP="00A421F4">
            <w:pPr>
              <w:pStyle w:val="Lijstalinea"/>
              <w:spacing w:line="276" w:lineRule="auto"/>
              <w:rPr>
                <w:rFonts w:ascii="Arial" w:hAnsi="Arial" w:cs="Arial"/>
                <w:sz w:val="20"/>
                <w:szCs w:val="20"/>
              </w:rPr>
            </w:pPr>
            <w:r>
              <w:rPr>
                <w:rFonts w:ascii="Arial" w:eastAsiaTheme="minorEastAsia" w:hAnsi="Arial" w:cs="Arial"/>
                <w:sz w:val="20"/>
                <w:szCs w:val="20"/>
              </w:rPr>
              <w:t>Reflecteer op je communicatie met een klas als groep met behulp van de theoretische modellen:</w:t>
            </w:r>
          </w:p>
          <w:p w:rsidR="00A421F4" w:rsidRPr="00EB2740" w:rsidRDefault="00A421F4" w:rsidP="00A421F4">
            <w:pPr>
              <w:pStyle w:val="Lijstalinea"/>
              <w:numPr>
                <w:ilvl w:val="1"/>
                <w:numId w:val="27"/>
              </w:numPr>
              <w:spacing w:line="276" w:lineRule="auto"/>
              <w:rPr>
                <w:rFonts w:ascii="Arial" w:hAnsi="Arial" w:cs="Arial"/>
                <w:sz w:val="20"/>
                <w:szCs w:val="20"/>
              </w:rPr>
            </w:pPr>
            <w:r>
              <w:rPr>
                <w:rFonts w:ascii="Arial" w:eastAsiaTheme="minorEastAsia" w:hAnsi="Arial" w:cs="Arial"/>
                <w:sz w:val="20"/>
                <w:szCs w:val="20"/>
              </w:rPr>
              <w:t>Theorie van Johnson &amp; Johnson (2011),</w:t>
            </w:r>
          </w:p>
          <w:p w:rsidR="00A421F4" w:rsidRPr="00EB2740" w:rsidRDefault="00A421F4" w:rsidP="00A421F4">
            <w:pPr>
              <w:pStyle w:val="Lijstalinea"/>
              <w:numPr>
                <w:ilvl w:val="1"/>
                <w:numId w:val="27"/>
              </w:numPr>
              <w:spacing w:line="276" w:lineRule="auto"/>
              <w:rPr>
                <w:rFonts w:ascii="Arial" w:hAnsi="Arial" w:cs="Arial"/>
                <w:sz w:val="20"/>
                <w:szCs w:val="20"/>
              </w:rPr>
            </w:pPr>
            <w:r>
              <w:rPr>
                <w:rFonts w:ascii="Arial" w:eastAsiaTheme="minorEastAsia" w:hAnsi="Arial" w:cs="Arial"/>
                <w:sz w:val="20"/>
                <w:szCs w:val="20"/>
              </w:rPr>
              <w:t xml:space="preserve">Transactionele analyse (Teitler (2014)), </w:t>
            </w:r>
          </w:p>
          <w:p w:rsidR="00A421F4" w:rsidRPr="00EB2740" w:rsidRDefault="00A421F4" w:rsidP="00A421F4">
            <w:pPr>
              <w:pStyle w:val="Lijstalinea"/>
              <w:numPr>
                <w:ilvl w:val="1"/>
                <w:numId w:val="27"/>
              </w:numPr>
              <w:spacing w:line="276" w:lineRule="auto"/>
              <w:rPr>
                <w:rFonts w:ascii="Arial" w:hAnsi="Arial" w:cs="Arial"/>
                <w:sz w:val="20"/>
                <w:szCs w:val="20"/>
              </w:rPr>
            </w:pPr>
            <w:r>
              <w:rPr>
                <w:rFonts w:ascii="Arial" w:eastAsiaTheme="minorEastAsia" w:hAnsi="Arial" w:cs="Arial"/>
                <w:sz w:val="20"/>
                <w:szCs w:val="20"/>
              </w:rPr>
              <w:t>Basisomgangsvormen</w:t>
            </w:r>
            <w:r w:rsidR="006C280D">
              <w:rPr>
                <w:rFonts w:ascii="Arial" w:eastAsiaTheme="minorEastAsia" w:hAnsi="Arial" w:cs="Arial"/>
                <w:sz w:val="20"/>
                <w:szCs w:val="20"/>
              </w:rPr>
              <w:t>,</w:t>
            </w:r>
          </w:p>
          <w:p w:rsidR="00A421F4" w:rsidRPr="00A65FDD" w:rsidRDefault="00A421F4" w:rsidP="00A421F4">
            <w:pPr>
              <w:pStyle w:val="Lijstalinea"/>
              <w:numPr>
                <w:ilvl w:val="1"/>
                <w:numId w:val="27"/>
              </w:numPr>
              <w:spacing w:line="276" w:lineRule="auto"/>
              <w:rPr>
                <w:rFonts w:ascii="Arial" w:hAnsi="Arial" w:cs="Arial"/>
                <w:sz w:val="20"/>
                <w:szCs w:val="20"/>
              </w:rPr>
            </w:pPr>
            <w:r>
              <w:rPr>
                <w:rFonts w:ascii="Arial" w:eastAsiaTheme="minorEastAsia" w:hAnsi="Arial" w:cs="Arial"/>
                <w:sz w:val="20"/>
                <w:szCs w:val="20"/>
              </w:rPr>
              <w:t>De Roos van Leary (Geerts en Van Kralingen, 2016).</w:t>
            </w:r>
          </w:p>
          <w:p w:rsidR="00DC329E" w:rsidRDefault="00DC329E" w:rsidP="00DC329E">
            <w:pPr>
              <w:pStyle w:val="Lijstalinea"/>
              <w:spacing w:line="276" w:lineRule="auto"/>
              <w:rPr>
                <w:rFonts w:ascii="Arial" w:hAnsi="Arial" w:cs="Arial"/>
                <w:sz w:val="20"/>
                <w:szCs w:val="20"/>
              </w:rPr>
            </w:pPr>
          </w:p>
          <w:p w:rsidR="00DC329E" w:rsidRPr="006C280D" w:rsidRDefault="00DC329E" w:rsidP="00761DBF">
            <w:pPr>
              <w:pStyle w:val="Lijstalinea"/>
              <w:numPr>
                <w:ilvl w:val="0"/>
                <w:numId w:val="27"/>
              </w:numPr>
              <w:spacing w:line="276" w:lineRule="auto"/>
              <w:rPr>
                <w:rFonts w:ascii="Arial" w:hAnsi="Arial" w:cs="Arial"/>
                <w:i/>
                <w:sz w:val="20"/>
                <w:szCs w:val="20"/>
              </w:rPr>
            </w:pPr>
            <w:r w:rsidRPr="006C280D">
              <w:rPr>
                <w:rFonts w:ascii="Arial" w:hAnsi="Arial" w:cs="Arial"/>
                <w:i/>
                <w:sz w:val="20"/>
                <w:szCs w:val="20"/>
              </w:rPr>
              <w:t>Thema Klassenmanagement en leiderschapsstijl</w:t>
            </w:r>
            <w:r w:rsidR="00FC2AD1" w:rsidRPr="006C280D">
              <w:rPr>
                <w:rFonts w:ascii="Arial" w:hAnsi="Arial" w:cs="Arial"/>
                <w:i/>
                <w:sz w:val="20"/>
                <w:szCs w:val="20"/>
              </w:rPr>
              <w:t xml:space="preserve"> (alleen voor HR):</w:t>
            </w:r>
          </w:p>
          <w:p w:rsidR="00A421F4" w:rsidRDefault="00A421F4" w:rsidP="00A421F4">
            <w:pPr>
              <w:pStyle w:val="Lijstalinea"/>
              <w:spacing w:line="276" w:lineRule="auto"/>
              <w:rPr>
                <w:rFonts w:ascii="Arial" w:hAnsi="Arial" w:cs="Arial"/>
                <w:sz w:val="20"/>
                <w:szCs w:val="20"/>
              </w:rPr>
            </w:pPr>
            <w:r>
              <w:rPr>
                <w:rFonts w:ascii="Arial" w:hAnsi="Arial" w:cs="Arial"/>
                <w:sz w:val="20"/>
                <w:szCs w:val="20"/>
              </w:rPr>
              <w:t xml:space="preserve">Reflecteer op jouw klassenmanagement basis van de </w:t>
            </w:r>
            <w:r w:rsidRPr="008F337D">
              <w:rPr>
                <w:rFonts w:ascii="Arial" w:hAnsi="Arial" w:cs="Arial"/>
                <w:sz w:val="20"/>
                <w:szCs w:val="20"/>
              </w:rPr>
              <w:t>didactische vaardigheden (Kounin) en strategieën bij orde ve</w:t>
            </w:r>
            <w:r w:rsidR="006C280D">
              <w:rPr>
                <w:rFonts w:ascii="Arial" w:hAnsi="Arial" w:cs="Arial"/>
                <w:sz w:val="20"/>
                <w:szCs w:val="20"/>
              </w:rPr>
              <w:t>rstoringen (Colvin)</w:t>
            </w:r>
            <w:r w:rsidRPr="008F337D">
              <w:rPr>
                <w:rFonts w:ascii="Arial" w:hAnsi="Arial" w:cs="Arial"/>
                <w:sz w:val="20"/>
                <w:szCs w:val="20"/>
              </w:rPr>
              <w:t xml:space="preserve">. </w:t>
            </w:r>
            <w:r>
              <w:rPr>
                <w:rFonts w:ascii="Arial" w:hAnsi="Arial" w:cs="Arial"/>
                <w:sz w:val="20"/>
                <w:szCs w:val="20"/>
              </w:rPr>
              <w:t>Koppel hier jouw leiderschapsstijl (Remmerswaal, 2006)</w:t>
            </w:r>
            <w:r w:rsidRPr="008F337D">
              <w:rPr>
                <w:rFonts w:ascii="Arial" w:hAnsi="Arial" w:cs="Arial"/>
                <w:sz w:val="20"/>
                <w:szCs w:val="20"/>
              </w:rPr>
              <w:t xml:space="preserve"> </w:t>
            </w:r>
            <w:r>
              <w:rPr>
                <w:rFonts w:ascii="Arial" w:hAnsi="Arial" w:cs="Arial"/>
                <w:sz w:val="20"/>
                <w:szCs w:val="20"/>
              </w:rPr>
              <w:t xml:space="preserve"> aan en geef aan wat dat voor</w:t>
            </w:r>
            <w:r w:rsidRPr="008F337D">
              <w:rPr>
                <w:rFonts w:ascii="Arial" w:hAnsi="Arial" w:cs="Arial"/>
                <w:sz w:val="20"/>
                <w:szCs w:val="20"/>
              </w:rPr>
              <w:t xml:space="preserve"> invloed </w:t>
            </w:r>
            <w:r>
              <w:rPr>
                <w:rFonts w:ascii="Arial" w:hAnsi="Arial" w:cs="Arial"/>
                <w:sz w:val="20"/>
                <w:szCs w:val="20"/>
              </w:rPr>
              <w:t xml:space="preserve">kan hebben </w:t>
            </w:r>
            <w:r w:rsidRPr="008F337D">
              <w:rPr>
                <w:rFonts w:ascii="Arial" w:hAnsi="Arial" w:cs="Arial"/>
                <w:sz w:val="20"/>
                <w:szCs w:val="20"/>
              </w:rPr>
              <w:t>op de sociale veiligheid in de groep.</w:t>
            </w:r>
          </w:p>
          <w:p w:rsidR="00DC329E" w:rsidRDefault="00DC329E" w:rsidP="006E5E56">
            <w:pPr>
              <w:spacing w:line="276" w:lineRule="auto"/>
              <w:rPr>
                <w:rFonts w:ascii="Arial" w:hAnsi="Arial" w:cs="Arial"/>
                <w:sz w:val="20"/>
                <w:szCs w:val="20"/>
              </w:rPr>
            </w:pPr>
          </w:p>
          <w:p w:rsidR="006C280D" w:rsidRPr="006C280D" w:rsidRDefault="006C280D" w:rsidP="00A421F4">
            <w:pPr>
              <w:pStyle w:val="Lijstalinea"/>
              <w:numPr>
                <w:ilvl w:val="0"/>
                <w:numId w:val="29"/>
              </w:numPr>
              <w:spacing w:line="276" w:lineRule="auto"/>
              <w:rPr>
                <w:rFonts w:ascii="Arial" w:hAnsi="Arial" w:cs="Arial"/>
                <w:b/>
                <w:sz w:val="20"/>
                <w:szCs w:val="20"/>
              </w:rPr>
            </w:pPr>
            <w:r w:rsidRPr="006C280D">
              <w:rPr>
                <w:rFonts w:ascii="Arial" w:hAnsi="Arial" w:cs="Arial"/>
                <w:b/>
                <w:sz w:val="20"/>
                <w:szCs w:val="20"/>
              </w:rPr>
              <w:t>Conclusie (op schrift)</w:t>
            </w:r>
          </w:p>
          <w:p w:rsidR="002A696D" w:rsidRPr="00FC1453" w:rsidRDefault="00DC329E" w:rsidP="006C280D">
            <w:pPr>
              <w:pStyle w:val="Lijstalinea"/>
              <w:spacing w:line="276" w:lineRule="auto"/>
              <w:rPr>
                <w:rFonts w:ascii="Arial" w:hAnsi="Arial" w:cs="Arial"/>
                <w:sz w:val="20"/>
                <w:szCs w:val="20"/>
              </w:rPr>
            </w:pPr>
            <w:r w:rsidRPr="00A421F4">
              <w:rPr>
                <w:rFonts w:ascii="Arial" w:hAnsi="Arial" w:cs="Arial"/>
                <w:sz w:val="20"/>
                <w:szCs w:val="20"/>
              </w:rPr>
              <w:t xml:space="preserve">Schrijf een conclusie over dat wat je ontdekt hebt </w:t>
            </w:r>
            <w:r w:rsidR="00FC1453" w:rsidRPr="00A421F4">
              <w:rPr>
                <w:rFonts w:ascii="Arial" w:hAnsi="Arial" w:cs="Arial"/>
                <w:sz w:val="20"/>
                <w:szCs w:val="20"/>
              </w:rPr>
              <w:t xml:space="preserve">over je groep. Wat betekent die voor </w:t>
            </w:r>
            <w:r w:rsidRPr="00A421F4">
              <w:rPr>
                <w:rFonts w:ascii="Arial" w:hAnsi="Arial" w:cs="Arial"/>
                <w:sz w:val="20"/>
                <w:szCs w:val="20"/>
              </w:rPr>
              <w:t>je eigen handelen</w:t>
            </w:r>
            <w:r w:rsidR="00FC1453" w:rsidRPr="00A421F4">
              <w:rPr>
                <w:rFonts w:ascii="Arial" w:hAnsi="Arial" w:cs="Arial"/>
                <w:sz w:val="20"/>
                <w:szCs w:val="20"/>
              </w:rPr>
              <w:t xml:space="preserve"> (en dat van collega’s) op basis van de vijf thema’s: </w:t>
            </w:r>
            <w:r w:rsidR="00FC1453" w:rsidRPr="00A421F4">
              <w:rPr>
                <w:rFonts w:ascii="Arial" w:hAnsi="Arial" w:cs="Arial"/>
                <w:i/>
                <w:sz w:val="20"/>
                <w:szCs w:val="20"/>
              </w:rPr>
              <w:t>groepsontwikkeling, diversiteit, pesten</w:t>
            </w:r>
            <w:r w:rsidR="006C280D">
              <w:rPr>
                <w:rFonts w:ascii="Arial" w:hAnsi="Arial" w:cs="Arial"/>
                <w:i/>
                <w:sz w:val="20"/>
                <w:szCs w:val="20"/>
              </w:rPr>
              <w:t xml:space="preserve"> </w:t>
            </w:r>
            <w:r w:rsidR="00FC1453" w:rsidRPr="00A421F4">
              <w:rPr>
                <w:rFonts w:ascii="Arial" w:hAnsi="Arial" w:cs="Arial"/>
                <w:i/>
                <w:sz w:val="20"/>
                <w:szCs w:val="20"/>
              </w:rPr>
              <w:t>&amp; conflicten, communicatie/ interactiestijlen en klassenmanagement &amp; leiderschap</w:t>
            </w:r>
            <w:r w:rsidR="00A421F4">
              <w:rPr>
                <w:rFonts w:ascii="Arial" w:hAnsi="Arial" w:cs="Arial"/>
                <w:i/>
                <w:sz w:val="20"/>
                <w:szCs w:val="20"/>
              </w:rPr>
              <w:t>.</w:t>
            </w:r>
            <w:r w:rsidR="006C280D">
              <w:rPr>
                <w:rFonts w:ascii="Arial" w:hAnsi="Arial" w:cs="Arial"/>
                <w:i/>
                <w:sz w:val="20"/>
                <w:szCs w:val="20"/>
              </w:rPr>
              <w:t xml:space="preserve"> </w:t>
            </w:r>
            <w:r w:rsidR="00FC1453">
              <w:rPr>
                <w:rFonts w:ascii="Arial" w:hAnsi="Arial" w:cs="Arial"/>
                <w:sz w:val="20"/>
                <w:szCs w:val="20"/>
              </w:rPr>
              <w:t>Oftewel wat heeft deze klas nodig van een docent op bovengenoemde thema</w:t>
            </w:r>
            <w:r w:rsidR="006C280D">
              <w:rPr>
                <w:rFonts w:ascii="Arial" w:hAnsi="Arial" w:cs="Arial"/>
                <w:sz w:val="20"/>
                <w:szCs w:val="20"/>
              </w:rPr>
              <w:t>’</w:t>
            </w:r>
            <w:r w:rsidR="00FC1453">
              <w:rPr>
                <w:rFonts w:ascii="Arial" w:hAnsi="Arial" w:cs="Arial"/>
                <w:sz w:val="20"/>
                <w:szCs w:val="20"/>
              </w:rPr>
              <w:t>s</w:t>
            </w:r>
            <w:r w:rsidR="006C280D">
              <w:rPr>
                <w:rFonts w:ascii="Arial" w:hAnsi="Arial" w:cs="Arial"/>
                <w:sz w:val="20"/>
                <w:szCs w:val="20"/>
              </w:rPr>
              <w:t xml:space="preserve"> en maak de koppeling met de theorie</w:t>
            </w:r>
            <w:r w:rsidR="00FC1453">
              <w:rPr>
                <w:rFonts w:ascii="Arial" w:hAnsi="Arial" w:cs="Arial"/>
                <w:sz w:val="20"/>
                <w:szCs w:val="20"/>
              </w:rPr>
              <w:t>? Wat heb jij hiervan geleerd?</w:t>
            </w:r>
          </w:p>
        </w:tc>
      </w:tr>
    </w:tbl>
    <w:p w:rsidR="0059043C" w:rsidRDefault="0059043C">
      <w:r>
        <w:lastRenderedPageBreak/>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6"/>
        <w:gridCol w:w="7364"/>
      </w:tblGrid>
      <w:tr w:rsidR="000953B0" w:rsidRPr="0059043C" w:rsidTr="002A696D">
        <w:trPr>
          <w:trHeight w:val="1905"/>
        </w:trPr>
        <w:tc>
          <w:tcPr>
            <w:tcW w:w="1666" w:type="dxa"/>
          </w:tcPr>
          <w:p w:rsidR="000953B0" w:rsidRPr="0059043C" w:rsidRDefault="002A696D" w:rsidP="00953732">
            <w:pPr>
              <w:ind w:left="57"/>
              <w:rPr>
                <w:rFonts w:ascii="Arial" w:hAnsi="Arial" w:cs="Arial"/>
                <w:b/>
                <w:sz w:val="20"/>
                <w:szCs w:val="20"/>
              </w:rPr>
            </w:pPr>
            <w:r>
              <w:rPr>
                <w:rFonts w:ascii="Arial" w:hAnsi="Arial" w:cs="Arial"/>
                <w:b/>
                <w:sz w:val="20"/>
                <w:szCs w:val="20"/>
              </w:rPr>
              <w:t>Bijeenkomsten</w:t>
            </w:r>
          </w:p>
          <w:p w:rsidR="000953B0" w:rsidRPr="0059043C" w:rsidRDefault="000953B0" w:rsidP="00953732">
            <w:pPr>
              <w:ind w:left="57"/>
              <w:rPr>
                <w:rFonts w:ascii="Arial" w:hAnsi="Arial" w:cs="Arial"/>
                <w:b/>
                <w:sz w:val="20"/>
                <w:szCs w:val="20"/>
              </w:rPr>
            </w:pPr>
          </w:p>
          <w:p w:rsidR="000953B0" w:rsidRPr="0059043C" w:rsidRDefault="000953B0" w:rsidP="00953732">
            <w:pPr>
              <w:ind w:left="57"/>
              <w:rPr>
                <w:rFonts w:ascii="Arial" w:hAnsi="Arial" w:cs="Arial"/>
                <w:b/>
                <w:sz w:val="20"/>
                <w:szCs w:val="20"/>
              </w:rPr>
            </w:pPr>
          </w:p>
          <w:p w:rsidR="000953B0" w:rsidRPr="0059043C" w:rsidRDefault="000953B0" w:rsidP="00953732">
            <w:pPr>
              <w:ind w:left="57"/>
              <w:rPr>
                <w:rFonts w:ascii="Arial" w:hAnsi="Arial" w:cs="Arial"/>
                <w:b/>
                <w:sz w:val="20"/>
                <w:szCs w:val="20"/>
              </w:rPr>
            </w:pPr>
          </w:p>
          <w:p w:rsidR="000953B0" w:rsidRPr="0059043C" w:rsidRDefault="000953B0" w:rsidP="00953732">
            <w:pPr>
              <w:ind w:left="57"/>
              <w:rPr>
                <w:rFonts w:ascii="Arial" w:hAnsi="Arial" w:cs="Arial"/>
                <w:b/>
                <w:sz w:val="20"/>
                <w:szCs w:val="20"/>
              </w:rPr>
            </w:pPr>
          </w:p>
          <w:p w:rsidR="000953B0" w:rsidRPr="0059043C" w:rsidRDefault="000953B0" w:rsidP="00953732">
            <w:pPr>
              <w:ind w:left="57"/>
              <w:rPr>
                <w:rFonts w:ascii="Arial" w:hAnsi="Arial" w:cs="Arial"/>
                <w:b/>
                <w:sz w:val="20"/>
                <w:szCs w:val="20"/>
              </w:rPr>
            </w:pPr>
          </w:p>
          <w:p w:rsidR="000953B0" w:rsidRPr="0059043C" w:rsidRDefault="000953B0" w:rsidP="00953732">
            <w:pPr>
              <w:ind w:left="57"/>
              <w:rPr>
                <w:rFonts w:ascii="Arial" w:hAnsi="Arial" w:cs="Arial"/>
                <w:b/>
                <w:sz w:val="20"/>
                <w:szCs w:val="20"/>
              </w:rPr>
            </w:pPr>
          </w:p>
          <w:p w:rsidR="000953B0" w:rsidRPr="0059043C" w:rsidRDefault="000953B0" w:rsidP="00953732">
            <w:pPr>
              <w:ind w:left="57"/>
              <w:rPr>
                <w:rFonts w:ascii="Arial" w:hAnsi="Arial" w:cs="Arial"/>
                <w:b/>
                <w:sz w:val="20"/>
                <w:szCs w:val="20"/>
              </w:rPr>
            </w:pPr>
          </w:p>
          <w:p w:rsidR="000953B0" w:rsidRPr="0059043C" w:rsidRDefault="000953B0" w:rsidP="00953732">
            <w:pPr>
              <w:ind w:left="57"/>
              <w:rPr>
                <w:rFonts w:ascii="Arial" w:hAnsi="Arial" w:cs="Arial"/>
                <w:b/>
                <w:sz w:val="20"/>
                <w:szCs w:val="20"/>
              </w:rPr>
            </w:pPr>
          </w:p>
          <w:p w:rsidR="000953B0" w:rsidRPr="0059043C" w:rsidRDefault="000953B0" w:rsidP="00953732">
            <w:pPr>
              <w:ind w:left="57"/>
              <w:rPr>
                <w:rFonts w:ascii="Arial" w:hAnsi="Arial" w:cs="Arial"/>
                <w:b/>
                <w:sz w:val="20"/>
                <w:szCs w:val="20"/>
              </w:rPr>
            </w:pPr>
          </w:p>
          <w:p w:rsidR="000953B0" w:rsidRPr="0059043C" w:rsidRDefault="000953B0" w:rsidP="00953732">
            <w:pPr>
              <w:ind w:left="57"/>
              <w:rPr>
                <w:rFonts w:ascii="Arial" w:hAnsi="Arial" w:cs="Arial"/>
                <w:b/>
                <w:sz w:val="20"/>
                <w:szCs w:val="20"/>
              </w:rPr>
            </w:pPr>
          </w:p>
          <w:p w:rsidR="000953B0" w:rsidRPr="0059043C" w:rsidRDefault="000953B0" w:rsidP="00953732">
            <w:pPr>
              <w:ind w:left="57"/>
              <w:rPr>
                <w:rFonts w:ascii="Arial" w:hAnsi="Arial" w:cs="Arial"/>
                <w:b/>
                <w:sz w:val="20"/>
                <w:szCs w:val="20"/>
              </w:rPr>
            </w:pPr>
          </w:p>
          <w:p w:rsidR="000953B0" w:rsidRPr="0059043C" w:rsidRDefault="000953B0" w:rsidP="00953732">
            <w:pPr>
              <w:ind w:left="57"/>
              <w:rPr>
                <w:rFonts w:ascii="Arial" w:hAnsi="Arial" w:cs="Arial"/>
                <w:b/>
                <w:sz w:val="20"/>
                <w:szCs w:val="20"/>
              </w:rPr>
            </w:pPr>
          </w:p>
          <w:p w:rsidR="000953B0" w:rsidRPr="0059043C" w:rsidRDefault="000953B0" w:rsidP="00953732">
            <w:pPr>
              <w:ind w:left="57"/>
              <w:rPr>
                <w:rFonts w:ascii="Arial" w:hAnsi="Arial" w:cs="Arial"/>
                <w:b/>
                <w:sz w:val="20"/>
                <w:szCs w:val="20"/>
              </w:rPr>
            </w:pPr>
          </w:p>
          <w:p w:rsidR="000953B0" w:rsidRPr="0059043C" w:rsidRDefault="000953B0" w:rsidP="00953732">
            <w:pPr>
              <w:ind w:left="57"/>
              <w:rPr>
                <w:rFonts w:ascii="Arial" w:hAnsi="Arial" w:cs="Arial"/>
                <w:b/>
                <w:sz w:val="20"/>
                <w:szCs w:val="20"/>
              </w:rPr>
            </w:pPr>
          </w:p>
          <w:p w:rsidR="000953B0" w:rsidRPr="0059043C" w:rsidRDefault="000953B0" w:rsidP="00953732">
            <w:pPr>
              <w:ind w:left="57"/>
              <w:rPr>
                <w:rFonts w:ascii="Arial" w:hAnsi="Arial" w:cs="Arial"/>
                <w:b/>
                <w:sz w:val="20"/>
                <w:szCs w:val="20"/>
              </w:rPr>
            </w:pPr>
          </w:p>
          <w:p w:rsidR="000953B0" w:rsidRPr="0059043C" w:rsidRDefault="000953B0" w:rsidP="00953732">
            <w:pPr>
              <w:ind w:left="57"/>
              <w:rPr>
                <w:rFonts w:ascii="Arial" w:hAnsi="Arial" w:cs="Arial"/>
                <w:b/>
                <w:sz w:val="20"/>
                <w:szCs w:val="20"/>
              </w:rPr>
            </w:pPr>
          </w:p>
          <w:p w:rsidR="000953B0" w:rsidRPr="0059043C" w:rsidRDefault="000953B0" w:rsidP="00953732">
            <w:pPr>
              <w:ind w:left="57"/>
              <w:rPr>
                <w:rFonts w:ascii="Arial" w:hAnsi="Arial" w:cs="Arial"/>
                <w:b/>
                <w:sz w:val="20"/>
                <w:szCs w:val="20"/>
              </w:rPr>
            </w:pPr>
          </w:p>
          <w:p w:rsidR="000953B0" w:rsidRPr="0059043C" w:rsidRDefault="000953B0" w:rsidP="00953732">
            <w:pPr>
              <w:ind w:left="57"/>
              <w:rPr>
                <w:rFonts w:ascii="Arial" w:hAnsi="Arial" w:cs="Arial"/>
                <w:b/>
                <w:sz w:val="20"/>
                <w:szCs w:val="20"/>
              </w:rPr>
            </w:pPr>
          </w:p>
          <w:p w:rsidR="000953B0" w:rsidRPr="0059043C" w:rsidRDefault="000953B0" w:rsidP="00953732">
            <w:pPr>
              <w:ind w:left="57"/>
              <w:rPr>
                <w:rFonts w:ascii="Arial" w:hAnsi="Arial" w:cs="Arial"/>
                <w:b/>
                <w:sz w:val="20"/>
                <w:szCs w:val="20"/>
              </w:rPr>
            </w:pPr>
          </w:p>
          <w:p w:rsidR="000953B0" w:rsidRPr="0059043C" w:rsidRDefault="000953B0" w:rsidP="00953732">
            <w:pPr>
              <w:ind w:left="57"/>
              <w:rPr>
                <w:rFonts w:ascii="Arial" w:hAnsi="Arial" w:cs="Arial"/>
                <w:b/>
                <w:sz w:val="20"/>
                <w:szCs w:val="20"/>
              </w:rPr>
            </w:pPr>
          </w:p>
          <w:p w:rsidR="000953B0" w:rsidRPr="0059043C" w:rsidRDefault="000953B0" w:rsidP="00953732">
            <w:pPr>
              <w:ind w:left="57"/>
              <w:rPr>
                <w:rFonts w:ascii="Arial" w:hAnsi="Arial" w:cs="Arial"/>
                <w:b/>
                <w:sz w:val="20"/>
                <w:szCs w:val="20"/>
              </w:rPr>
            </w:pPr>
          </w:p>
          <w:p w:rsidR="000953B0" w:rsidRPr="0059043C" w:rsidRDefault="000953B0" w:rsidP="00953732">
            <w:pPr>
              <w:ind w:left="57"/>
              <w:rPr>
                <w:rFonts w:ascii="Arial" w:hAnsi="Arial" w:cs="Arial"/>
                <w:b/>
                <w:sz w:val="20"/>
                <w:szCs w:val="20"/>
              </w:rPr>
            </w:pPr>
          </w:p>
          <w:p w:rsidR="000953B0" w:rsidRPr="0059043C" w:rsidRDefault="000953B0" w:rsidP="00953732">
            <w:pPr>
              <w:ind w:left="57"/>
              <w:rPr>
                <w:rFonts w:ascii="Arial" w:hAnsi="Arial" w:cs="Arial"/>
                <w:b/>
                <w:sz w:val="20"/>
                <w:szCs w:val="20"/>
              </w:rPr>
            </w:pPr>
          </w:p>
          <w:p w:rsidR="000953B0" w:rsidRPr="0059043C" w:rsidRDefault="000953B0" w:rsidP="00953732">
            <w:pPr>
              <w:ind w:left="57"/>
              <w:rPr>
                <w:rFonts w:ascii="Arial" w:hAnsi="Arial" w:cs="Arial"/>
                <w:b/>
                <w:sz w:val="20"/>
                <w:szCs w:val="20"/>
              </w:rPr>
            </w:pPr>
          </w:p>
          <w:p w:rsidR="000953B0" w:rsidRPr="0059043C" w:rsidRDefault="000953B0" w:rsidP="00953732">
            <w:pPr>
              <w:ind w:left="57"/>
              <w:rPr>
                <w:rFonts w:ascii="Arial" w:hAnsi="Arial" w:cs="Arial"/>
                <w:b/>
                <w:sz w:val="20"/>
                <w:szCs w:val="20"/>
              </w:rPr>
            </w:pPr>
          </w:p>
          <w:p w:rsidR="000953B0" w:rsidRPr="0059043C" w:rsidRDefault="000953B0" w:rsidP="00953732">
            <w:pPr>
              <w:ind w:left="57"/>
              <w:rPr>
                <w:rFonts w:ascii="Arial" w:hAnsi="Arial" w:cs="Arial"/>
                <w:b/>
                <w:sz w:val="20"/>
                <w:szCs w:val="20"/>
              </w:rPr>
            </w:pPr>
          </w:p>
          <w:p w:rsidR="000953B0" w:rsidRPr="0059043C" w:rsidRDefault="000953B0" w:rsidP="00953732">
            <w:pPr>
              <w:ind w:left="57"/>
              <w:rPr>
                <w:rFonts w:ascii="Arial" w:hAnsi="Arial" w:cs="Arial"/>
                <w:b/>
                <w:sz w:val="20"/>
                <w:szCs w:val="20"/>
              </w:rPr>
            </w:pPr>
          </w:p>
          <w:p w:rsidR="000953B0" w:rsidRPr="0059043C" w:rsidRDefault="000953B0" w:rsidP="00953732">
            <w:pPr>
              <w:ind w:left="57"/>
              <w:rPr>
                <w:rFonts w:ascii="Arial" w:hAnsi="Arial" w:cs="Arial"/>
                <w:b/>
                <w:sz w:val="20"/>
                <w:szCs w:val="20"/>
              </w:rPr>
            </w:pPr>
          </w:p>
          <w:p w:rsidR="000953B0" w:rsidRPr="0059043C" w:rsidRDefault="000953B0" w:rsidP="00953732">
            <w:pPr>
              <w:ind w:left="57"/>
              <w:rPr>
                <w:rFonts w:ascii="Arial" w:hAnsi="Arial" w:cs="Arial"/>
                <w:b/>
                <w:sz w:val="20"/>
                <w:szCs w:val="20"/>
              </w:rPr>
            </w:pPr>
          </w:p>
          <w:p w:rsidR="000953B0" w:rsidRPr="0059043C" w:rsidRDefault="000953B0" w:rsidP="00953732">
            <w:pPr>
              <w:ind w:left="57"/>
              <w:rPr>
                <w:rFonts w:ascii="Arial" w:hAnsi="Arial" w:cs="Arial"/>
                <w:b/>
                <w:sz w:val="20"/>
                <w:szCs w:val="20"/>
              </w:rPr>
            </w:pPr>
          </w:p>
          <w:p w:rsidR="000953B0" w:rsidRPr="0059043C" w:rsidRDefault="000953B0" w:rsidP="00953732">
            <w:pPr>
              <w:ind w:left="57"/>
              <w:rPr>
                <w:rFonts w:ascii="Arial" w:hAnsi="Arial" w:cs="Arial"/>
                <w:b/>
                <w:sz w:val="20"/>
                <w:szCs w:val="20"/>
              </w:rPr>
            </w:pPr>
          </w:p>
          <w:p w:rsidR="000953B0" w:rsidRPr="0059043C" w:rsidRDefault="000953B0" w:rsidP="00953732">
            <w:pPr>
              <w:ind w:left="57"/>
              <w:rPr>
                <w:rFonts w:ascii="Arial" w:hAnsi="Arial" w:cs="Arial"/>
                <w:b/>
                <w:sz w:val="20"/>
                <w:szCs w:val="20"/>
              </w:rPr>
            </w:pPr>
          </w:p>
          <w:p w:rsidR="000953B0" w:rsidRPr="0059043C" w:rsidRDefault="000953B0" w:rsidP="00953732">
            <w:pPr>
              <w:ind w:left="57"/>
              <w:rPr>
                <w:rFonts w:ascii="Arial" w:hAnsi="Arial" w:cs="Arial"/>
                <w:b/>
                <w:sz w:val="20"/>
                <w:szCs w:val="20"/>
              </w:rPr>
            </w:pPr>
          </w:p>
          <w:p w:rsidR="000953B0" w:rsidRPr="0059043C" w:rsidRDefault="000953B0" w:rsidP="00953732">
            <w:pPr>
              <w:ind w:left="57"/>
              <w:rPr>
                <w:rFonts w:ascii="Arial" w:hAnsi="Arial" w:cs="Arial"/>
                <w:b/>
                <w:sz w:val="20"/>
                <w:szCs w:val="20"/>
              </w:rPr>
            </w:pPr>
          </w:p>
          <w:p w:rsidR="000953B0" w:rsidRPr="0059043C" w:rsidRDefault="000953B0" w:rsidP="00953732">
            <w:pPr>
              <w:ind w:left="57"/>
              <w:rPr>
                <w:rFonts w:ascii="Arial" w:hAnsi="Arial" w:cs="Arial"/>
                <w:b/>
                <w:sz w:val="20"/>
                <w:szCs w:val="20"/>
              </w:rPr>
            </w:pPr>
          </w:p>
          <w:p w:rsidR="000953B0" w:rsidRPr="0059043C" w:rsidRDefault="000953B0" w:rsidP="00953732">
            <w:pPr>
              <w:ind w:left="57"/>
              <w:rPr>
                <w:rFonts w:ascii="Arial" w:hAnsi="Arial" w:cs="Arial"/>
                <w:b/>
                <w:sz w:val="20"/>
                <w:szCs w:val="20"/>
              </w:rPr>
            </w:pPr>
          </w:p>
          <w:p w:rsidR="000953B0" w:rsidRPr="0059043C" w:rsidRDefault="000953B0" w:rsidP="00953732">
            <w:pPr>
              <w:ind w:left="57"/>
              <w:rPr>
                <w:rFonts w:ascii="Arial" w:hAnsi="Arial" w:cs="Arial"/>
                <w:b/>
                <w:sz w:val="20"/>
                <w:szCs w:val="20"/>
              </w:rPr>
            </w:pPr>
          </w:p>
          <w:p w:rsidR="000953B0" w:rsidRPr="0059043C" w:rsidRDefault="000953B0" w:rsidP="00953732">
            <w:pPr>
              <w:ind w:left="57"/>
              <w:rPr>
                <w:rFonts w:ascii="Arial" w:hAnsi="Arial" w:cs="Arial"/>
                <w:b/>
                <w:sz w:val="20"/>
                <w:szCs w:val="20"/>
              </w:rPr>
            </w:pPr>
          </w:p>
          <w:p w:rsidR="000953B0" w:rsidRPr="0059043C" w:rsidRDefault="000953B0" w:rsidP="00953732">
            <w:pPr>
              <w:ind w:left="57"/>
              <w:rPr>
                <w:rFonts w:ascii="Arial" w:hAnsi="Arial" w:cs="Arial"/>
                <w:b/>
                <w:sz w:val="20"/>
                <w:szCs w:val="20"/>
              </w:rPr>
            </w:pPr>
          </w:p>
          <w:p w:rsidR="000953B0" w:rsidRPr="0059043C" w:rsidRDefault="000953B0" w:rsidP="00953732">
            <w:pPr>
              <w:ind w:left="57"/>
              <w:rPr>
                <w:rFonts w:ascii="Arial" w:hAnsi="Arial" w:cs="Arial"/>
                <w:b/>
                <w:sz w:val="20"/>
                <w:szCs w:val="20"/>
              </w:rPr>
            </w:pPr>
          </w:p>
          <w:p w:rsidR="000953B0" w:rsidRPr="0059043C" w:rsidRDefault="000953B0" w:rsidP="00953732">
            <w:pPr>
              <w:ind w:left="57"/>
              <w:rPr>
                <w:rFonts w:ascii="Arial" w:hAnsi="Arial" w:cs="Arial"/>
                <w:b/>
                <w:sz w:val="20"/>
                <w:szCs w:val="20"/>
              </w:rPr>
            </w:pPr>
          </w:p>
          <w:p w:rsidR="000953B0" w:rsidRPr="0059043C" w:rsidRDefault="000953B0" w:rsidP="00953732">
            <w:pPr>
              <w:ind w:left="57"/>
              <w:rPr>
                <w:rFonts w:ascii="Arial" w:hAnsi="Arial" w:cs="Arial"/>
                <w:b/>
                <w:sz w:val="20"/>
                <w:szCs w:val="20"/>
              </w:rPr>
            </w:pPr>
          </w:p>
          <w:p w:rsidR="000953B0" w:rsidRPr="0059043C" w:rsidRDefault="000953B0" w:rsidP="00953732">
            <w:pPr>
              <w:ind w:left="57"/>
              <w:rPr>
                <w:rFonts w:ascii="Arial" w:hAnsi="Arial" w:cs="Arial"/>
                <w:b/>
                <w:sz w:val="20"/>
                <w:szCs w:val="20"/>
              </w:rPr>
            </w:pPr>
          </w:p>
          <w:p w:rsidR="000953B0" w:rsidRPr="0059043C" w:rsidRDefault="000953B0" w:rsidP="00953732">
            <w:pPr>
              <w:ind w:left="57"/>
              <w:rPr>
                <w:rFonts w:ascii="Arial" w:hAnsi="Arial" w:cs="Arial"/>
                <w:b/>
                <w:sz w:val="20"/>
                <w:szCs w:val="20"/>
              </w:rPr>
            </w:pPr>
          </w:p>
          <w:p w:rsidR="000953B0" w:rsidRPr="0059043C" w:rsidRDefault="000953B0" w:rsidP="00953732">
            <w:pPr>
              <w:ind w:left="57"/>
              <w:rPr>
                <w:rFonts w:ascii="Arial" w:hAnsi="Arial" w:cs="Arial"/>
                <w:b/>
                <w:sz w:val="20"/>
                <w:szCs w:val="20"/>
              </w:rPr>
            </w:pPr>
          </w:p>
          <w:p w:rsidR="000953B0" w:rsidRPr="0059043C" w:rsidRDefault="000953B0" w:rsidP="00953732">
            <w:pPr>
              <w:ind w:left="57"/>
              <w:rPr>
                <w:rFonts w:ascii="Arial" w:hAnsi="Arial" w:cs="Arial"/>
                <w:b/>
                <w:sz w:val="20"/>
                <w:szCs w:val="20"/>
              </w:rPr>
            </w:pPr>
          </w:p>
          <w:p w:rsidR="000953B0" w:rsidRPr="0059043C" w:rsidRDefault="000953B0" w:rsidP="00953732">
            <w:pPr>
              <w:ind w:left="57"/>
              <w:rPr>
                <w:rFonts w:ascii="Arial" w:hAnsi="Arial" w:cs="Arial"/>
                <w:b/>
                <w:sz w:val="20"/>
                <w:szCs w:val="20"/>
              </w:rPr>
            </w:pPr>
          </w:p>
          <w:p w:rsidR="000953B0" w:rsidRPr="0059043C" w:rsidRDefault="000953B0" w:rsidP="00953732">
            <w:pPr>
              <w:ind w:left="57"/>
              <w:rPr>
                <w:rFonts w:ascii="Arial" w:hAnsi="Arial" w:cs="Arial"/>
                <w:b/>
                <w:sz w:val="20"/>
                <w:szCs w:val="20"/>
              </w:rPr>
            </w:pPr>
          </w:p>
          <w:p w:rsidR="000953B0" w:rsidRPr="0059043C" w:rsidRDefault="000953B0" w:rsidP="00953732">
            <w:pPr>
              <w:ind w:left="57"/>
              <w:rPr>
                <w:rFonts w:ascii="Arial" w:hAnsi="Arial" w:cs="Arial"/>
                <w:b/>
                <w:sz w:val="20"/>
                <w:szCs w:val="20"/>
              </w:rPr>
            </w:pPr>
          </w:p>
          <w:p w:rsidR="000953B0" w:rsidRPr="0059043C" w:rsidRDefault="000953B0" w:rsidP="00953732">
            <w:pPr>
              <w:ind w:left="57"/>
              <w:rPr>
                <w:rFonts w:ascii="Arial" w:hAnsi="Arial" w:cs="Arial"/>
                <w:b/>
                <w:sz w:val="20"/>
                <w:szCs w:val="20"/>
              </w:rPr>
            </w:pPr>
          </w:p>
          <w:p w:rsidR="000953B0" w:rsidRPr="0059043C" w:rsidRDefault="000953B0" w:rsidP="00953732">
            <w:pPr>
              <w:ind w:left="57"/>
              <w:rPr>
                <w:rFonts w:ascii="Arial" w:hAnsi="Arial" w:cs="Arial"/>
                <w:b/>
                <w:sz w:val="20"/>
                <w:szCs w:val="20"/>
              </w:rPr>
            </w:pPr>
          </w:p>
          <w:p w:rsidR="000953B0" w:rsidRPr="0059043C" w:rsidRDefault="000953B0" w:rsidP="00953732">
            <w:pPr>
              <w:rPr>
                <w:rFonts w:ascii="Arial" w:hAnsi="Arial" w:cs="Arial"/>
                <w:b/>
                <w:sz w:val="20"/>
                <w:szCs w:val="20"/>
              </w:rPr>
            </w:pPr>
          </w:p>
          <w:p w:rsidR="000953B0" w:rsidRPr="0059043C" w:rsidRDefault="000953B0" w:rsidP="00953732">
            <w:pPr>
              <w:ind w:left="57"/>
              <w:rPr>
                <w:rFonts w:ascii="Arial" w:hAnsi="Arial" w:cs="Arial"/>
                <w:b/>
                <w:sz w:val="20"/>
                <w:szCs w:val="20"/>
              </w:rPr>
            </w:pPr>
          </w:p>
          <w:p w:rsidR="000953B0" w:rsidRPr="0059043C" w:rsidRDefault="000953B0" w:rsidP="00953732">
            <w:pPr>
              <w:ind w:left="57"/>
              <w:rPr>
                <w:rFonts w:ascii="Arial" w:hAnsi="Arial" w:cs="Arial"/>
                <w:b/>
                <w:sz w:val="20"/>
                <w:szCs w:val="20"/>
              </w:rPr>
            </w:pPr>
          </w:p>
          <w:p w:rsidR="000953B0" w:rsidRPr="0059043C" w:rsidRDefault="000953B0" w:rsidP="00953732">
            <w:pPr>
              <w:ind w:left="57"/>
              <w:rPr>
                <w:rFonts w:ascii="Arial" w:hAnsi="Arial" w:cs="Arial"/>
                <w:b/>
                <w:sz w:val="20"/>
                <w:szCs w:val="20"/>
              </w:rPr>
            </w:pPr>
          </w:p>
          <w:p w:rsidR="000953B0" w:rsidRPr="0059043C" w:rsidRDefault="000953B0" w:rsidP="00953732">
            <w:pPr>
              <w:ind w:left="57"/>
              <w:rPr>
                <w:rFonts w:ascii="Arial" w:hAnsi="Arial" w:cs="Arial"/>
                <w:b/>
                <w:sz w:val="20"/>
                <w:szCs w:val="20"/>
              </w:rPr>
            </w:pPr>
          </w:p>
          <w:p w:rsidR="000953B0" w:rsidRPr="0059043C" w:rsidRDefault="000953B0" w:rsidP="00953732">
            <w:pPr>
              <w:ind w:left="57"/>
              <w:rPr>
                <w:rFonts w:ascii="Arial" w:hAnsi="Arial" w:cs="Arial"/>
                <w:b/>
                <w:sz w:val="20"/>
                <w:szCs w:val="20"/>
              </w:rPr>
            </w:pPr>
          </w:p>
          <w:p w:rsidR="000953B0" w:rsidRPr="0059043C" w:rsidRDefault="000953B0" w:rsidP="00953732">
            <w:pPr>
              <w:ind w:left="57"/>
              <w:rPr>
                <w:rFonts w:ascii="Arial" w:hAnsi="Arial" w:cs="Arial"/>
                <w:b/>
                <w:sz w:val="20"/>
                <w:szCs w:val="20"/>
              </w:rPr>
            </w:pPr>
          </w:p>
          <w:p w:rsidR="000953B0" w:rsidRPr="0059043C" w:rsidRDefault="000953B0" w:rsidP="00953732">
            <w:pPr>
              <w:ind w:left="57"/>
              <w:rPr>
                <w:rFonts w:ascii="Arial" w:hAnsi="Arial" w:cs="Arial"/>
                <w:b/>
                <w:sz w:val="20"/>
                <w:szCs w:val="20"/>
              </w:rPr>
            </w:pPr>
          </w:p>
          <w:p w:rsidR="000953B0" w:rsidRPr="0059043C" w:rsidRDefault="000953B0" w:rsidP="00953732">
            <w:pPr>
              <w:rPr>
                <w:rFonts w:ascii="Arial" w:hAnsi="Arial" w:cs="Arial"/>
                <w:b/>
                <w:sz w:val="20"/>
                <w:szCs w:val="20"/>
              </w:rPr>
            </w:pPr>
          </w:p>
        </w:tc>
        <w:tc>
          <w:tcPr>
            <w:tcW w:w="7394" w:type="dxa"/>
          </w:tcPr>
          <w:p w:rsidR="000953B0" w:rsidRPr="0059043C" w:rsidRDefault="000953B0" w:rsidP="00545E26">
            <w:pPr>
              <w:spacing w:line="276" w:lineRule="auto"/>
              <w:rPr>
                <w:rFonts w:ascii="Arial" w:hAnsi="Arial" w:cs="Arial"/>
                <w:sz w:val="20"/>
                <w:szCs w:val="20"/>
              </w:rPr>
            </w:pPr>
            <w:r w:rsidRPr="0059043C">
              <w:rPr>
                <w:rFonts w:ascii="Arial" w:hAnsi="Arial" w:cs="Arial"/>
                <w:sz w:val="20"/>
                <w:szCs w:val="20"/>
              </w:rPr>
              <w:t>De uitvoering van de leerwerktaak is gekoppeld aan de centrale OidS bijeenkomsten.</w:t>
            </w:r>
          </w:p>
          <w:p w:rsidR="00953732" w:rsidRPr="0059043C" w:rsidRDefault="00953732" w:rsidP="000953B0">
            <w:pPr>
              <w:pStyle w:val="Lijstalinea"/>
              <w:spacing w:line="276" w:lineRule="auto"/>
              <w:ind w:left="113"/>
              <w:rPr>
                <w:rFonts w:ascii="Arial" w:hAnsi="Arial" w:cs="Arial"/>
                <w:sz w:val="20"/>
                <w:szCs w:val="20"/>
              </w:rPr>
            </w:pPr>
          </w:p>
          <w:p w:rsidR="00953732" w:rsidRPr="0059043C" w:rsidRDefault="00953732" w:rsidP="00953732">
            <w:pPr>
              <w:pStyle w:val="Geenafstand"/>
              <w:rPr>
                <w:rFonts w:eastAsia="Arial Unicode MS" w:cs="Arial"/>
                <w:b/>
                <w:color w:val="FF0000"/>
                <w:sz w:val="20"/>
                <w:szCs w:val="20"/>
              </w:rPr>
            </w:pPr>
            <w:bookmarkStart w:id="2" w:name="_Toc456619855"/>
            <w:r w:rsidRPr="0059043C">
              <w:rPr>
                <w:rFonts w:cs="Arial"/>
                <w:b/>
                <w:color w:val="FF0000"/>
                <w:sz w:val="20"/>
                <w:szCs w:val="20"/>
              </w:rPr>
              <w:t xml:space="preserve">Bijeenkomst 1: </w:t>
            </w:r>
            <w:bookmarkEnd w:id="2"/>
            <w:r w:rsidR="00FC2AD1">
              <w:rPr>
                <w:rFonts w:cs="Arial"/>
                <w:b/>
                <w:color w:val="FF0000"/>
                <w:sz w:val="20"/>
                <w:szCs w:val="20"/>
              </w:rPr>
              <w:t>Groepsprocessen</w:t>
            </w:r>
            <w:r w:rsidRPr="0059043C">
              <w:rPr>
                <w:rFonts w:eastAsia="Arial Unicode MS" w:cs="Arial"/>
                <w:b/>
                <w:color w:val="FF0000"/>
                <w:sz w:val="20"/>
                <w:szCs w:val="20"/>
              </w:rPr>
              <w:t xml:space="preserve"> </w:t>
            </w:r>
          </w:p>
          <w:p w:rsidR="00953732" w:rsidRPr="0059043C" w:rsidRDefault="00953732" w:rsidP="00953732">
            <w:pPr>
              <w:pStyle w:val="Geenafstand"/>
              <w:rPr>
                <w:rFonts w:eastAsia="Arial Unicode MS" w:cs="Arial"/>
                <w:sz w:val="20"/>
                <w:szCs w:val="20"/>
              </w:rPr>
            </w:pPr>
          </w:p>
          <w:p w:rsidR="008254AF" w:rsidRDefault="00545E26" w:rsidP="008254AF">
            <w:pPr>
              <w:pStyle w:val="Geenafstand"/>
              <w:rPr>
                <w:rFonts w:eastAsia="Arial Unicode MS" w:cs="Arial"/>
                <w:b/>
                <w:sz w:val="20"/>
                <w:szCs w:val="20"/>
              </w:rPr>
            </w:pPr>
            <w:r w:rsidRPr="0059043C">
              <w:rPr>
                <w:rFonts w:eastAsia="Arial Unicode MS" w:cs="Arial"/>
                <w:b/>
                <w:sz w:val="20"/>
                <w:szCs w:val="20"/>
              </w:rPr>
              <w:t>Lesdoelen:</w:t>
            </w:r>
          </w:p>
          <w:p w:rsidR="0083422A" w:rsidRPr="008254AF" w:rsidRDefault="0083422A" w:rsidP="004C4C1A">
            <w:pPr>
              <w:pStyle w:val="Geenafstand"/>
              <w:numPr>
                <w:ilvl w:val="0"/>
                <w:numId w:val="43"/>
              </w:numPr>
              <w:rPr>
                <w:rFonts w:eastAsia="Arial Unicode MS" w:cs="Arial"/>
                <w:b/>
                <w:sz w:val="20"/>
                <w:szCs w:val="20"/>
              </w:rPr>
            </w:pPr>
            <w:r w:rsidRPr="008254AF">
              <w:rPr>
                <w:rFonts w:eastAsiaTheme="minorEastAsia" w:cs="Arial"/>
                <w:sz w:val="20"/>
                <w:szCs w:val="20"/>
              </w:rPr>
              <w:t>De student kan de vijf stadia van groepsontwikkeling (Tuckman) beschrijven en herkennen en weet hoe hij deze fases kan beïnvloeden, ter behoeve van het creëren van een prettige groep</w:t>
            </w:r>
          </w:p>
          <w:p w:rsidR="00953732" w:rsidRPr="0059043C" w:rsidRDefault="00953732" w:rsidP="00953732">
            <w:pPr>
              <w:pStyle w:val="Geenafstand"/>
              <w:rPr>
                <w:rFonts w:eastAsia="Arial Unicode MS" w:cs="Arial"/>
                <w:sz w:val="20"/>
                <w:szCs w:val="20"/>
              </w:rPr>
            </w:pPr>
          </w:p>
          <w:p w:rsidR="00953732" w:rsidRPr="0059043C" w:rsidRDefault="00545E26" w:rsidP="00953732">
            <w:pPr>
              <w:pStyle w:val="Geenafstand"/>
              <w:rPr>
                <w:rFonts w:eastAsia="Arial Unicode MS" w:cs="Arial"/>
                <w:b/>
                <w:sz w:val="20"/>
                <w:szCs w:val="20"/>
              </w:rPr>
            </w:pPr>
            <w:r w:rsidRPr="0059043C">
              <w:rPr>
                <w:rFonts w:eastAsia="Arial Unicode MS" w:cs="Arial"/>
                <w:b/>
                <w:sz w:val="20"/>
                <w:szCs w:val="20"/>
              </w:rPr>
              <w:t>Lesi</w:t>
            </w:r>
            <w:r w:rsidR="00953732" w:rsidRPr="0059043C">
              <w:rPr>
                <w:rFonts w:eastAsia="Arial Unicode MS" w:cs="Arial"/>
                <w:b/>
                <w:sz w:val="20"/>
                <w:szCs w:val="20"/>
              </w:rPr>
              <w:t>nhoud:</w:t>
            </w:r>
          </w:p>
          <w:p w:rsidR="0083422A" w:rsidRDefault="0083422A" w:rsidP="00761DBF">
            <w:pPr>
              <w:pStyle w:val="Geenafstand"/>
              <w:numPr>
                <w:ilvl w:val="0"/>
                <w:numId w:val="2"/>
              </w:numPr>
              <w:ind w:left="743"/>
              <w:rPr>
                <w:rFonts w:eastAsia="Arial Unicode MS" w:cs="Arial"/>
                <w:sz w:val="20"/>
                <w:szCs w:val="20"/>
              </w:rPr>
            </w:pPr>
            <w:r>
              <w:rPr>
                <w:rFonts w:eastAsia="Arial Unicode MS" w:cs="Arial"/>
                <w:sz w:val="20"/>
                <w:szCs w:val="20"/>
              </w:rPr>
              <w:t>Startactiviteit met ballonnen met een observator.</w:t>
            </w:r>
          </w:p>
          <w:p w:rsidR="0083422A" w:rsidRDefault="0083422A" w:rsidP="00761DBF">
            <w:pPr>
              <w:pStyle w:val="Geenafstand"/>
              <w:numPr>
                <w:ilvl w:val="0"/>
                <w:numId w:val="2"/>
              </w:numPr>
              <w:ind w:left="743"/>
              <w:rPr>
                <w:rFonts w:eastAsia="Arial Unicode MS" w:cs="Arial"/>
                <w:sz w:val="20"/>
                <w:szCs w:val="20"/>
              </w:rPr>
            </w:pPr>
            <w:r>
              <w:rPr>
                <w:rFonts w:eastAsia="Arial Unicode MS" w:cs="Arial"/>
                <w:sz w:val="20"/>
                <w:szCs w:val="20"/>
              </w:rPr>
              <w:t>Prettige groep (norm en cohesie) wordt besproken.</w:t>
            </w:r>
          </w:p>
          <w:p w:rsidR="0083422A" w:rsidRDefault="00953732" w:rsidP="00761DBF">
            <w:pPr>
              <w:pStyle w:val="Geenafstand"/>
              <w:numPr>
                <w:ilvl w:val="0"/>
                <w:numId w:val="2"/>
              </w:numPr>
              <w:ind w:left="743"/>
              <w:rPr>
                <w:rFonts w:eastAsia="Arial Unicode MS" w:cs="Arial"/>
                <w:sz w:val="20"/>
                <w:szCs w:val="20"/>
              </w:rPr>
            </w:pPr>
            <w:r w:rsidRPr="0059043C">
              <w:rPr>
                <w:rFonts w:eastAsia="Arial Unicode MS" w:cs="Arial"/>
                <w:sz w:val="20"/>
                <w:szCs w:val="20"/>
              </w:rPr>
              <w:t xml:space="preserve">De vijf </w:t>
            </w:r>
            <w:r w:rsidR="0083422A">
              <w:rPr>
                <w:rFonts w:eastAsia="Arial Unicode MS" w:cs="Arial"/>
                <w:sz w:val="20"/>
                <w:szCs w:val="20"/>
              </w:rPr>
              <w:t xml:space="preserve">stadia van Tuckman worden besproken. </w:t>
            </w:r>
          </w:p>
          <w:p w:rsidR="00953732" w:rsidRDefault="0083422A" w:rsidP="00761DBF">
            <w:pPr>
              <w:pStyle w:val="Geenafstand"/>
              <w:numPr>
                <w:ilvl w:val="0"/>
                <w:numId w:val="2"/>
              </w:numPr>
              <w:ind w:left="743"/>
              <w:rPr>
                <w:rFonts w:eastAsia="Arial Unicode MS" w:cs="Arial"/>
                <w:sz w:val="20"/>
                <w:szCs w:val="20"/>
              </w:rPr>
            </w:pPr>
            <w:r>
              <w:rPr>
                <w:rFonts w:eastAsia="Arial Unicode MS" w:cs="Arial"/>
                <w:sz w:val="20"/>
                <w:szCs w:val="20"/>
              </w:rPr>
              <w:t xml:space="preserve">Aandachtspunten van het handelen van de docent per fase. </w:t>
            </w:r>
          </w:p>
          <w:p w:rsidR="0083422A" w:rsidRDefault="0083422A" w:rsidP="00761DBF">
            <w:pPr>
              <w:pStyle w:val="Geenafstand"/>
              <w:numPr>
                <w:ilvl w:val="0"/>
                <w:numId w:val="2"/>
              </w:numPr>
              <w:ind w:left="743"/>
              <w:rPr>
                <w:rFonts w:eastAsia="Arial Unicode MS" w:cs="Arial"/>
                <w:sz w:val="20"/>
                <w:szCs w:val="20"/>
              </w:rPr>
            </w:pPr>
            <w:r>
              <w:rPr>
                <w:rFonts w:eastAsia="Arial Unicode MS" w:cs="Arial"/>
                <w:sz w:val="20"/>
                <w:szCs w:val="20"/>
              </w:rPr>
              <w:t>Voorbereiding maken/plan van aanpak voor een nieuwe groep, zodat studenten goed kunnen starten.</w:t>
            </w:r>
          </w:p>
          <w:p w:rsidR="000E2338" w:rsidRDefault="000E2338" w:rsidP="000E2338">
            <w:pPr>
              <w:pStyle w:val="Geenafstand"/>
              <w:rPr>
                <w:rFonts w:eastAsia="Arial Unicode MS" w:cs="Arial"/>
                <w:sz w:val="20"/>
                <w:szCs w:val="20"/>
              </w:rPr>
            </w:pPr>
          </w:p>
          <w:p w:rsidR="000E2338" w:rsidRDefault="000E2338" w:rsidP="000E2338">
            <w:pPr>
              <w:pStyle w:val="Geenafstand"/>
              <w:rPr>
                <w:rFonts w:eastAsia="Arial Unicode MS" w:cs="Arial"/>
                <w:b/>
                <w:sz w:val="20"/>
                <w:szCs w:val="20"/>
              </w:rPr>
            </w:pPr>
            <w:r w:rsidRPr="000E2338">
              <w:rPr>
                <w:rFonts w:eastAsia="Arial Unicode MS" w:cs="Arial"/>
                <w:b/>
                <w:sz w:val="20"/>
                <w:szCs w:val="20"/>
              </w:rPr>
              <w:t>Literatuur:</w:t>
            </w:r>
          </w:p>
          <w:tbl>
            <w:tblPr>
              <w:tblStyle w:val="Tabelraster"/>
              <w:tblW w:w="0" w:type="auto"/>
              <w:tblLook w:val="04A0" w:firstRow="1" w:lastRow="0" w:firstColumn="1" w:lastColumn="0" w:noHBand="0" w:noVBand="1"/>
            </w:tblPr>
            <w:tblGrid>
              <w:gridCol w:w="1920"/>
              <w:gridCol w:w="5218"/>
            </w:tblGrid>
            <w:tr w:rsidR="005466EE" w:rsidTr="005466EE">
              <w:tc>
                <w:tcPr>
                  <w:tcW w:w="2106" w:type="dxa"/>
                </w:tcPr>
                <w:p w:rsidR="005466EE" w:rsidRDefault="005466EE" w:rsidP="000E2338">
                  <w:pPr>
                    <w:pStyle w:val="Geenafstand"/>
                    <w:rPr>
                      <w:rFonts w:eastAsiaTheme="majorEastAsia" w:cs="Arial"/>
                      <w:bCs/>
                      <w:kern w:val="32"/>
                      <w:sz w:val="20"/>
                      <w:szCs w:val="20"/>
                    </w:rPr>
                  </w:pPr>
                  <w:r w:rsidRPr="0059043C">
                    <w:rPr>
                      <w:rFonts w:eastAsiaTheme="majorEastAsia" w:cs="Arial"/>
                      <w:bCs/>
                      <w:kern w:val="32"/>
                      <w:sz w:val="20"/>
                      <w:szCs w:val="20"/>
                    </w:rPr>
                    <w:t xml:space="preserve">Literatuur </w:t>
                  </w:r>
                </w:p>
                <w:p w:rsidR="005466EE" w:rsidRDefault="005466EE" w:rsidP="000E2338">
                  <w:pPr>
                    <w:pStyle w:val="Geenafstand"/>
                    <w:rPr>
                      <w:rFonts w:eastAsia="Arial Unicode MS" w:cs="Arial"/>
                      <w:b/>
                      <w:sz w:val="20"/>
                      <w:szCs w:val="20"/>
                    </w:rPr>
                  </w:pPr>
                  <w:r w:rsidRPr="0059043C">
                    <w:rPr>
                      <w:rFonts w:eastAsiaTheme="majorEastAsia" w:cs="Arial"/>
                      <w:bCs/>
                      <w:kern w:val="32"/>
                      <w:sz w:val="20"/>
                      <w:szCs w:val="20"/>
                    </w:rPr>
                    <w:t>bij deze bijeenkomst</w:t>
                  </w:r>
                </w:p>
              </w:tc>
              <w:tc>
                <w:tcPr>
                  <w:tcW w:w="5272" w:type="dxa"/>
                </w:tcPr>
                <w:tbl>
                  <w:tblPr>
                    <w:tblStyle w:val="Tabelraster"/>
                    <w:tblpPr w:leftFromText="141" w:rightFromText="141" w:vertAnchor="text" w:horzAnchor="margin" w:tblpY="-129"/>
                    <w:tblOverlap w:val="never"/>
                    <w:tblW w:w="48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
                    <w:gridCol w:w="1457"/>
                    <w:gridCol w:w="2787"/>
                  </w:tblGrid>
                  <w:tr w:rsidR="005466EE" w:rsidRPr="000E2338" w:rsidTr="00EB2740">
                    <w:trPr>
                      <w:trHeight w:val="270"/>
                    </w:trPr>
                    <w:tc>
                      <w:tcPr>
                        <w:tcW w:w="576" w:type="dxa"/>
                      </w:tcPr>
                      <w:p w:rsidR="005466EE" w:rsidRPr="000E2338" w:rsidRDefault="005466EE" w:rsidP="005466EE">
                        <w:pPr>
                          <w:pStyle w:val="Geenafstand"/>
                          <w:jc w:val="center"/>
                          <w:rPr>
                            <w:rFonts w:eastAsia="Arial Unicode MS" w:cs="Arial"/>
                            <w:sz w:val="20"/>
                            <w:szCs w:val="20"/>
                            <w:highlight w:val="yellow"/>
                          </w:rPr>
                        </w:pPr>
                        <w:r w:rsidRPr="000E2338">
                          <w:rPr>
                            <w:rFonts w:eastAsia="Arial Unicode MS" w:cs="Arial"/>
                            <w:noProof/>
                            <w:sz w:val="20"/>
                            <w:szCs w:val="20"/>
                            <w:highlight w:val="yellow"/>
                          </w:rPr>
                          <w:drawing>
                            <wp:anchor distT="0" distB="0" distL="114300" distR="114300" simplePos="0" relativeHeight="251701248" behindDoc="0" locked="0" layoutInCell="1" allowOverlap="1" wp14:anchorId="1E667EA0" wp14:editId="5D14807D">
                              <wp:simplePos x="0" y="0"/>
                              <wp:positionH relativeFrom="margin">
                                <wp:posOffset>635</wp:posOffset>
                              </wp:positionH>
                              <wp:positionV relativeFrom="margin">
                                <wp:posOffset>47625</wp:posOffset>
                              </wp:positionV>
                              <wp:extent cx="219710" cy="219710"/>
                              <wp:effectExtent l="0" t="0" r="8890" b="8890"/>
                              <wp:wrapSquare wrapText="bothSides"/>
                              <wp:docPr id="800" name="Afbeelding 6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ek.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9710" cy="219710"/>
                                      </a:xfrm>
                                      <a:prstGeom prst="rect">
                                        <a:avLst/>
                                      </a:prstGeom>
                                    </pic:spPr>
                                  </pic:pic>
                                </a:graphicData>
                              </a:graphic>
                            </wp:anchor>
                          </w:drawing>
                        </w:r>
                      </w:p>
                    </w:tc>
                    <w:tc>
                      <w:tcPr>
                        <w:tcW w:w="1457" w:type="dxa"/>
                      </w:tcPr>
                      <w:p w:rsidR="005466EE" w:rsidRPr="00E91D53" w:rsidRDefault="005466EE" w:rsidP="005466EE">
                        <w:pPr>
                          <w:pStyle w:val="Geenafstand"/>
                          <w:rPr>
                            <w:rFonts w:eastAsia="Arial Unicode MS" w:cs="Arial"/>
                            <w:sz w:val="20"/>
                            <w:szCs w:val="20"/>
                          </w:rPr>
                        </w:pPr>
                        <w:r w:rsidRPr="00E91D53">
                          <w:rPr>
                            <w:rFonts w:eastAsia="Arial Unicode MS" w:cs="Arial"/>
                            <w:sz w:val="20"/>
                            <w:szCs w:val="20"/>
                          </w:rPr>
                          <w:t>Handboek voor leraren</w:t>
                        </w:r>
                      </w:p>
                    </w:tc>
                    <w:tc>
                      <w:tcPr>
                        <w:tcW w:w="2787" w:type="dxa"/>
                      </w:tcPr>
                      <w:p w:rsidR="005466EE" w:rsidRPr="00E91D53" w:rsidRDefault="005466EE" w:rsidP="005466EE">
                        <w:pPr>
                          <w:pStyle w:val="Geenafstand"/>
                          <w:rPr>
                            <w:rFonts w:eastAsia="Arial Unicode MS" w:cs="Arial"/>
                            <w:sz w:val="20"/>
                            <w:szCs w:val="20"/>
                          </w:rPr>
                        </w:pPr>
                        <w:r w:rsidRPr="00E91D53">
                          <w:rPr>
                            <w:rFonts w:eastAsia="Arial Unicode MS" w:cs="Arial"/>
                            <w:sz w:val="20"/>
                            <w:szCs w:val="20"/>
                          </w:rPr>
                          <w:t>Hoofdstuk 6.1 t/m 6.3</w:t>
                        </w:r>
                      </w:p>
                      <w:p w:rsidR="005466EE" w:rsidRPr="00E91D53" w:rsidRDefault="005466EE" w:rsidP="005466EE">
                        <w:pPr>
                          <w:pStyle w:val="Geenafstand"/>
                          <w:rPr>
                            <w:rFonts w:eastAsia="Arial Unicode MS" w:cs="Arial"/>
                            <w:sz w:val="20"/>
                            <w:szCs w:val="20"/>
                          </w:rPr>
                        </w:pPr>
                      </w:p>
                    </w:tc>
                  </w:tr>
                </w:tbl>
                <w:p w:rsidR="005466EE" w:rsidRDefault="005466EE" w:rsidP="000E2338">
                  <w:pPr>
                    <w:pStyle w:val="Geenafstand"/>
                    <w:rPr>
                      <w:rFonts w:eastAsia="Arial Unicode MS" w:cs="Arial"/>
                      <w:b/>
                      <w:sz w:val="20"/>
                      <w:szCs w:val="20"/>
                    </w:rPr>
                  </w:pPr>
                </w:p>
              </w:tc>
            </w:tr>
            <w:tr w:rsidR="005466EE" w:rsidTr="005466EE">
              <w:tc>
                <w:tcPr>
                  <w:tcW w:w="2106" w:type="dxa"/>
                </w:tcPr>
                <w:p w:rsidR="005466EE" w:rsidRDefault="005466EE" w:rsidP="000E2338">
                  <w:pPr>
                    <w:pStyle w:val="Geenafstand"/>
                    <w:rPr>
                      <w:rFonts w:eastAsia="Arial Unicode MS" w:cs="Arial"/>
                      <w:b/>
                      <w:sz w:val="20"/>
                      <w:szCs w:val="20"/>
                    </w:rPr>
                  </w:pPr>
                  <w:r w:rsidRPr="0059043C">
                    <w:rPr>
                      <w:rFonts w:eastAsiaTheme="majorEastAsia" w:cs="Arial"/>
                      <w:bCs/>
                      <w:kern w:val="32"/>
                      <w:sz w:val="20"/>
                      <w:szCs w:val="20"/>
                    </w:rPr>
                    <w:t>Voor de volgende keer</w:t>
                  </w:r>
                </w:p>
              </w:tc>
              <w:tc>
                <w:tcPr>
                  <w:tcW w:w="5272" w:type="dxa"/>
                </w:tcPr>
                <w:tbl>
                  <w:tblPr>
                    <w:tblStyle w:val="Tabelraster"/>
                    <w:tblpPr w:leftFromText="141" w:rightFromText="141" w:vertAnchor="text" w:horzAnchor="margin" w:tblpY="-234"/>
                    <w:tblOverlap w:val="never"/>
                    <w:tblW w:w="48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
                    <w:gridCol w:w="1456"/>
                    <w:gridCol w:w="2788"/>
                  </w:tblGrid>
                  <w:tr w:rsidR="00E91D53" w:rsidRPr="000E2338" w:rsidTr="00EB2740">
                    <w:trPr>
                      <w:trHeight w:val="270"/>
                    </w:trPr>
                    <w:tc>
                      <w:tcPr>
                        <w:tcW w:w="576" w:type="dxa"/>
                      </w:tcPr>
                      <w:p w:rsidR="00E91D53" w:rsidRPr="00E91D53" w:rsidRDefault="00E91D53" w:rsidP="00E91D53">
                        <w:pPr>
                          <w:pStyle w:val="Geenafstand"/>
                          <w:jc w:val="center"/>
                          <w:rPr>
                            <w:rFonts w:asciiTheme="minorHAnsi" w:eastAsia="Arial Unicode MS" w:hAnsiTheme="minorHAnsi" w:cs="Arial"/>
                            <w:noProof/>
                            <w:szCs w:val="21"/>
                          </w:rPr>
                        </w:pPr>
                        <w:r w:rsidRPr="00E91D53">
                          <w:rPr>
                            <w:rFonts w:asciiTheme="minorHAnsi" w:eastAsia="Arial Unicode MS" w:hAnsiTheme="minorHAnsi" w:cs="Arial"/>
                            <w:noProof/>
                            <w:szCs w:val="21"/>
                          </w:rPr>
                          <w:drawing>
                            <wp:anchor distT="0" distB="0" distL="114300" distR="114300" simplePos="0" relativeHeight="251711488" behindDoc="0" locked="0" layoutInCell="1" allowOverlap="1" wp14:anchorId="7692165F" wp14:editId="5D7127FB">
                              <wp:simplePos x="0" y="0"/>
                              <wp:positionH relativeFrom="margin">
                                <wp:posOffset>1905</wp:posOffset>
                              </wp:positionH>
                              <wp:positionV relativeFrom="margin">
                                <wp:posOffset>19050</wp:posOffset>
                              </wp:positionV>
                              <wp:extent cx="223520" cy="215265"/>
                              <wp:effectExtent l="19050" t="0" r="5080" b="0"/>
                              <wp:wrapNone/>
                              <wp:docPr id="821" name="Afbeelding 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ek.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3520" cy="215265"/>
                                      </a:xfrm>
                                      <a:prstGeom prst="rect">
                                        <a:avLst/>
                                      </a:prstGeom>
                                    </pic:spPr>
                                  </pic:pic>
                                </a:graphicData>
                              </a:graphic>
                            </wp:anchor>
                          </w:drawing>
                        </w:r>
                      </w:p>
                    </w:tc>
                    <w:tc>
                      <w:tcPr>
                        <w:tcW w:w="1456" w:type="dxa"/>
                      </w:tcPr>
                      <w:p w:rsidR="00E91D53" w:rsidRPr="00E91D53" w:rsidRDefault="00E91D53" w:rsidP="00E91D53">
                        <w:pPr>
                          <w:pStyle w:val="Geenafstand"/>
                          <w:rPr>
                            <w:rFonts w:asciiTheme="minorHAnsi" w:eastAsia="Arial Unicode MS" w:hAnsiTheme="minorHAnsi" w:cs="Arial"/>
                            <w:szCs w:val="21"/>
                          </w:rPr>
                        </w:pPr>
                        <w:r w:rsidRPr="00E91D53">
                          <w:rPr>
                            <w:rFonts w:asciiTheme="minorHAnsi" w:eastAsia="Arial Unicode MS" w:hAnsiTheme="minorHAnsi" w:cs="Arial"/>
                            <w:szCs w:val="21"/>
                          </w:rPr>
                          <w:t>Lessen in orde</w:t>
                        </w:r>
                      </w:p>
                    </w:tc>
                    <w:tc>
                      <w:tcPr>
                        <w:tcW w:w="2788" w:type="dxa"/>
                      </w:tcPr>
                      <w:p w:rsidR="00E91D53" w:rsidRPr="00E91D53" w:rsidRDefault="00E91D53" w:rsidP="00E91D53">
                        <w:pPr>
                          <w:pStyle w:val="Geenafstand"/>
                          <w:rPr>
                            <w:rFonts w:asciiTheme="minorHAnsi" w:eastAsia="Arial Unicode MS" w:hAnsiTheme="minorHAnsi" w:cs="Arial"/>
                            <w:szCs w:val="21"/>
                          </w:rPr>
                        </w:pPr>
                        <w:r w:rsidRPr="00E91D53">
                          <w:rPr>
                            <w:rFonts w:asciiTheme="minorHAnsi" w:eastAsia="Arial Unicode MS" w:hAnsiTheme="minorHAnsi" w:cs="Arial"/>
                            <w:szCs w:val="21"/>
                          </w:rPr>
                          <w:t>Hoofdstuk 11</w:t>
                        </w:r>
                      </w:p>
                      <w:p w:rsidR="00E91D53" w:rsidRPr="00E91D53" w:rsidRDefault="00E91D53" w:rsidP="00E91D53">
                        <w:pPr>
                          <w:pStyle w:val="Geenafstand"/>
                          <w:rPr>
                            <w:rFonts w:asciiTheme="minorHAnsi" w:eastAsia="Arial Unicode MS" w:hAnsiTheme="minorHAnsi" w:cs="Arial"/>
                            <w:szCs w:val="21"/>
                          </w:rPr>
                        </w:pPr>
                        <w:r w:rsidRPr="00E91D53">
                          <w:rPr>
                            <w:rFonts w:asciiTheme="minorHAnsi" w:eastAsia="Arial Unicode MS" w:hAnsiTheme="minorHAnsi" w:cs="Arial"/>
                            <w:szCs w:val="21"/>
                          </w:rPr>
                          <w:t>Hoofdstuk 5.3, 5.4, 5.6</w:t>
                        </w:r>
                      </w:p>
                      <w:p w:rsidR="00E91D53" w:rsidRPr="00E91D53" w:rsidRDefault="00E91D53" w:rsidP="00E91D53">
                        <w:pPr>
                          <w:pStyle w:val="Geenafstand"/>
                          <w:rPr>
                            <w:rFonts w:asciiTheme="minorHAnsi" w:eastAsia="Arial Unicode MS" w:hAnsiTheme="minorHAnsi" w:cs="Arial"/>
                            <w:szCs w:val="21"/>
                          </w:rPr>
                        </w:pPr>
                        <w:r w:rsidRPr="00E91D53">
                          <w:rPr>
                            <w:rFonts w:asciiTheme="minorHAnsi" w:eastAsia="Arial Unicode MS" w:hAnsiTheme="minorHAnsi" w:cs="Arial"/>
                            <w:szCs w:val="21"/>
                          </w:rPr>
                          <w:t>Hoofdstuk 13.2 en 13.3</w:t>
                        </w:r>
                      </w:p>
                      <w:p w:rsidR="00E91D53" w:rsidRPr="00E91D53" w:rsidRDefault="00E91D53" w:rsidP="00E91D53">
                        <w:pPr>
                          <w:pStyle w:val="Geenafstand"/>
                          <w:rPr>
                            <w:rFonts w:asciiTheme="minorHAnsi" w:eastAsia="Arial Unicode MS" w:hAnsiTheme="minorHAnsi" w:cs="Arial"/>
                            <w:szCs w:val="21"/>
                          </w:rPr>
                        </w:pPr>
                      </w:p>
                    </w:tc>
                  </w:tr>
                  <w:tr w:rsidR="00E91D53" w:rsidRPr="000E2338" w:rsidTr="00EB2740">
                    <w:trPr>
                      <w:trHeight w:val="270"/>
                    </w:trPr>
                    <w:tc>
                      <w:tcPr>
                        <w:tcW w:w="576" w:type="dxa"/>
                      </w:tcPr>
                      <w:p w:rsidR="00E91D53" w:rsidRPr="00E91D53" w:rsidRDefault="00E91D53" w:rsidP="00E91D53">
                        <w:pPr>
                          <w:pStyle w:val="Geenafstand"/>
                          <w:jc w:val="center"/>
                          <w:rPr>
                            <w:rFonts w:asciiTheme="minorHAnsi" w:eastAsia="Arial Unicode MS" w:hAnsiTheme="minorHAnsi" w:cs="Arial"/>
                            <w:noProof/>
                            <w:szCs w:val="21"/>
                          </w:rPr>
                        </w:pPr>
                        <w:r w:rsidRPr="00E91D53">
                          <w:rPr>
                            <w:rFonts w:asciiTheme="minorHAnsi" w:eastAsia="Arial Unicode MS" w:hAnsiTheme="minorHAnsi" w:cs="Arial"/>
                            <w:noProof/>
                            <w:szCs w:val="21"/>
                          </w:rPr>
                          <w:drawing>
                            <wp:anchor distT="0" distB="0" distL="114300" distR="114300" simplePos="0" relativeHeight="251712512" behindDoc="0" locked="0" layoutInCell="1" allowOverlap="1" wp14:anchorId="5917B08F" wp14:editId="7CDD38C2">
                              <wp:simplePos x="0" y="0"/>
                              <wp:positionH relativeFrom="margin">
                                <wp:posOffset>-7620</wp:posOffset>
                              </wp:positionH>
                              <wp:positionV relativeFrom="margin">
                                <wp:posOffset>6985</wp:posOffset>
                              </wp:positionV>
                              <wp:extent cx="223520" cy="215265"/>
                              <wp:effectExtent l="19050" t="0" r="5080" b="0"/>
                              <wp:wrapNone/>
                              <wp:docPr id="822" name="Afbeelding 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ek.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3520" cy="215265"/>
                                      </a:xfrm>
                                      <a:prstGeom prst="rect">
                                        <a:avLst/>
                                      </a:prstGeom>
                                    </pic:spPr>
                                  </pic:pic>
                                </a:graphicData>
                              </a:graphic>
                            </wp:anchor>
                          </w:drawing>
                        </w:r>
                      </w:p>
                    </w:tc>
                    <w:tc>
                      <w:tcPr>
                        <w:tcW w:w="1456" w:type="dxa"/>
                      </w:tcPr>
                      <w:p w:rsidR="00E91D53" w:rsidRPr="00E91D53" w:rsidRDefault="00E91D53" w:rsidP="00E91D53">
                        <w:pPr>
                          <w:pStyle w:val="Geenafstand"/>
                          <w:rPr>
                            <w:rFonts w:asciiTheme="minorHAnsi" w:eastAsia="Arial Unicode MS" w:hAnsiTheme="minorHAnsi" w:cs="Arial"/>
                            <w:szCs w:val="21"/>
                          </w:rPr>
                        </w:pPr>
                        <w:r w:rsidRPr="00E91D53">
                          <w:rPr>
                            <w:rFonts w:eastAsia="Arial Unicode MS" w:cs="Arial"/>
                            <w:sz w:val="20"/>
                            <w:szCs w:val="20"/>
                          </w:rPr>
                          <w:t>Handboek voor leraren</w:t>
                        </w:r>
                      </w:p>
                    </w:tc>
                    <w:tc>
                      <w:tcPr>
                        <w:tcW w:w="2788" w:type="dxa"/>
                      </w:tcPr>
                      <w:p w:rsidR="00E91D53" w:rsidRPr="00E91D53" w:rsidRDefault="00E91D53" w:rsidP="00E91D53">
                        <w:pPr>
                          <w:pStyle w:val="Geenafstand"/>
                          <w:rPr>
                            <w:rFonts w:asciiTheme="minorHAnsi" w:eastAsia="Arial Unicode MS" w:hAnsiTheme="minorHAnsi" w:cs="Arial"/>
                            <w:szCs w:val="21"/>
                          </w:rPr>
                        </w:pPr>
                        <w:r w:rsidRPr="00E91D53">
                          <w:rPr>
                            <w:rFonts w:asciiTheme="minorHAnsi" w:eastAsia="Arial Unicode MS" w:hAnsiTheme="minorHAnsi" w:cs="Arial"/>
                            <w:szCs w:val="21"/>
                          </w:rPr>
                          <w:t>Hoofdstuk 4.1</w:t>
                        </w:r>
                      </w:p>
                      <w:p w:rsidR="00E91D53" w:rsidRPr="00E91D53" w:rsidRDefault="00E91D53" w:rsidP="00E91D53">
                        <w:pPr>
                          <w:pStyle w:val="Geenafstand"/>
                          <w:rPr>
                            <w:rFonts w:asciiTheme="minorHAnsi" w:eastAsia="Arial Unicode MS" w:hAnsiTheme="minorHAnsi" w:cs="Arial"/>
                            <w:szCs w:val="21"/>
                          </w:rPr>
                        </w:pPr>
                      </w:p>
                      <w:p w:rsidR="00E91D53" w:rsidRPr="00E91D53" w:rsidRDefault="00E91D53" w:rsidP="00E91D53">
                        <w:pPr>
                          <w:pStyle w:val="Geenafstand"/>
                          <w:rPr>
                            <w:rFonts w:asciiTheme="minorHAnsi" w:eastAsia="Arial Unicode MS" w:hAnsiTheme="minorHAnsi" w:cs="Arial"/>
                            <w:szCs w:val="21"/>
                          </w:rPr>
                        </w:pPr>
                      </w:p>
                    </w:tc>
                  </w:tr>
                  <w:tr w:rsidR="00E91D53" w:rsidRPr="000E2338" w:rsidTr="00EB2740">
                    <w:trPr>
                      <w:trHeight w:val="270"/>
                    </w:trPr>
                    <w:tc>
                      <w:tcPr>
                        <w:tcW w:w="576" w:type="dxa"/>
                      </w:tcPr>
                      <w:p w:rsidR="00E91D53" w:rsidRPr="00E91D53" w:rsidRDefault="00E91D53" w:rsidP="00E91D53">
                        <w:pPr>
                          <w:pStyle w:val="Geenafstand"/>
                          <w:jc w:val="center"/>
                          <w:rPr>
                            <w:rFonts w:asciiTheme="minorHAnsi" w:eastAsia="Arial Unicode MS" w:hAnsiTheme="minorHAnsi" w:cs="Arial"/>
                            <w:noProof/>
                            <w:szCs w:val="21"/>
                          </w:rPr>
                        </w:pPr>
                        <w:r w:rsidRPr="00E91D53">
                          <w:rPr>
                            <w:rFonts w:asciiTheme="minorHAnsi" w:eastAsia="Arial Unicode MS" w:hAnsiTheme="minorHAnsi" w:cs="Arial"/>
                            <w:noProof/>
                            <w:szCs w:val="21"/>
                          </w:rPr>
                          <w:drawing>
                            <wp:anchor distT="0" distB="0" distL="114300" distR="114300" simplePos="0" relativeHeight="251713536" behindDoc="0" locked="0" layoutInCell="1" allowOverlap="1" wp14:anchorId="4DD7705F" wp14:editId="5CFEDD21">
                              <wp:simplePos x="0" y="0"/>
                              <wp:positionH relativeFrom="margin">
                                <wp:posOffset>-7620</wp:posOffset>
                              </wp:positionH>
                              <wp:positionV relativeFrom="margin">
                                <wp:posOffset>15240</wp:posOffset>
                              </wp:positionV>
                              <wp:extent cx="223520" cy="215265"/>
                              <wp:effectExtent l="19050" t="0" r="5080" b="0"/>
                              <wp:wrapNone/>
                              <wp:docPr id="823" name="Afbeelding 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ek.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3520" cy="215265"/>
                                      </a:xfrm>
                                      <a:prstGeom prst="rect">
                                        <a:avLst/>
                                      </a:prstGeom>
                                    </pic:spPr>
                                  </pic:pic>
                                </a:graphicData>
                              </a:graphic>
                            </wp:anchor>
                          </w:drawing>
                        </w:r>
                      </w:p>
                    </w:tc>
                    <w:tc>
                      <w:tcPr>
                        <w:tcW w:w="1456" w:type="dxa"/>
                      </w:tcPr>
                      <w:p w:rsidR="00E91D53" w:rsidRPr="00E91D53" w:rsidRDefault="00E91D53" w:rsidP="00E91D53">
                        <w:pPr>
                          <w:pStyle w:val="Geenafstand"/>
                          <w:rPr>
                            <w:rFonts w:eastAsia="Arial Unicode MS" w:cs="Arial"/>
                            <w:sz w:val="20"/>
                            <w:szCs w:val="20"/>
                          </w:rPr>
                        </w:pPr>
                        <w:r w:rsidRPr="00E91D53">
                          <w:rPr>
                            <w:rFonts w:eastAsia="Arial Unicode MS" w:cs="Arial"/>
                            <w:sz w:val="20"/>
                            <w:szCs w:val="20"/>
                          </w:rPr>
                          <w:t>Bijlage 1</w:t>
                        </w:r>
                      </w:p>
                    </w:tc>
                    <w:tc>
                      <w:tcPr>
                        <w:tcW w:w="2788" w:type="dxa"/>
                      </w:tcPr>
                      <w:p w:rsidR="00E91D53" w:rsidRPr="00E91D53" w:rsidRDefault="00E91D53" w:rsidP="00E91D53">
                        <w:pPr>
                          <w:pStyle w:val="Geenafstand"/>
                          <w:rPr>
                            <w:rFonts w:asciiTheme="minorHAnsi" w:eastAsia="Arial Unicode MS" w:hAnsiTheme="minorHAnsi" w:cs="Arial"/>
                            <w:szCs w:val="21"/>
                          </w:rPr>
                        </w:pPr>
                        <w:r w:rsidRPr="00E91D53">
                          <w:rPr>
                            <w:rFonts w:asciiTheme="minorHAnsi" w:eastAsia="Arial Unicode MS" w:hAnsiTheme="minorHAnsi" w:cs="Arial"/>
                            <w:szCs w:val="21"/>
                          </w:rPr>
                          <w:t>Communiceren met groepen, Johnson &amp; Johnson (2011)</w:t>
                        </w:r>
                      </w:p>
                      <w:p w:rsidR="00E91D53" w:rsidRPr="00E91D53" w:rsidRDefault="00E91D53" w:rsidP="00E91D53">
                        <w:pPr>
                          <w:pStyle w:val="Geenafstand"/>
                          <w:rPr>
                            <w:rFonts w:asciiTheme="minorHAnsi" w:eastAsia="Arial Unicode MS" w:hAnsiTheme="minorHAnsi" w:cs="Arial"/>
                            <w:szCs w:val="21"/>
                          </w:rPr>
                        </w:pPr>
                      </w:p>
                    </w:tc>
                  </w:tr>
                </w:tbl>
                <w:p w:rsidR="005466EE" w:rsidRDefault="005466EE" w:rsidP="000E2338">
                  <w:pPr>
                    <w:pStyle w:val="Geenafstand"/>
                    <w:rPr>
                      <w:rFonts w:eastAsia="Arial Unicode MS" w:cs="Arial"/>
                      <w:b/>
                      <w:sz w:val="20"/>
                      <w:szCs w:val="20"/>
                    </w:rPr>
                  </w:pPr>
                </w:p>
              </w:tc>
            </w:tr>
          </w:tbl>
          <w:p w:rsidR="005466EE" w:rsidRPr="000E2338" w:rsidRDefault="005466EE" w:rsidP="000E2338">
            <w:pPr>
              <w:pStyle w:val="Geenafstand"/>
              <w:rPr>
                <w:rFonts w:eastAsia="Arial Unicode MS" w:cs="Arial"/>
                <w:b/>
                <w:sz w:val="20"/>
                <w:szCs w:val="20"/>
              </w:rPr>
            </w:pPr>
          </w:p>
          <w:p w:rsidR="000953B0" w:rsidRPr="0059043C" w:rsidRDefault="000953B0" w:rsidP="000953B0">
            <w:pPr>
              <w:pStyle w:val="Lijstalinea"/>
              <w:spacing w:line="276" w:lineRule="auto"/>
              <w:ind w:left="113"/>
              <w:rPr>
                <w:rFonts w:ascii="Arial" w:hAnsi="Arial" w:cs="Arial"/>
                <w:b/>
                <w:sz w:val="20"/>
                <w:szCs w:val="20"/>
              </w:rPr>
            </w:pPr>
          </w:p>
          <w:p w:rsidR="00545E26" w:rsidRPr="0059043C" w:rsidRDefault="00545E26" w:rsidP="00545E26">
            <w:pPr>
              <w:pStyle w:val="Geenafstand"/>
              <w:rPr>
                <w:rFonts w:cs="Arial"/>
                <w:b/>
                <w:color w:val="FF0000"/>
                <w:sz w:val="20"/>
                <w:szCs w:val="20"/>
              </w:rPr>
            </w:pPr>
            <w:r w:rsidRPr="0059043C">
              <w:rPr>
                <w:rFonts w:cs="Arial"/>
                <w:b/>
                <w:color w:val="FF0000"/>
                <w:sz w:val="20"/>
                <w:szCs w:val="20"/>
              </w:rPr>
              <w:t xml:space="preserve">Bijeenkomst 2: </w:t>
            </w:r>
            <w:r w:rsidR="002A696D">
              <w:rPr>
                <w:rFonts w:cs="Arial"/>
                <w:b/>
                <w:color w:val="FF0000"/>
                <w:sz w:val="20"/>
                <w:szCs w:val="20"/>
              </w:rPr>
              <w:t>Communicatie</w:t>
            </w:r>
          </w:p>
          <w:p w:rsidR="00545E26" w:rsidRPr="0059043C" w:rsidRDefault="00545E26" w:rsidP="00545E26">
            <w:pPr>
              <w:pStyle w:val="Geenafstand"/>
              <w:rPr>
                <w:rFonts w:eastAsia="Arial Unicode MS" w:cs="Arial"/>
                <w:b/>
                <w:sz w:val="20"/>
                <w:szCs w:val="20"/>
              </w:rPr>
            </w:pPr>
          </w:p>
          <w:p w:rsidR="00545E26" w:rsidRPr="0059043C" w:rsidRDefault="00545E26" w:rsidP="00545E26">
            <w:pPr>
              <w:pStyle w:val="Geenafstand"/>
              <w:rPr>
                <w:rFonts w:eastAsia="Arial Unicode MS" w:cs="Arial"/>
                <w:b/>
                <w:sz w:val="20"/>
                <w:szCs w:val="20"/>
              </w:rPr>
            </w:pPr>
            <w:r w:rsidRPr="0059043C">
              <w:rPr>
                <w:rFonts w:eastAsia="Arial Unicode MS" w:cs="Arial"/>
                <w:b/>
                <w:sz w:val="20"/>
                <w:szCs w:val="20"/>
              </w:rPr>
              <w:t>Lesdoelen:</w:t>
            </w:r>
          </w:p>
          <w:p w:rsidR="005466EE" w:rsidRPr="005466EE" w:rsidRDefault="005466EE" w:rsidP="00761DBF">
            <w:pPr>
              <w:pStyle w:val="Lijstalinea"/>
              <w:numPr>
                <w:ilvl w:val="0"/>
                <w:numId w:val="30"/>
              </w:numPr>
              <w:spacing w:line="276" w:lineRule="auto"/>
              <w:rPr>
                <w:rFonts w:ascii="Arial" w:hAnsi="Arial" w:cs="Arial"/>
                <w:sz w:val="20"/>
                <w:szCs w:val="20"/>
              </w:rPr>
            </w:pPr>
            <w:r w:rsidRPr="005466EE">
              <w:rPr>
                <w:rFonts w:ascii="Arial" w:eastAsiaTheme="minorEastAsia" w:hAnsi="Arial" w:cs="Arial"/>
                <w:sz w:val="20"/>
                <w:szCs w:val="20"/>
              </w:rPr>
              <w:t>De studenten zijn in staat op een effectieve manier te communiceren met groepen (Johnson &amp; Johnson 2011), d.m.v. het inzetten van de transactionele analyse, basisomgangsvormen en de Roos van Leary.</w:t>
            </w:r>
          </w:p>
          <w:p w:rsidR="002A696D" w:rsidRPr="002A696D" w:rsidRDefault="002A696D" w:rsidP="005466EE">
            <w:pPr>
              <w:pStyle w:val="Geenafstand"/>
              <w:ind w:left="743"/>
              <w:rPr>
                <w:rFonts w:eastAsia="Arial Unicode MS" w:cs="Arial"/>
                <w:b/>
                <w:sz w:val="20"/>
                <w:szCs w:val="20"/>
              </w:rPr>
            </w:pPr>
          </w:p>
          <w:p w:rsidR="00545E26" w:rsidRPr="0059043C" w:rsidRDefault="00545E26" w:rsidP="002A696D">
            <w:pPr>
              <w:pStyle w:val="Geenafstand"/>
              <w:rPr>
                <w:rFonts w:eastAsia="Arial Unicode MS" w:cs="Arial"/>
                <w:b/>
                <w:sz w:val="20"/>
                <w:szCs w:val="20"/>
              </w:rPr>
            </w:pPr>
            <w:r w:rsidRPr="0059043C">
              <w:rPr>
                <w:rFonts w:eastAsia="Arial Unicode MS" w:cs="Arial"/>
                <w:b/>
                <w:sz w:val="20"/>
                <w:szCs w:val="20"/>
              </w:rPr>
              <w:t>Lesinhoud:</w:t>
            </w:r>
          </w:p>
          <w:p w:rsidR="00545E26" w:rsidRDefault="005466EE" w:rsidP="00761DBF">
            <w:pPr>
              <w:pStyle w:val="Geenafstand"/>
              <w:numPr>
                <w:ilvl w:val="0"/>
                <w:numId w:val="2"/>
              </w:numPr>
              <w:ind w:left="743"/>
              <w:rPr>
                <w:rFonts w:eastAsia="Arial Unicode MS" w:cs="Arial"/>
                <w:sz w:val="20"/>
                <w:szCs w:val="20"/>
              </w:rPr>
            </w:pPr>
            <w:r>
              <w:rPr>
                <w:rFonts w:eastAsia="Arial Unicode MS" w:cs="Arial"/>
                <w:sz w:val="20"/>
                <w:szCs w:val="20"/>
              </w:rPr>
              <w:t>Communicatie in groepen (Johnson &amp; Johnson, 2011)</w:t>
            </w:r>
          </w:p>
          <w:p w:rsidR="005466EE" w:rsidRDefault="005466EE" w:rsidP="00761DBF">
            <w:pPr>
              <w:pStyle w:val="Geenafstand"/>
              <w:numPr>
                <w:ilvl w:val="0"/>
                <w:numId w:val="2"/>
              </w:numPr>
              <w:ind w:left="743"/>
              <w:rPr>
                <w:rFonts w:eastAsia="Arial Unicode MS" w:cs="Arial"/>
                <w:sz w:val="20"/>
                <w:szCs w:val="20"/>
              </w:rPr>
            </w:pPr>
            <w:r>
              <w:rPr>
                <w:rFonts w:eastAsia="Arial Unicode MS" w:cs="Arial"/>
                <w:sz w:val="20"/>
                <w:szCs w:val="20"/>
              </w:rPr>
              <w:t>Roos van Leary</w:t>
            </w:r>
          </w:p>
          <w:p w:rsidR="005466EE" w:rsidRDefault="005466EE" w:rsidP="00761DBF">
            <w:pPr>
              <w:pStyle w:val="Geenafstand"/>
              <w:numPr>
                <w:ilvl w:val="0"/>
                <w:numId w:val="2"/>
              </w:numPr>
              <w:ind w:left="743"/>
              <w:rPr>
                <w:rFonts w:eastAsia="Arial Unicode MS" w:cs="Arial"/>
                <w:sz w:val="20"/>
                <w:szCs w:val="20"/>
              </w:rPr>
            </w:pPr>
            <w:r>
              <w:rPr>
                <w:rFonts w:eastAsia="Arial Unicode MS" w:cs="Arial"/>
                <w:sz w:val="20"/>
                <w:szCs w:val="20"/>
              </w:rPr>
              <w:t>Transactionele analyse</w:t>
            </w:r>
          </w:p>
          <w:p w:rsidR="005466EE" w:rsidRDefault="005466EE" w:rsidP="00761DBF">
            <w:pPr>
              <w:pStyle w:val="Geenafstand"/>
              <w:numPr>
                <w:ilvl w:val="0"/>
                <w:numId w:val="2"/>
              </w:numPr>
              <w:ind w:left="743"/>
              <w:rPr>
                <w:rFonts w:eastAsia="Arial Unicode MS" w:cs="Arial"/>
                <w:sz w:val="20"/>
                <w:szCs w:val="20"/>
              </w:rPr>
            </w:pPr>
            <w:r>
              <w:rPr>
                <w:rFonts w:eastAsia="Arial Unicode MS" w:cs="Arial"/>
                <w:sz w:val="20"/>
                <w:szCs w:val="20"/>
              </w:rPr>
              <w:t>Basisomgangsvormen</w:t>
            </w:r>
          </w:p>
          <w:p w:rsidR="005466EE" w:rsidRDefault="005466EE" w:rsidP="00761DBF">
            <w:pPr>
              <w:pStyle w:val="Geenafstand"/>
              <w:numPr>
                <w:ilvl w:val="0"/>
                <w:numId w:val="2"/>
              </w:numPr>
              <w:ind w:left="743"/>
              <w:rPr>
                <w:rFonts w:eastAsia="Arial Unicode MS" w:cs="Arial"/>
                <w:sz w:val="20"/>
                <w:szCs w:val="20"/>
              </w:rPr>
            </w:pPr>
            <w:r>
              <w:rPr>
                <w:rFonts w:eastAsia="Arial Unicode MS" w:cs="Arial"/>
                <w:sz w:val="20"/>
                <w:szCs w:val="20"/>
              </w:rPr>
              <w:t>Workshop rollenspel met casus</w:t>
            </w:r>
          </w:p>
          <w:p w:rsidR="00CB5F79" w:rsidRDefault="00CB5F79" w:rsidP="005466EE">
            <w:pPr>
              <w:pStyle w:val="Geenafstand"/>
              <w:rPr>
                <w:rFonts w:eastAsia="Arial Unicode MS" w:cs="Arial"/>
                <w:b/>
                <w:sz w:val="20"/>
                <w:szCs w:val="20"/>
              </w:rPr>
            </w:pPr>
          </w:p>
          <w:p w:rsidR="005466EE" w:rsidRDefault="00CB5F79" w:rsidP="005466EE">
            <w:pPr>
              <w:pStyle w:val="Geenafstand"/>
              <w:rPr>
                <w:rFonts w:eastAsia="Arial Unicode MS" w:cs="Arial"/>
                <w:b/>
                <w:sz w:val="20"/>
                <w:szCs w:val="20"/>
              </w:rPr>
            </w:pPr>
            <w:r>
              <w:rPr>
                <w:rFonts w:eastAsia="Arial Unicode MS" w:cs="Arial"/>
                <w:b/>
                <w:sz w:val="20"/>
                <w:szCs w:val="20"/>
              </w:rPr>
              <w:t>L</w:t>
            </w:r>
            <w:r w:rsidR="005466EE" w:rsidRPr="000E2338">
              <w:rPr>
                <w:rFonts w:eastAsia="Arial Unicode MS" w:cs="Arial"/>
                <w:b/>
                <w:sz w:val="20"/>
                <w:szCs w:val="20"/>
              </w:rPr>
              <w:t>iteratuur:</w:t>
            </w:r>
          </w:p>
          <w:tbl>
            <w:tblPr>
              <w:tblStyle w:val="Tabelraster"/>
              <w:tblW w:w="0" w:type="auto"/>
              <w:tblLook w:val="04A0" w:firstRow="1" w:lastRow="0" w:firstColumn="1" w:lastColumn="0" w:noHBand="0" w:noVBand="1"/>
            </w:tblPr>
            <w:tblGrid>
              <w:gridCol w:w="1920"/>
              <w:gridCol w:w="5218"/>
            </w:tblGrid>
            <w:tr w:rsidR="005466EE" w:rsidTr="00EB2740">
              <w:tc>
                <w:tcPr>
                  <w:tcW w:w="2106" w:type="dxa"/>
                </w:tcPr>
                <w:p w:rsidR="005466EE" w:rsidRDefault="005466EE" w:rsidP="005466EE">
                  <w:pPr>
                    <w:pStyle w:val="Geenafstand"/>
                    <w:rPr>
                      <w:rFonts w:eastAsiaTheme="majorEastAsia" w:cs="Arial"/>
                      <w:bCs/>
                      <w:kern w:val="32"/>
                      <w:sz w:val="20"/>
                      <w:szCs w:val="20"/>
                    </w:rPr>
                  </w:pPr>
                  <w:r w:rsidRPr="0059043C">
                    <w:rPr>
                      <w:rFonts w:eastAsiaTheme="majorEastAsia" w:cs="Arial"/>
                      <w:bCs/>
                      <w:kern w:val="32"/>
                      <w:sz w:val="20"/>
                      <w:szCs w:val="20"/>
                    </w:rPr>
                    <w:t xml:space="preserve">Literatuur </w:t>
                  </w:r>
                </w:p>
                <w:p w:rsidR="005466EE" w:rsidRDefault="005466EE" w:rsidP="005466EE">
                  <w:pPr>
                    <w:pStyle w:val="Geenafstand"/>
                    <w:rPr>
                      <w:rFonts w:eastAsia="Arial Unicode MS" w:cs="Arial"/>
                      <w:b/>
                      <w:sz w:val="20"/>
                      <w:szCs w:val="20"/>
                    </w:rPr>
                  </w:pPr>
                  <w:r w:rsidRPr="0059043C">
                    <w:rPr>
                      <w:rFonts w:eastAsiaTheme="majorEastAsia" w:cs="Arial"/>
                      <w:bCs/>
                      <w:kern w:val="32"/>
                      <w:sz w:val="20"/>
                      <w:szCs w:val="20"/>
                    </w:rPr>
                    <w:t>bij deze bijeenkomst</w:t>
                  </w:r>
                </w:p>
              </w:tc>
              <w:tc>
                <w:tcPr>
                  <w:tcW w:w="5272" w:type="dxa"/>
                </w:tcPr>
                <w:tbl>
                  <w:tblPr>
                    <w:tblStyle w:val="Tabelraster"/>
                    <w:tblpPr w:leftFromText="141" w:rightFromText="141" w:vertAnchor="text" w:horzAnchor="margin" w:tblpY="-129"/>
                    <w:tblOverlap w:val="never"/>
                    <w:tblW w:w="48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
                    <w:gridCol w:w="1457"/>
                    <w:gridCol w:w="2787"/>
                  </w:tblGrid>
                  <w:tr w:rsidR="005466EE" w:rsidRPr="000E2338" w:rsidTr="00EB2740">
                    <w:trPr>
                      <w:trHeight w:val="270"/>
                    </w:trPr>
                    <w:tc>
                      <w:tcPr>
                        <w:tcW w:w="576" w:type="dxa"/>
                      </w:tcPr>
                      <w:p w:rsidR="005466EE" w:rsidRPr="00E91D53" w:rsidRDefault="005466EE" w:rsidP="005466EE">
                        <w:pPr>
                          <w:pStyle w:val="Geenafstand"/>
                          <w:jc w:val="center"/>
                          <w:rPr>
                            <w:rFonts w:asciiTheme="minorHAnsi" w:eastAsia="Arial Unicode MS" w:hAnsiTheme="minorHAnsi" w:cs="Arial"/>
                            <w:noProof/>
                            <w:szCs w:val="21"/>
                          </w:rPr>
                        </w:pPr>
                        <w:r w:rsidRPr="00E91D53">
                          <w:rPr>
                            <w:rFonts w:asciiTheme="minorHAnsi" w:eastAsia="Arial Unicode MS" w:hAnsiTheme="minorHAnsi" w:cs="Arial"/>
                            <w:noProof/>
                            <w:szCs w:val="21"/>
                          </w:rPr>
                          <w:drawing>
                            <wp:anchor distT="0" distB="0" distL="114300" distR="114300" simplePos="0" relativeHeight="251705344" behindDoc="0" locked="0" layoutInCell="1" allowOverlap="1" wp14:anchorId="3876150E" wp14:editId="25127A4D">
                              <wp:simplePos x="0" y="0"/>
                              <wp:positionH relativeFrom="margin">
                                <wp:posOffset>1905</wp:posOffset>
                              </wp:positionH>
                              <wp:positionV relativeFrom="margin">
                                <wp:posOffset>19050</wp:posOffset>
                              </wp:positionV>
                              <wp:extent cx="223520" cy="215265"/>
                              <wp:effectExtent l="19050" t="0" r="5080" b="0"/>
                              <wp:wrapNone/>
                              <wp:docPr id="685" name="Afbeelding 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ek.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3520" cy="215265"/>
                                      </a:xfrm>
                                      <a:prstGeom prst="rect">
                                        <a:avLst/>
                                      </a:prstGeom>
                                    </pic:spPr>
                                  </pic:pic>
                                </a:graphicData>
                              </a:graphic>
                            </wp:anchor>
                          </w:drawing>
                        </w:r>
                      </w:p>
                    </w:tc>
                    <w:tc>
                      <w:tcPr>
                        <w:tcW w:w="1457" w:type="dxa"/>
                      </w:tcPr>
                      <w:p w:rsidR="005466EE" w:rsidRPr="00E91D53" w:rsidRDefault="005466EE" w:rsidP="005466EE">
                        <w:pPr>
                          <w:pStyle w:val="Geenafstand"/>
                          <w:rPr>
                            <w:rFonts w:asciiTheme="minorHAnsi" w:eastAsia="Arial Unicode MS" w:hAnsiTheme="minorHAnsi" w:cs="Arial"/>
                            <w:szCs w:val="21"/>
                          </w:rPr>
                        </w:pPr>
                        <w:r w:rsidRPr="00E91D53">
                          <w:rPr>
                            <w:rFonts w:asciiTheme="minorHAnsi" w:eastAsia="Arial Unicode MS" w:hAnsiTheme="minorHAnsi" w:cs="Arial"/>
                            <w:szCs w:val="21"/>
                          </w:rPr>
                          <w:t>Lessen in orde</w:t>
                        </w:r>
                      </w:p>
                    </w:tc>
                    <w:tc>
                      <w:tcPr>
                        <w:tcW w:w="2787" w:type="dxa"/>
                      </w:tcPr>
                      <w:p w:rsidR="005466EE" w:rsidRPr="00E91D53" w:rsidRDefault="005466EE" w:rsidP="005466EE">
                        <w:pPr>
                          <w:pStyle w:val="Geenafstand"/>
                          <w:rPr>
                            <w:rFonts w:asciiTheme="minorHAnsi" w:eastAsia="Arial Unicode MS" w:hAnsiTheme="minorHAnsi" w:cs="Arial"/>
                            <w:szCs w:val="21"/>
                          </w:rPr>
                        </w:pPr>
                        <w:r w:rsidRPr="00E91D53">
                          <w:rPr>
                            <w:rFonts w:asciiTheme="minorHAnsi" w:eastAsia="Arial Unicode MS" w:hAnsiTheme="minorHAnsi" w:cs="Arial"/>
                            <w:szCs w:val="21"/>
                          </w:rPr>
                          <w:t>Hoofdstuk 11</w:t>
                        </w:r>
                      </w:p>
                      <w:p w:rsidR="005466EE" w:rsidRPr="00E91D53" w:rsidRDefault="005466EE" w:rsidP="005466EE">
                        <w:pPr>
                          <w:pStyle w:val="Geenafstand"/>
                          <w:rPr>
                            <w:rFonts w:asciiTheme="minorHAnsi" w:eastAsia="Arial Unicode MS" w:hAnsiTheme="minorHAnsi" w:cs="Arial"/>
                            <w:szCs w:val="21"/>
                          </w:rPr>
                        </w:pPr>
                        <w:r w:rsidRPr="00E91D53">
                          <w:rPr>
                            <w:rFonts w:asciiTheme="minorHAnsi" w:eastAsia="Arial Unicode MS" w:hAnsiTheme="minorHAnsi" w:cs="Arial"/>
                            <w:szCs w:val="21"/>
                          </w:rPr>
                          <w:t>Hoofdstuk 5.3, 5.4, 5.6</w:t>
                        </w:r>
                      </w:p>
                      <w:p w:rsidR="005466EE" w:rsidRPr="00E91D53" w:rsidRDefault="005466EE" w:rsidP="005466EE">
                        <w:pPr>
                          <w:pStyle w:val="Geenafstand"/>
                          <w:rPr>
                            <w:rFonts w:asciiTheme="minorHAnsi" w:eastAsia="Arial Unicode MS" w:hAnsiTheme="minorHAnsi" w:cs="Arial"/>
                            <w:szCs w:val="21"/>
                          </w:rPr>
                        </w:pPr>
                        <w:r w:rsidRPr="00E91D53">
                          <w:rPr>
                            <w:rFonts w:asciiTheme="minorHAnsi" w:eastAsia="Arial Unicode MS" w:hAnsiTheme="minorHAnsi" w:cs="Arial"/>
                            <w:szCs w:val="21"/>
                          </w:rPr>
                          <w:t>Hoofdstuk 13.2 en 13.3</w:t>
                        </w:r>
                      </w:p>
                      <w:p w:rsidR="005466EE" w:rsidRPr="00E91D53" w:rsidRDefault="005466EE" w:rsidP="005466EE">
                        <w:pPr>
                          <w:pStyle w:val="Geenafstand"/>
                          <w:rPr>
                            <w:rFonts w:asciiTheme="minorHAnsi" w:eastAsia="Arial Unicode MS" w:hAnsiTheme="minorHAnsi" w:cs="Arial"/>
                            <w:szCs w:val="21"/>
                          </w:rPr>
                        </w:pPr>
                      </w:p>
                    </w:tc>
                  </w:tr>
                  <w:tr w:rsidR="00E91D53" w:rsidRPr="000E2338" w:rsidTr="00EB2740">
                    <w:trPr>
                      <w:trHeight w:val="270"/>
                    </w:trPr>
                    <w:tc>
                      <w:tcPr>
                        <w:tcW w:w="576" w:type="dxa"/>
                      </w:tcPr>
                      <w:p w:rsidR="00E91D53" w:rsidRPr="00E91D53" w:rsidRDefault="00E91D53" w:rsidP="005466EE">
                        <w:pPr>
                          <w:pStyle w:val="Geenafstand"/>
                          <w:jc w:val="center"/>
                          <w:rPr>
                            <w:rFonts w:asciiTheme="minorHAnsi" w:eastAsia="Arial Unicode MS" w:hAnsiTheme="minorHAnsi" w:cs="Arial"/>
                            <w:noProof/>
                            <w:szCs w:val="21"/>
                          </w:rPr>
                        </w:pPr>
                        <w:r w:rsidRPr="00E91D53">
                          <w:rPr>
                            <w:rFonts w:asciiTheme="minorHAnsi" w:eastAsia="Arial Unicode MS" w:hAnsiTheme="minorHAnsi" w:cs="Arial"/>
                            <w:noProof/>
                            <w:szCs w:val="21"/>
                          </w:rPr>
                          <w:drawing>
                            <wp:anchor distT="0" distB="0" distL="114300" distR="114300" simplePos="0" relativeHeight="251707392" behindDoc="0" locked="0" layoutInCell="1" allowOverlap="1" wp14:anchorId="50EAA900" wp14:editId="55623459">
                              <wp:simplePos x="0" y="0"/>
                              <wp:positionH relativeFrom="margin">
                                <wp:posOffset>-7620</wp:posOffset>
                              </wp:positionH>
                              <wp:positionV relativeFrom="margin">
                                <wp:posOffset>6985</wp:posOffset>
                              </wp:positionV>
                              <wp:extent cx="223520" cy="215265"/>
                              <wp:effectExtent l="19050" t="0" r="5080" b="0"/>
                              <wp:wrapNone/>
                              <wp:docPr id="819" name="Afbeelding 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ek.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3520" cy="215265"/>
                                      </a:xfrm>
                                      <a:prstGeom prst="rect">
                                        <a:avLst/>
                                      </a:prstGeom>
                                    </pic:spPr>
                                  </pic:pic>
                                </a:graphicData>
                              </a:graphic>
                            </wp:anchor>
                          </w:drawing>
                        </w:r>
                      </w:p>
                    </w:tc>
                    <w:tc>
                      <w:tcPr>
                        <w:tcW w:w="1457" w:type="dxa"/>
                      </w:tcPr>
                      <w:p w:rsidR="00E91D53" w:rsidRPr="00E91D53" w:rsidRDefault="00E91D53" w:rsidP="005466EE">
                        <w:pPr>
                          <w:pStyle w:val="Geenafstand"/>
                          <w:rPr>
                            <w:rFonts w:asciiTheme="minorHAnsi" w:eastAsia="Arial Unicode MS" w:hAnsiTheme="minorHAnsi" w:cs="Arial"/>
                            <w:szCs w:val="21"/>
                          </w:rPr>
                        </w:pPr>
                        <w:r w:rsidRPr="00E91D53">
                          <w:rPr>
                            <w:rFonts w:eastAsia="Arial Unicode MS" w:cs="Arial"/>
                            <w:sz w:val="20"/>
                            <w:szCs w:val="20"/>
                          </w:rPr>
                          <w:t>Handboek voor leraren</w:t>
                        </w:r>
                      </w:p>
                    </w:tc>
                    <w:tc>
                      <w:tcPr>
                        <w:tcW w:w="2787" w:type="dxa"/>
                      </w:tcPr>
                      <w:p w:rsidR="00E91D53" w:rsidRPr="00E91D53" w:rsidRDefault="00E91D53" w:rsidP="005466EE">
                        <w:pPr>
                          <w:pStyle w:val="Geenafstand"/>
                          <w:rPr>
                            <w:rFonts w:asciiTheme="minorHAnsi" w:eastAsia="Arial Unicode MS" w:hAnsiTheme="minorHAnsi" w:cs="Arial"/>
                            <w:szCs w:val="21"/>
                          </w:rPr>
                        </w:pPr>
                        <w:r w:rsidRPr="00E91D53">
                          <w:rPr>
                            <w:rFonts w:asciiTheme="minorHAnsi" w:eastAsia="Arial Unicode MS" w:hAnsiTheme="minorHAnsi" w:cs="Arial"/>
                            <w:szCs w:val="21"/>
                          </w:rPr>
                          <w:t>Hoofdstuk 4.1</w:t>
                        </w:r>
                      </w:p>
                      <w:p w:rsidR="00E91D53" w:rsidRPr="00E91D53" w:rsidRDefault="00E91D53" w:rsidP="005466EE">
                        <w:pPr>
                          <w:pStyle w:val="Geenafstand"/>
                          <w:rPr>
                            <w:rFonts w:asciiTheme="minorHAnsi" w:eastAsia="Arial Unicode MS" w:hAnsiTheme="minorHAnsi" w:cs="Arial"/>
                            <w:szCs w:val="21"/>
                          </w:rPr>
                        </w:pPr>
                      </w:p>
                      <w:p w:rsidR="00E91D53" w:rsidRPr="00E91D53" w:rsidRDefault="00E91D53" w:rsidP="005466EE">
                        <w:pPr>
                          <w:pStyle w:val="Geenafstand"/>
                          <w:rPr>
                            <w:rFonts w:asciiTheme="minorHAnsi" w:eastAsia="Arial Unicode MS" w:hAnsiTheme="minorHAnsi" w:cs="Arial"/>
                            <w:szCs w:val="21"/>
                          </w:rPr>
                        </w:pPr>
                      </w:p>
                    </w:tc>
                  </w:tr>
                  <w:tr w:rsidR="00E91D53" w:rsidRPr="000E2338" w:rsidTr="00EB2740">
                    <w:trPr>
                      <w:trHeight w:val="270"/>
                    </w:trPr>
                    <w:tc>
                      <w:tcPr>
                        <w:tcW w:w="576" w:type="dxa"/>
                      </w:tcPr>
                      <w:p w:rsidR="00E91D53" w:rsidRPr="00E91D53" w:rsidRDefault="00E91D53" w:rsidP="005466EE">
                        <w:pPr>
                          <w:pStyle w:val="Geenafstand"/>
                          <w:jc w:val="center"/>
                          <w:rPr>
                            <w:rFonts w:asciiTheme="minorHAnsi" w:eastAsia="Arial Unicode MS" w:hAnsiTheme="minorHAnsi" w:cs="Arial"/>
                            <w:noProof/>
                            <w:szCs w:val="21"/>
                          </w:rPr>
                        </w:pPr>
                        <w:r w:rsidRPr="00E91D53">
                          <w:rPr>
                            <w:rFonts w:asciiTheme="minorHAnsi" w:eastAsia="Arial Unicode MS" w:hAnsiTheme="minorHAnsi" w:cs="Arial"/>
                            <w:noProof/>
                            <w:szCs w:val="21"/>
                          </w:rPr>
                          <w:drawing>
                            <wp:anchor distT="0" distB="0" distL="114300" distR="114300" simplePos="0" relativeHeight="251709440" behindDoc="0" locked="0" layoutInCell="1" allowOverlap="1" wp14:anchorId="337F21E2" wp14:editId="2F43B5FE">
                              <wp:simplePos x="0" y="0"/>
                              <wp:positionH relativeFrom="margin">
                                <wp:posOffset>-7620</wp:posOffset>
                              </wp:positionH>
                              <wp:positionV relativeFrom="margin">
                                <wp:posOffset>15240</wp:posOffset>
                              </wp:positionV>
                              <wp:extent cx="223520" cy="215265"/>
                              <wp:effectExtent l="19050" t="0" r="5080" b="0"/>
                              <wp:wrapNone/>
                              <wp:docPr id="820" name="Afbeelding 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ek.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3520" cy="215265"/>
                                      </a:xfrm>
                                      <a:prstGeom prst="rect">
                                        <a:avLst/>
                                      </a:prstGeom>
                                    </pic:spPr>
                                  </pic:pic>
                                </a:graphicData>
                              </a:graphic>
                            </wp:anchor>
                          </w:drawing>
                        </w:r>
                      </w:p>
                    </w:tc>
                    <w:tc>
                      <w:tcPr>
                        <w:tcW w:w="1457" w:type="dxa"/>
                      </w:tcPr>
                      <w:p w:rsidR="00E91D53" w:rsidRPr="00E91D53" w:rsidRDefault="00E91D53" w:rsidP="005466EE">
                        <w:pPr>
                          <w:pStyle w:val="Geenafstand"/>
                          <w:rPr>
                            <w:rFonts w:eastAsia="Arial Unicode MS" w:cs="Arial"/>
                            <w:sz w:val="20"/>
                            <w:szCs w:val="20"/>
                          </w:rPr>
                        </w:pPr>
                        <w:r w:rsidRPr="00E91D53">
                          <w:rPr>
                            <w:rFonts w:eastAsia="Arial Unicode MS" w:cs="Arial"/>
                            <w:sz w:val="20"/>
                            <w:szCs w:val="20"/>
                          </w:rPr>
                          <w:t>Bijlage 1</w:t>
                        </w:r>
                      </w:p>
                    </w:tc>
                    <w:tc>
                      <w:tcPr>
                        <w:tcW w:w="2787" w:type="dxa"/>
                      </w:tcPr>
                      <w:p w:rsidR="00E91D53" w:rsidRPr="00E91D53" w:rsidRDefault="00E91D53" w:rsidP="005466EE">
                        <w:pPr>
                          <w:pStyle w:val="Geenafstand"/>
                          <w:rPr>
                            <w:rFonts w:asciiTheme="minorHAnsi" w:eastAsia="Arial Unicode MS" w:hAnsiTheme="minorHAnsi" w:cs="Arial"/>
                            <w:szCs w:val="21"/>
                          </w:rPr>
                        </w:pPr>
                        <w:r w:rsidRPr="00E91D53">
                          <w:rPr>
                            <w:rFonts w:asciiTheme="minorHAnsi" w:eastAsia="Arial Unicode MS" w:hAnsiTheme="minorHAnsi" w:cs="Arial"/>
                            <w:szCs w:val="21"/>
                          </w:rPr>
                          <w:t>Communiceren met groepen, Johnson &amp; Johnson (2011)</w:t>
                        </w:r>
                      </w:p>
                      <w:p w:rsidR="00E91D53" w:rsidRPr="00E91D53" w:rsidRDefault="00E91D53" w:rsidP="005466EE">
                        <w:pPr>
                          <w:pStyle w:val="Geenafstand"/>
                          <w:rPr>
                            <w:rFonts w:asciiTheme="minorHAnsi" w:eastAsia="Arial Unicode MS" w:hAnsiTheme="minorHAnsi" w:cs="Arial"/>
                            <w:szCs w:val="21"/>
                          </w:rPr>
                        </w:pPr>
                      </w:p>
                    </w:tc>
                  </w:tr>
                </w:tbl>
                <w:p w:rsidR="005466EE" w:rsidRDefault="005466EE" w:rsidP="005466EE">
                  <w:pPr>
                    <w:pStyle w:val="Geenafstand"/>
                    <w:rPr>
                      <w:rFonts w:eastAsia="Arial Unicode MS" w:cs="Arial"/>
                      <w:b/>
                      <w:sz w:val="20"/>
                      <w:szCs w:val="20"/>
                    </w:rPr>
                  </w:pPr>
                </w:p>
              </w:tc>
            </w:tr>
            <w:tr w:rsidR="005466EE" w:rsidTr="00EB2740">
              <w:tc>
                <w:tcPr>
                  <w:tcW w:w="2106" w:type="dxa"/>
                </w:tcPr>
                <w:p w:rsidR="005466EE" w:rsidRDefault="005466EE" w:rsidP="005466EE">
                  <w:pPr>
                    <w:pStyle w:val="Geenafstand"/>
                    <w:rPr>
                      <w:rFonts w:eastAsia="Arial Unicode MS" w:cs="Arial"/>
                      <w:b/>
                      <w:sz w:val="20"/>
                      <w:szCs w:val="20"/>
                    </w:rPr>
                  </w:pPr>
                  <w:r w:rsidRPr="0059043C">
                    <w:rPr>
                      <w:rFonts w:eastAsiaTheme="majorEastAsia" w:cs="Arial"/>
                      <w:bCs/>
                      <w:kern w:val="32"/>
                      <w:sz w:val="20"/>
                      <w:szCs w:val="20"/>
                    </w:rPr>
                    <w:t>Voor de volgende keer</w:t>
                  </w:r>
                </w:p>
              </w:tc>
              <w:tc>
                <w:tcPr>
                  <w:tcW w:w="5272" w:type="dxa"/>
                </w:tcPr>
                <w:tbl>
                  <w:tblPr>
                    <w:tblStyle w:val="Tabelraster"/>
                    <w:tblpPr w:leftFromText="141" w:rightFromText="141" w:vertAnchor="text" w:horzAnchor="margin" w:tblpY="-234"/>
                    <w:tblOverlap w:val="never"/>
                    <w:tblW w:w="48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
                    <w:gridCol w:w="1456"/>
                    <w:gridCol w:w="2788"/>
                  </w:tblGrid>
                  <w:tr w:rsidR="00761DBF" w:rsidRPr="000E2338" w:rsidTr="00EB2740">
                    <w:trPr>
                      <w:trHeight w:val="270"/>
                    </w:trPr>
                    <w:tc>
                      <w:tcPr>
                        <w:tcW w:w="576" w:type="dxa"/>
                      </w:tcPr>
                      <w:p w:rsidR="00761DBF" w:rsidRPr="00761DBF" w:rsidRDefault="00761DBF" w:rsidP="00761DBF">
                        <w:pPr>
                          <w:pStyle w:val="Geenafstand"/>
                          <w:jc w:val="center"/>
                          <w:rPr>
                            <w:rFonts w:eastAsia="Arial Unicode MS" w:cs="Arial"/>
                            <w:sz w:val="20"/>
                            <w:szCs w:val="20"/>
                          </w:rPr>
                        </w:pPr>
                        <w:r w:rsidRPr="00761DBF">
                          <w:rPr>
                            <w:rFonts w:eastAsia="Arial Unicode MS" w:cs="Arial"/>
                            <w:noProof/>
                            <w:sz w:val="20"/>
                            <w:szCs w:val="20"/>
                          </w:rPr>
                          <w:drawing>
                            <wp:anchor distT="0" distB="0" distL="114300" distR="114300" simplePos="0" relativeHeight="251715584" behindDoc="0" locked="0" layoutInCell="1" allowOverlap="1" wp14:anchorId="53A99169" wp14:editId="2B3C5591">
                              <wp:simplePos x="0" y="0"/>
                              <wp:positionH relativeFrom="margin">
                                <wp:posOffset>635</wp:posOffset>
                              </wp:positionH>
                              <wp:positionV relativeFrom="margin">
                                <wp:posOffset>47625</wp:posOffset>
                              </wp:positionV>
                              <wp:extent cx="219710" cy="219710"/>
                              <wp:effectExtent l="0" t="0" r="8890" b="8890"/>
                              <wp:wrapSquare wrapText="bothSides"/>
                              <wp:docPr id="824" name="Afbeelding 6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ek.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9710" cy="219710"/>
                                      </a:xfrm>
                                      <a:prstGeom prst="rect">
                                        <a:avLst/>
                                      </a:prstGeom>
                                    </pic:spPr>
                                  </pic:pic>
                                </a:graphicData>
                              </a:graphic>
                            </wp:anchor>
                          </w:drawing>
                        </w:r>
                      </w:p>
                    </w:tc>
                    <w:tc>
                      <w:tcPr>
                        <w:tcW w:w="1456" w:type="dxa"/>
                      </w:tcPr>
                      <w:p w:rsidR="00761DBF" w:rsidRPr="00761DBF" w:rsidRDefault="00761DBF" w:rsidP="00761DBF">
                        <w:pPr>
                          <w:pStyle w:val="Geenafstand"/>
                          <w:rPr>
                            <w:rFonts w:eastAsia="Arial Unicode MS" w:cs="Arial"/>
                            <w:sz w:val="20"/>
                            <w:szCs w:val="20"/>
                          </w:rPr>
                        </w:pPr>
                        <w:r w:rsidRPr="00761DBF">
                          <w:rPr>
                            <w:rFonts w:eastAsia="Arial Unicode MS" w:cs="Arial"/>
                            <w:sz w:val="20"/>
                            <w:szCs w:val="20"/>
                          </w:rPr>
                          <w:t>Handboek voor leraren</w:t>
                        </w:r>
                      </w:p>
                    </w:tc>
                    <w:tc>
                      <w:tcPr>
                        <w:tcW w:w="2788" w:type="dxa"/>
                      </w:tcPr>
                      <w:p w:rsidR="00761DBF" w:rsidRPr="00761DBF" w:rsidRDefault="00761DBF" w:rsidP="00761DBF">
                        <w:pPr>
                          <w:pStyle w:val="Geenafstand"/>
                          <w:rPr>
                            <w:rFonts w:eastAsia="Arial Unicode MS" w:cs="Arial"/>
                            <w:sz w:val="20"/>
                            <w:szCs w:val="20"/>
                          </w:rPr>
                        </w:pPr>
                        <w:r w:rsidRPr="00761DBF">
                          <w:rPr>
                            <w:rFonts w:eastAsia="Arial Unicode MS" w:cs="Arial"/>
                            <w:sz w:val="20"/>
                            <w:szCs w:val="20"/>
                          </w:rPr>
                          <w:t>Hoofdstuk 4.2 t/m 4.7</w:t>
                        </w:r>
                      </w:p>
                      <w:p w:rsidR="00761DBF" w:rsidRPr="00761DBF" w:rsidRDefault="00761DBF" w:rsidP="00761DBF">
                        <w:pPr>
                          <w:pStyle w:val="Geenafstand"/>
                          <w:rPr>
                            <w:rFonts w:eastAsia="Arial Unicode MS" w:cs="Arial"/>
                            <w:sz w:val="20"/>
                            <w:szCs w:val="20"/>
                          </w:rPr>
                        </w:pPr>
                      </w:p>
                    </w:tc>
                  </w:tr>
                  <w:tr w:rsidR="00761DBF" w:rsidRPr="000E2338" w:rsidTr="00EB2740">
                    <w:trPr>
                      <w:trHeight w:val="270"/>
                    </w:trPr>
                    <w:tc>
                      <w:tcPr>
                        <w:tcW w:w="576" w:type="dxa"/>
                      </w:tcPr>
                      <w:p w:rsidR="00761DBF" w:rsidRPr="00761DBF" w:rsidRDefault="00761DBF" w:rsidP="00761DBF">
                        <w:pPr>
                          <w:pStyle w:val="Geenafstand"/>
                          <w:jc w:val="center"/>
                          <w:rPr>
                            <w:rFonts w:eastAsia="Arial Unicode MS" w:cs="Arial"/>
                            <w:noProof/>
                            <w:sz w:val="20"/>
                            <w:szCs w:val="20"/>
                          </w:rPr>
                        </w:pPr>
                        <w:r w:rsidRPr="00761DBF">
                          <w:rPr>
                            <w:rFonts w:eastAsia="Arial Unicode MS" w:cs="Arial"/>
                            <w:noProof/>
                            <w:sz w:val="20"/>
                            <w:szCs w:val="20"/>
                          </w:rPr>
                          <w:drawing>
                            <wp:inline distT="0" distB="0" distL="0" distR="0" wp14:anchorId="44AB6F25" wp14:editId="7FD3C59D">
                              <wp:extent cx="219710" cy="219710"/>
                              <wp:effectExtent l="0" t="0" r="8890" b="8890"/>
                              <wp:docPr id="825" name="Afbeelding 6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ek.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9710" cy="219710"/>
                                      </a:xfrm>
                                      <a:prstGeom prst="rect">
                                        <a:avLst/>
                                      </a:prstGeom>
                                    </pic:spPr>
                                  </pic:pic>
                                </a:graphicData>
                              </a:graphic>
                            </wp:inline>
                          </w:drawing>
                        </w:r>
                      </w:p>
                    </w:tc>
                    <w:tc>
                      <w:tcPr>
                        <w:tcW w:w="1456" w:type="dxa"/>
                      </w:tcPr>
                      <w:p w:rsidR="00761DBF" w:rsidRPr="00761DBF" w:rsidRDefault="00761DBF" w:rsidP="00761DBF">
                        <w:pPr>
                          <w:pStyle w:val="Geenafstand"/>
                          <w:rPr>
                            <w:rFonts w:eastAsia="Arial Unicode MS" w:cs="Arial"/>
                            <w:sz w:val="20"/>
                            <w:szCs w:val="20"/>
                          </w:rPr>
                        </w:pPr>
                        <w:r w:rsidRPr="00761DBF">
                          <w:rPr>
                            <w:rFonts w:eastAsia="Arial Unicode MS" w:cs="Arial"/>
                            <w:sz w:val="20"/>
                            <w:szCs w:val="20"/>
                          </w:rPr>
                          <w:t>Bijlage 2</w:t>
                        </w:r>
                      </w:p>
                    </w:tc>
                    <w:tc>
                      <w:tcPr>
                        <w:tcW w:w="2788" w:type="dxa"/>
                      </w:tcPr>
                      <w:p w:rsidR="00761DBF" w:rsidRPr="00761DBF" w:rsidRDefault="00761DBF" w:rsidP="00761DBF">
                        <w:pPr>
                          <w:pStyle w:val="Geenafstand"/>
                          <w:rPr>
                            <w:rFonts w:eastAsia="Arial Unicode MS" w:cs="Arial"/>
                            <w:sz w:val="20"/>
                            <w:szCs w:val="20"/>
                          </w:rPr>
                        </w:pPr>
                        <w:r w:rsidRPr="00761DBF">
                          <w:rPr>
                            <w:rFonts w:eastAsia="Arial Unicode MS" w:cs="Arial"/>
                            <w:sz w:val="20"/>
                            <w:szCs w:val="20"/>
                          </w:rPr>
                          <w:t>Strategieën om orde te houden (</w:t>
                        </w:r>
                        <w:r>
                          <w:rPr>
                            <w:rFonts w:eastAsia="Arial Unicode MS" w:cs="Arial"/>
                            <w:sz w:val="20"/>
                            <w:szCs w:val="20"/>
                          </w:rPr>
                          <w:t xml:space="preserve">Van </w:t>
                        </w:r>
                        <w:r w:rsidRPr="00761DBF">
                          <w:rPr>
                            <w:rFonts w:eastAsia="Arial Unicode MS" w:cs="Arial"/>
                            <w:sz w:val="20"/>
                            <w:szCs w:val="20"/>
                          </w:rPr>
                          <w:t>Overveld, 2016)</w:t>
                        </w:r>
                      </w:p>
                      <w:p w:rsidR="00761DBF" w:rsidRPr="00761DBF" w:rsidRDefault="00761DBF" w:rsidP="00761DBF">
                        <w:pPr>
                          <w:pStyle w:val="Geenafstand"/>
                          <w:rPr>
                            <w:rFonts w:eastAsia="Arial Unicode MS" w:cs="Arial"/>
                            <w:sz w:val="20"/>
                            <w:szCs w:val="20"/>
                          </w:rPr>
                        </w:pPr>
                      </w:p>
                    </w:tc>
                  </w:tr>
                  <w:tr w:rsidR="00761DBF" w:rsidRPr="000E2338" w:rsidTr="00EB2740">
                    <w:trPr>
                      <w:trHeight w:val="270"/>
                    </w:trPr>
                    <w:tc>
                      <w:tcPr>
                        <w:tcW w:w="576" w:type="dxa"/>
                      </w:tcPr>
                      <w:p w:rsidR="00761DBF" w:rsidRPr="00761DBF" w:rsidRDefault="00761DBF" w:rsidP="00761DBF">
                        <w:pPr>
                          <w:pStyle w:val="Geenafstand"/>
                          <w:jc w:val="center"/>
                          <w:rPr>
                            <w:rFonts w:eastAsia="Arial Unicode MS" w:cs="Arial"/>
                            <w:noProof/>
                            <w:sz w:val="20"/>
                            <w:szCs w:val="20"/>
                          </w:rPr>
                        </w:pPr>
                        <w:r w:rsidRPr="00761DBF">
                          <w:rPr>
                            <w:rFonts w:eastAsia="Arial Unicode MS" w:cs="Arial"/>
                            <w:noProof/>
                            <w:sz w:val="20"/>
                            <w:szCs w:val="20"/>
                          </w:rPr>
                          <w:drawing>
                            <wp:inline distT="0" distB="0" distL="0" distR="0" wp14:anchorId="7A511CCE" wp14:editId="14CB05F2">
                              <wp:extent cx="219710" cy="219710"/>
                              <wp:effectExtent l="0" t="0" r="8890" b="8890"/>
                              <wp:docPr id="826" name="Afbeelding 6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ek.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9710" cy="219710"/>
                                      </a:xfrm>
                                      <a:prstGeom prst="rect">
                                        <a:avLst/>
                                      </a:prstGeom>
                                    </pic:spPr>
                                  </pic:pic>
                                </a:graphicData>
                              </a:graphic>
                            </wp:inline>
                          </w:drawing>
                        </w:r>
                      </w:p>
                    </w:tc>
                    <w:tc>
                      <w:tcPr>
                        <w:tcW w:w="1456" w:type="dxa"/>
                      </w:tcPr>
                      <w:p w:rsidR="00761DBF" w:rsidRPr="00761DBF" w:rsidRDefault="00761DBF" w:rsidP="00761DBF">
                        <w:pPr>
                          <w:pStyle w:val="Geenafstand"/>
                          <w:rPr>
                            <w:rFonts w:eastAsia="Arial Unicode MS" w:cs="Arial"/>
                            <w:sz w:val="20"/>
                            <w:szCs w:val="20"/>
                          </w:rPr>
                        </w:pPr>
                        <w:r w:rsidRPr="00761DBF">
                          <w:rPr>
                            <w:rFonts w:eastAsia="Arial Unicode MS" w:cs="Arial"/>
                            <w:sz w:val="20"/>
                            <w:szCs w:val="20"/>
                          </w:rPr>
                          <w:t>Bijlage 3</w:t>
                        </w:r>
                      </w:p>
                    </w:tc>
                    <w:tc>
                      <w:tcPr>
                        <w:tcW w:w="2788" w:type="dxa"/>
                      </w:tcPr>
                      <w:p w:rsidR="00761DBF" w:rsidRPr="00761DBF" w:rsidRDefault="00761DBF" w:rsidP="00761DBF">
                        <w:pPr>
                          <w:pStyle w:val="Geenafstand"/>
                          <w:rPr>
                            <w:rFonts w:eastAsia="Arial Unicode MS" w:cs="Arial"/>
                            <w:sz w:val="20"/>
                            <w:szCs w:val="20"/>
                          </w:rPr>
                        </w:pPr>
                        <w:r w:rsidRPr="00761DBF">
                          <w:rPr>
                            <w:rFonts w:eastAsia="Arial Unicode MS" w:cs="Arial"/>
                            <w:sz w:val="20"/>
                            <w:szCs w:val="20"/>
                          </w:rPr>
                          <w:t>Leiderschap (Remmerswaal, 2006)</w:t>
                        </w:r>
                      </w:p>
                      <w:p w:rsidR="00761DBF" w:rsidRPr="00761DBF" w:rsidRDefault="00761DBF" w:rsidP="00761DBF">
                        <w:pPr>
                          <w:pStyle w:val="Geenafstand"/>
                          <w:rPr>
                            <w:rFonts w:eastAsia="Arial Unicode MS" w:cs="Arial"/>
                            <w:sz w:val="20"/>
                            <w:szCs w:val="20"/>
                          </w:rPr>
                        </w:pPr>
                      </w:p>
                    </w:tc>
                  </w:tr>
                </w:tbl>
                <w:p w:rsidR="005466EE" w:rsidRDefault="005466EE" w:rsidP="005466EE">
                  <w:pPr>
                    <w:pStyle w:val="Geenafstand"/>
                    <w:rPr>
                      <w:rFonts w:eastAsia="Arial Unicode MS" w:cs="Arial"/>
                      <w:b/>
                      <w:sz w:val="20"/>
                      <w:szCs w:val="20"/>
                    </w:rPr>
                  </w:pPr>
                </w:p>
              </w:tc>
            </w:tr>
          </w:tbl>
          <w:p w:rsidR="002A696D" w:rsidRDefault="002A696D" w:rsidP="002A696D">
            <w:pPr>
              <w:pStyle w:val="Geenafstand"/>
              <w:rPr>
                <w:rFonts w:eastAsia="Arial Unicode MS" w:cs="Arial"/>
                <w:sz w:val="20"/>
                <w:szCs w:val="20"/>
              </w:rPr>
            </w:pPr>
          </w:p>
          <w:p w:rsidR="002A696D" w:rsidRPr="0059043C" w:rsidRDefault="002A696D" w:rsidP="002A696D">
            <w:pPr>
              <w:pStyle w:val="Geenafstand"/>
              <w:rPr>
                <w:rFonts w:cs="Arial"/>
                <w:b/>
                <w:color w:val="FF0000"/>
                <w:sz w:val="20"/>
                <w:szCs w:val="20"/>
              </w:rPr>
            </w:pPr>
            <w:r>
              <w:rPr>
                <w:rFonts w:cs="Arial"/>
                <w:b/>
                <w:color w:val="FF0000"/>
                <w:sz w:val="20"/>
                <w:szCs w:val="20"/>
              </w:rPr>
              <w:t>Bijeenkomst 3</w:t>
            </w:r>
            <w:r w:rsidRPr="0059043C">
              <w:rPr>
                <w:rFonts w:cs="Arial"/>
                <w:b/>
                <w:color w:val="FF0000"/>
                <w:sz w:val="20"/>
                <w:szCs w:val="20"/>
              </w:rPr>
              <w:t xml:space="preserve">: </w:t>
            </w:r>
            <w:r>
              <w:rPr>
                <w:rFonts w:cs="Arial"/>
                <w:b/>
                <w:color w:val="FF0000"/>
                <w:sz w:val="20"/>
                <w:szCs w:val="20"/>
              </w:rPr>
              <w:t>Klassenmanagement &amp; Leiderschap</w:t>
            </w:r>
            <w:r w:rsidR="00FC2AD1">
              <w:rPr>
                <w:rFonts w:cs="Arial"/>
                <w:b/>
                <w:color w:val="FF0000"/>
                <w:sz w:val="20"/>
                <w:szCs w:val="20"/>
              </w:rPr>
              <w:t xml:space="preserve"> (HR)</w:t>
            </w:r>
          </w:p>
          <w:p w:rsidR="002A696D" w:rsidRPr="0059043C" w:rsidRDefault="002A696D" w:rsidP="002A696D">
            <w:pPr>
              <w:pStyle w:val="Geenafstand"/>
              <w:rPr>
                <w:rFonts w:eastAsia="Arial Unicode MS" w:cs="Arial"/>
                <w:b/>
                <w:sz w:val="20"/>
                <w:szCs w:val="20"/>
              </w:rPr>
            </w:pPr>
          </w:p>
          <w:p w:rsidR="002A696D" w:rsidRPr="0059043C" w:rsidRDefault="002A696D" w:rsidP="002A696D">
            <w:pPr>
              <w:pStyle w:val="Geenafstand"/>
              <w:rPr>
                <w:rFonts w:eastAsia="Arial Unicode MS" w:cs="Arial"/>
                <w:b/>
                <w:sz w:val="20"/>
                <w:szCs w:val="20"/>
              </w:rPr>
            </w:pPr>
            <w:r w:rsidRPr="0059043C">
              <w:rPr>
                <w:rFonts w:eastAsia="Arial Unicode MS" w:cs="Arial"/>
                <w:b/>
                <w:sz w:val="20"/>
                <w:szCs w:val="20"/>
              </w:rPr>
              <w:t>Lesdoelen:</w:t>
            </w:r>
          </w:p>
          <w:p w:rsidR="00E91D53" w:rsidRPr="00293452" w:rsidRDefault="00E91D53" w:rsidP="00761DBF">
            <w:pPr>
              <w:pStyle w:val="Lijstalinea"/>
              <w:numPr>
                <w:ilvl w:val="0"/>
                <w:numId w:val="27"/>
              </w:numPr>
              <w:spacing w:line="276" w:lineRule="auto"/>
              <w:rPr>
                <w:rFonts w:ascii="Arial" w:hAnsi="Arial" w:cs="Arial"/>
                <w:sz w:val="20"/>
                <w:szCs w:val="20"/>
              </w:rPr>
            </w:pPr>
            <w:r w:rsidRPr="008F337D">
              <w:rPr>
                <w:rFonts w:ascii="Arial" w:hAnsi="Arial" w:cs="Arial"/>
                <w:sz w:val="20"/>
                <w:szCs w:val="20"/>
              </w:rPr>
              <w:t xml:space="preserve">De studenten zijn in staat een ordelijk klassenmanagement te voeren, door de didactische vaardigheden (Kounin) en strategieën bij orde verstoringen (Colvin) in te zetten. </w:t>
            </w:r>
          </w:p>
          <w:p w:rsidR="00E91D53" w:rsidRDefault="00E91D53" w:rsidP="00761DBF">
            <w:pPr>
              <w:pStyle w:val="Lijstalinea"/>
              <w:numPr>
                <w:ilvl w:val="0"/>
                <w:numId w:val="27"/>
              </w:numPr>
              <w:spacing w:line="276" w:lineRule="auto"/>
              <w:rPr>
                <w:rFonts w:ascii="Arial" w:hAnsi="Arial" w:cs="Arial"/>
                <w:sz w:val="20"/>
                <w:szCs w:val="20"/>
              </w:rPr>
            </w:pPr>
            <w:r w:rsidRPr="008F337D">
              <w:rPr>
                <w:rFonts w:ascii="Arial" w:hAnsi="Arial" w:cs="Arial"/>
                <w:sz w:val="20"/>
                <w:szCs w:val="20"/>
              </w:rPr>
              <w:t>De student kan benoemen hoe de diverse leiderschapsstijlen</w:t>
            </w:r>
            <w:r>
              <w:rPr>
                <w:rFonts w:ascii="Arial" w:hAnsi="Arial" w:cs="Arial"/>
                <w:sz w:val="20"/>
                <w:szCs w:val="20"/>
              </w:rPr>
              <w:t xml:space="preserve"> (Remmerswaal, 2006)</w:t>
            </w:r>
            <w:r w:rsidRPr="008F337D">
              <w:rPr>
                <w:rFonts w:ascii="Arial" w:hAnsi="Arial" w:cs="Arial"/>
                <w:sz w:val="20"/>
                <w:szCs w:val="20"/>
              </w:rPr>
              <w:t xml:space="preserve"> van invloed zijn op de sociale veiligheid in de groep</w:t>
            </w:r>
            <w:r>
              <w:rPr>
                <w:rFonts w:ascii="Arial" w:hAnsi="Arial" w:cs="Arial"/>
                <w:sz w:val="20"/>
                <w:szCs w:val="20"/>
              </w:rPr>
              <w:t xml:space="preserve"> en is in staat te reflecteren op de eigen leiderschapsstijl</w:t>
            </w:r>
            <w:r w:rsidRPr="008F337D">
              <w:rPr>
                <w:rFonts w:ascii="Arial" w:hAnsi="Arial" w:cs="Arial"/>
                <w:sz w:val="20"/>
                <w:szCs w:val="20"/>
              </w:rPr>
              <w:t>.</w:t>
            </w:r>
          </w:p>
          <w:p w:rsidR="002A696D" w:rsidRPr="002A696D" w:rsidRDefault="002A696D" w:rsidP="002A696D">
            <w:pPr>
              <w:pStyle w:val="Geenafstand"/>
              <w:ind w:left="743"/>
              <w:rPr>
                <w:rFonts w:eastAsia="Arial Unicode MS" w:cs="Arial"/>
                <w:b/>
                <w:sz w:val="20"/>
                <w:szCs w:val="20"/>
              </w:rPr>
            </w:pPr>
          </w:p>
          <w:p w:rsidR="002A696D" w:rsidRPr="0059043C" w:rsidRDefault="002A696D" w:rsidP="002A696D">
            <w:pPr>
              <w:pStyle w:val="Geenafstand"/>
              <w:rPr>
                <w:rFonts w:eastAsia="Arial Unicode MS" w:cs="Arial"/>
                <w:b/>
                <w:sz w:val="20"/>
                <w:szCs w:val="20"/>
              </w:rPr>
            </w:pPr>
            <w:r w:rsidRPr="0059043C">
              <w:rPr>
                <w:rFonts w:eastAsia="Arial Unicode MS" w:cs="Arial"/>
                <w:b/>
                <w:sz w:val="20"/>
                <w:szCs w:val="20"/>
              </w:rPr>
              <w:t>Lesinhoud:</w:t>
            </w:r>
          </w:p>
          <w:p w:rsidR="002A696D" w:rsidRDefault="00E91D53" w:rsidP="00761DBF">
            <w:pPr>
              <w:pStyle w:val="Geenafstand"/>
              <w:numPr>
                <w:ilvl w:val="0"/>
                <w:numId w:val="2"/>
              </w:numPr>
              <w:ind w:left="743"/>
              <w:rPr>
                <w:rFonts w:eastAsia="Arial Unicode MS" w:cs="Arial"/>
                <w:sz w:val="20"/>
                <w:szCs w:val="20"/>
              </w:rPr>
            </w:pPr>
            <w:r>
              <w:rPr>
                <w:rFonts w:eastAsia="Arial Unicode MS" w:cs="Arial"/>
                <w:sz w:val="20"/>
                <w:szCs w:val="20"/>
              </w:rPr>
              <w:t>Didactische vaardigheden toepassen op het filmfragment van Olga</w:t>
            </w:r>
          </w:p>
          <w:p w:rsidR="00E91D53" w:rsidRDefault="00E91D53" w:rsidP="00761DBF">
            <w:pPr>
              <w:pStyle w:val="Geenafstand"/>
              <w:numPr>
                <w:ilvl w:val="0"/>
                <w:numId w:val="2"/>
              </w:numPr>
              <w:ind w:left="743"/>
              <w:rPr>
                <w:rFonts w:eastAsia="Arial Unicode MS" w:cs="Arial"/>
                <w:sz w:val="20"/>
                <w:szCs w:val="20"/>
              </w:rPr>
            </w:pPr>
            <w:r>
              <w:rPr>
                <w:rFonts w:eastAsia="Arial Unicode MS" w:cs="Arial"/>
                <w:sz w:val="20"/>
                <w:szCs w:val="20"/>
              </w:rPr>
              <w:t>Strategieën bij ordeverstoring (Colvin, uit</w:t>
            </w:r>
            <w:r w:rsidR="00761DBF">
              <w:rPr>
                <w:rFonts w:eastAsia="Arial Unicode MS" w:cs="Arial"/>
                <w:sz w:val="20"/>
                <w:szCs w:val="20"/>
              </w:rPr>
              <w:t xml:space="preserve"> Van</w:t>
            </w:r>
            <w:r>
              <w:rPr>
                <w:rFonts w:eastAsia="Arial Unicode MS" w:cs="Arial"/>
                <w:sz w:val="20"/>
                <w:szCs w:val="20"/>
              </w:rPr>
              <w:t xml:space="preserve"> Overveld, 2016).</w:t>
            </w:r>
          </w:p>
          <w:p w:rsidR="00E91D53" w:rsidRDefault="00E91D53" w:rsidP="00761DBF">
            <w:pPr>
              <w:pStyle w:val="Geenafstand"/>
              <w:numPr>
                <w:ilvl w:val="0"/>
                <w:numId w:val="2"/>
              </w:numPr>
              <w:ind w:left="743"/>
              <w:rPr>
                <w:rFonts w:eastAsia="Arial Unicode MS" w:cs="Arial"/>
                <w:sz w:val="20"/>
                <w:szCs w:val="20"/>
              </w:rPr>
            </w:pPr>
            <w:r>
              <w:rPr>
                <w:rFonts w:eastAsia="Arial Unicode MS" w:cs="Arial"/>
                <w:sz w:val="20"/>
                <w:szCs w:val="20"/>
              </w:rPr>
              <w:t>Leiderschapsstijlen (Remmerswaal, 2006) relateren aan sociale veiligheid in de groep en observeren via een filmfragment.</w:t>
            </w:r>
          </w:p>
          <w:p w:rsidR="0069124D" w:rsidRDefault="0069124D" w:rsidP="00761DBF">
            <w:pPr>
              <w:pStyle w:val="Geenafstand"/>
              <w:numPr>
                <w:ilvl w:val="0"/>
                <w:numId w:val="2"/>
              </w:numPr>
              <w:ind w:left="743"/>
              <w:rPr>
                <w:rFonts w:eastAsia="Arial Unicode MS" w:cs="Arial"/>
                <w:sz w:val="20"/>
                <w:szCs w:val="20"/>
              </w:rPr>
            </w:pPr>
            <w:r>
              <w:rPr>
                <w:rFonts w:eastAsia="Arial Unicode MS" w:cs="Arial"/>
                <w:sz w:val="20"/>
                <w:szCs w:val="20"/>
              </w:rPr>
              <w:t>Toepassen op eigen praktijk</w:t>
            </w:r>
          </w:p>
          <w:p w:rsidR="00761DBF" w:rsidRDefault="00761DBF" w:rsidP="00D37376">
            <w:pPr>
              <w:pStyle w:val="Geenafstand"/>
              <w:ind w:left="743"/>
              <w:rPr>
                <w:rFonts w:eastAsia="Arial Unicode MS" w:cs="Arial"/>
                <w:sz w:val="20"/>
                <w:szCs w:val="20"/>
              </w:rPr>
            </w:pPr>
          </w:p>
          <w:p w:rsidR="00761DBF" w:rsidRDefault="00761DBF" w:rsidP="00761DBF">
            <w:pPr>
              <w:pStyle w:val="Geenafstand"/>
              <w:rPr>
                <w:rFonts w:eastAsia="Arial Unicode MS" w:cs="Arial"/>
                <w:b/>
                <w:sz w:val="20"/>
                <w:szCs w:val="20"/>
              </w:rPr>
            </w:pPr>
            <w:r w:rsidRPr="000E2338">
              <w:rPr>
                <w:rFonts w:eastAsia="Arial Unicode MS" w:cs="Arial"/>
                <w:b/>
                <w:sz w:val="20"/>
                <w:szCs w:val="20"/>
              </w:rPr>
              <w:t>Literatuur:</w:t>
            </w:r>
          </w:p>
          <w:p w:rsidR="00761DBF" w:rsidRDefault="00761DBF" w:rsidP="00761DBF">
            <w:pPr>
              <w:pStyle w:val="Geenafstand"/>
              <w:rPr>
                <w:rFonts w:eastAsia="Arial Unicode MS" w:cs="Arial"/>
                <w:sz w:val="20"/>
                <w:szCs w:val="20"/>
              </w:rPr>
            </w:pPr>
          </w:p>
          <w:tbl>
            <w:tblPr>
              <w:tblStyle w:val="Tabelraster"/>
              <w:tblW w:w="0" w:type="auto"/>
              <w:tblLook w:val="04A0" w:firstRow="1" w:lastRow="0" w:firstColumn="1" w:lastColumn="0" w:noHBand="0" w:noVBand="1"/>
            </w:tblPr>
            <w:tblGrid>
              <w:gridCol w:w="1920"/>
              <w:gridCol w:w="5218"/>
            </w:tblGrid>
            <w:tr w:rsidR="00761DBF" w:rsidTr="00EB2740">
              <w:tc>
                <w:tcPr>
                  <w:tcW w:w="2106" w:type="dxa"/>
                </w:tcPr>
                <w:p w:rsidR="00D37376" w:rsidRDefault="00761DBF" w:rsidP="00A61094">
                  <w:pPr>
                    <w:pStyle w:val="Geenafstand"/>
                    <w:rPr>
                      <w:rFonts w:eastAsiaTheme="majorEastAsia" w:cs="Arial"/>
                      <w:bCs/>
                      <w:kern w:val="32"/>
                      <w:sz w:val="20"/>
                      <w:szCs w:val="20"/>
                    </w:rPr>
                  </w:pPr>
                  <w:r w:rsidRPr="0059043C">
                    <w:rPr>
                      <w:rFonts w:eastAsiaTheme="majorEastAsia" w:cs="Arial"/>
                      <w:bCs/>
                      <w:kern w:val="32"/>
                      <w:sz w:val="20"/>
                      <w:szCs w:val="20"/>
                    </w:rPr>
                    <w:t xml:space="preserve">Literatuur </w:t>
                  </w:r>
                </w:p>
                <w:p w:rsidR="00761DBF" w:rsidRDefault="00761DBF" w:rsidP="00A61094">
                  <w:pPr>
                    <w:pStyle w:val="Geenafstand"/>
                    <w:rPr>
                      <w:rFonts w:eastAsia="Arial Unicode MS" w:cs="Arial"/>
                      <w:b/>
                      <w:sz w:val="20"/>
                      <w:szCs w:val="20"/>
                    </w:rPr>
                  </w:pPr>
                  <w:r w:rsidRPr="0059043C">
                    <w:rPr>
                      <w:rFonts w:eastAsiaTheme="majorEastAsia" w:cs="Arial"/>
                      <w:bCs/>
                      <w:kern w:val="32"/>
                      <w:sz w:val="20"/>
                      <w:szCs w:val="20"/>
                    </w:rPr>
                    <w:t>bij deze bijeenkomst</w:t>
                  </w:r>
                </w:p>
              </w:tc>
              <w:tc>
                <w:tcPr>
                  <w:tcW w:w="5272" w:type="dxa"/>
                </w:tcPr>
                <w:tbl>
                  <w:tblPr>
                    <w:tblStyle w:val="Tabelraster"/>
                    <w:tblpPr w:leftFromText="141" w:rightFromText="141" w:vertAnchor="text" w:horzAnchor="margin" w:tblpY="-129"/>
                    <w:tblOverlap w:val="never"/>
                    <w:tblW w:w="48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
                    <w:gridCol w:w="1457"/>
                    <w:gridCol w:w="2787"/>
                  </w:tblGrid>
                  <w:tr w:rsidR="00761DBF" w:rsidRPr="000E2338" w:rsidTr="00EB2740">
                    <w:trPr>
                      <w:trHeight w:val="270"/>
                    </w:trPr>
                    <w:tc>
                      <w:tcPr>
                        <w:tcW w:w="576" w:type="dxa"/>
                      </w:tcPr>
                      <w:p w:rsidR="00761DBF" w:rsidRPr="00E91D53" w:rsidRDefault="00761DBF" w:rsidP="00761DBF">
                        <w:pPr>
                          <w:pStyle w:val="Geenafstand"/>
                          <w:jc w:val="center"/>
                          <w:rPr>
                            <w:rFonts w:asciiTheme="minorHAnsi" w:eastAsia="Arial Unicode MS" w:hAnsiTheme="minorHAnsi" w:cs="Arial"/>
                            <w:noProof/>
                            <w:szCs w:val="21"/>
                          </w:rPr>
                        </w:pPr>
                        <w:r w:rsidRPr="00E91D53">
                          <w:rPr>
                            <w:rFonts w:asciiTheme="minorHAnsi" w:eastAsia="Arial Unicode MS" w:hAnsiTheme="minorHAnsi" w:cs="Arial"/>
                            <w:noProof/>
                            <w:szCs w:val="21"/>
                          </w:rPr>
                          <w:drawing>
                            <wp:anchor distT="0" distB="0" distL="114300" distR="114300" simplePos="0" relativeHeight="251717632" behindDoc="0" locked="0" layoutInCell="1" allowOverlap="1" wp14:anchorId="4BAFD92C" wp14:editId="342B5908">
                              <wp:simplePos x="0" y="0"/>
                              <wp:positionH relativeFrom="margin">
                                <wp:posOffset>1905</wp:posOffset>
                              </wp:positionH>
                              <wp:positionV relativeFrom="margin">
                                <wp:posOffset>19050</wp:posOffset>
                              </wp:positionV>
                              <wp:extent cx="223520" cy="215265"/>
                              <wp:effectExtent l="19050" t="0" r="5080" b="0"/>
                              <wp:wrapNone/>
                              <wp:docPr id="827" name="Afbeelding 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ek.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3520" cy="215265"/>
                                      </a:xfrm>
                                      <a:prstGeom prst="rect">
                                        <a:avLst/>
                                      </a:prstGeom>
                                    </pic:spPr>
                                  </pic:pic>
                                </a:graphicData>
                              </a:graphic>
                            </wp:anchor>
                          </w:drawing>
                        </w:r>
                      </w:p>
                    </w:tc>
                    <w:tc>
                      <w:tcPr>
                        <w:tcW w:w="1457" w:type="dxa"/>
                      </w:tcPr>
                      <w:p w:rsidR="00761DBF" w:rsidRPr="00E91D53" w:rsidRDefault="00761DBF" w:rsidP="00761DBF">
                        <w:pPr>
                          <w:pStyle w:val="Geenafstand"/>
                          <w:rPr>
                            <w:rFonts w:asciiTheme="minorHAnsi" w:eastAsia="Arial Unicode MS" w:hAnsiTheme="minorHAnsi" w:cs="Arial"/>
                            <w:szCs w:val="21"/>
                          </w:rPr>
                        </w:pPr>
                        <w:r w:rsidRPr="00E91D53">
                          <w:rPr>
                            <w:rFonts w:asciiTheme="minorHAnsi" w:eastAsia="Arial Unicode MS" w:hAnsiTheme="minorHAnsi" w:cs="Arial"/>
                            <w:szCs w:val="21"/>
                          </w:rPr>
                          <w:t>Lessen in orde</w:t>
                        </w:r>
                      </w:p>
                    </w:tc>
                    <w:tc>
                      <w:tcPr>
                        <w:tcW w:w="2787" w:type="dxa"/>
                      </w:tcPr>
                      <w:p w:rsidR="00761DBF" w:rsidRPr="00E91D53" w:rsidRDefault="00761DBF" w:rsidP="00761DBF">
                        <w:pPr>
                          <w:pStyle w:val="Geenafstand"/>
                          <w:rPr>
                            <w:rFonts w:asciiTheme="minorHAnsi" w:eastAsia="Arial Unicode MS" w:hAnsiTheme="minorHAnsi" w:cs="Arial"/>
                            <w:szCs w:val="21"/>
                          </w:rPr>
                        </w:pPr>
                        <w:r w:rsidRPr="00E91D53">
                          <w:rPr>
                            <w:rFonts w:asciiTheme="minorHAnsi" w:eastAsia="Arial Unicode MS" w:hAnsiTheme="minorHAnsi" w:cs="Arial"/>
                            <w:szCs w:val="21"/>
                          </w:rPr>
                          <w:t>Hoofdstuk 11</w:t>
                        </w:r>
                      </w:p>
                      <w:p w:rsidR="00761DBF" w:rsidRPr="00E91D53" w:rsidRDefault="00761DBF" w:rsidP="00761DBF">
                        <w:pPr>
                          <w:pStyle w:val="Geenafstand"/>
                          <w:rPr>
                            <w:rFonts w:asciiTheme="minorHAnsi" w:eastAsia="Arial Unicode MS" w:hAnsiTheme="minorHAnsi" w:cs="Arial"/>
                            <w:szCs w:val="21"/>
                          </w:rPr>
                        </w:pPr>
                        <w:r w:rsidRPr="00E91D53">
                          <w:rPr>
                            <w:rFonts w:asciiTheme="minorHAnsi" w:eastAsia="Arial Unicode MS" w:hAnsiTheme="minorHAnsi" w:cs="Arial"/>
                            <w:szCs w:val="21"/>
                          </w:rPr>
                          <w:t>Hoofdstuk 5.3, 5.4, 5.6</w:t>
                        </w:r>
                      </w:p>
                      <w:p w:rsidR="00761DBF" w:rsidRPr="00E91D53" w:rsidRDefault="00761DBF" w:rsidP="00761DBF">
                        <w:pPr>
                          <w:pStyle w:val="Geenafstand"/>
                          <w:rPr>
                            <w:rFonts w:asciiTheme="minorHAnsi" w:eastAsia="Arial Unicode MS" w:hAnsiTheme="minorHAnsi" w:cs="Arial"/>
                            <w:szCs w:val="21"/>
                          </w:rPr>
                        </w:pPr>
                        <w:r w:rsidRPr="00E91D53">
                          <w:rPr>
                            <w:rFonts w:asciiTheme="minorHAnsi" w:eastAsia="Arial Unicode MS" w:hAnsiTheme="minorHAnsi" w:cs="Arial"/>
                            <w:szCs w:val="21"/>
                          </w:rPr>
                          <w:t>Hoofdstuk 13.2 en 13.3</w:t>
                        </w:r>
                      </w:p>
                      <w:p w:rsidR="00761DBF" w:rsidRPr="00E91D53" w:rsidRDefault="00761DBF" w:rsidP="00761DBF">
                        <w:pPr>
                          <w:pStyle w:val="Geenafstand"/>
                          <w:rPr>
                            <w:rFonts w:asciiTheme="minorHAnsi" w:eastAsia="Arial Unicode MS" w:hAnsiTheme="minorHAnsi" w:cs="Arial"/>
                            <w:szCs w:val="21"/>
                          </w:rPr>
                        </w:pPr>
                      </w:p>
                    </w:tc>
                  </w:tr>
                  <w:tr w:rsidR="00761DBF" w:rsidRPr="000E2338" w:rsidTr="00EB2740">
                    <w:trPr>
                      <w:trHeight w:val="270"/>
                    </w:trPr>
                    <w:tc>
                      <w:tcPr>
                        <w:tcW w:w="576" w:type="dxa"/>
                      </w:tcPr>
                      <w:p w:rsidR="00761DBF" w:rsidRPr="00E91D53" w:rsidRDefault="00761DBF" w:rsidP="00761DBF">
                        <w:pPr>
                          <w:pStyle w:val="Geenafstand"/>
                          <w:jc w:val="center"/>
                          <w:rPr>
                            <w:rFonts w:asciiTheme="minorHAnsi" w:eastAsia="Arial Unicode MS" w:hAnsiTheme="minorHAnsi" w:cs="Arial"/>
                            <w:noProof/>
                            <w:szCs w:val="21"/>
                          </w:rPr>
                        </w:pPr>
                        <w:r w:rsidRPr="00E91D53">
                          <w:rPr>
                            <w:rFonts w:asciiTheme="minorHAnsi" w:eastAsia="Arial Unicode MS" w:hAnsiTheme="minorHAnsi" w:cs="Arial"/>
                            <w:noProof/>
                            <w:szCs w:val="21"/>
                          </w:rPr>
                          <w:drawing>
                            <wp:anchor distT="0" distB="0" distL="114300" distR="114300" simplePos="0" relativeHeight="251718656" behindDoc="0" locked="0" layoutInCell="1" allowOverlap="1" wp14:anchorId="7E035EE5" wp14:editId="625C72F9">
                              <wp:simplePos x="0" y="0"/>
                              <wp:positionH relativeFrom="margin">
                                <wp:posOffset>-7620</wp:posOffset>
                              </wp:positionH>
                              <wp:positionV relativeFrom="margin">
                                <wp:posOffset>6985</wp:posOffset>
                              </wp:positionV>
                              <wp:extent cx="223520" cy="215265"/>
                              <wp:effectExtent l="19050" t="0" r="5080" b="0"/>
                              <wp:wrapNone/>
                              <wp:docPr id="828" name="Afbeelding 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ek.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3520" cy="215265"/>
                                      </a:xfrm>
                                      <a:prstGeom prst="rect">
                                        <a:avLst/>
                                      </a:prstGeom>
                                    </pic:spPr>
                                  </pic:pic>
                                </a:graphicData>
                              </a:graphic>
                            </wp:anchor>
                          </w:drawing>
                        </w:r>
                      </w:p>
                    </w:tc>
                    <w:tc>
                      <w:tcPr>
                        <w:tcW w:w="1457" w:type="dxa"/>
                      </w:tcPr>
                      <w:p w:rsidR="00761DBF" w:rsidRPr="00E91D53" w:rsidRDefault="00761DBF" w:rsidP="00761DBF">
                        <w:pPr>
                          <w:pStyle w:val="Geenafstand"/>
                          <w:rPr>
                            <w:rFonts w:asciiTheme="minorHAnsi" w:eastAsia="Arial Unicode MS" w:hAnsiTheme="minorHAnsi" w:cs="Arial"/>
                            <w:szCs w:val="21"/>
                          </w:rPr>
                        </w:pPr>
                        <w:r w:rsidRPr="00E91D53">
                          <w:rPr>
                            <w:rFonts w:eastAsia="Arial Unicode MS" w:cs="Arial"/>
                            <w:sz w:val="20"/>
                            <w:szCs w:val="20"/>
                          </w:rPr>
                          <w:t>Handboek voor leraren</w:t>
                        </w:r>
                      </w:p>
                    </w:tc>
                    <w:tc>
                      <w:tcPr>
                        <w:tcW w:w="2787" w:type="dxa"/>
                      </w:tcPr>
                      <w:p w:rsidR="00761DBF" w:rsidRPr="00E91D53" w:rsidRDefault="00761DBF" w:rsidP="00761DBF">
                        <w:pPr>
                          <w:pStyle w:val="Geenafstand"/>
                          <w:rPr>
                            <w:rFonts w:asciiTheme="minorHAnsi" w:eastAsia="Arial Unicode MS" w:hAnsiTheme="minorHAnsi" w:cs="Arial"/>
                            <w:szCs w:val="21"/>
                          </w:rPr>
                        </w:pPr>
                        <w:r w:rsidRPr="00E91D53">
                          <w:rPr>
                            <w:rFonts w:asciiTheme="minorHAnsi" w:eastAsia="Arial Unicode MS" w:hAnsiTheme="minorHAnsi" w:cs="Arial"/>
                            <w:szCs w:val="21"/>
                          </w:rPr>
                          <w:t>Hoofdstuk 4.1</w:t>
                        </w:r>
                      </w:p>
                      <w:p w:rsidR="00761DBF" w:rsidRPr="00E91D53" w:rsidRDefault="00761DBF" w:rsidP="00761DBF">
                        <w:pPr>
                          <w:pStyle w:val="Geenafstand"/>
                          <w:rPr>
                            <w:rFonts w:asciiTheme="minorHAnsi" w:eastAsia="Arial Unicode MS" w:hAnsiTheme="minorHAnsi" w:cs="Arial"/>
                            <w:szCs w:val="21"/>
                          </w:rPr>
                        </w:pPr>
                      </w:p>
                      <w:p w:rsidR="00761DBF" w:rsidRPr="00E91D53" w:rsidRDefault="00761DBF" w:rsidP="00761DBF">
                        <w:pPr>
                          <w:pStyle w:val="Geenafstand"/>
                          <w:rPr>
                            <w:rFonts w:asciiTheme="minorHAnsi" w:eastAsia="Arial Unicode MS" w:hAnsiTheme="minorHAnsi" w:cs="Arial"/>
                            <w:szCs w:val="21"/>
                          </w:rPr>
                        </w:pPr>
                      </w:p>
                    </w:tc>
                  </w:tr>
                  <w:tr w:rsidR="00761DBF" w:rsidRPr="000E2338" w:rsidTr="00EB2740">
                    <w:trPr>
                      <w:trHeight w:val="270"/>
                    </w:trPr>
                    <w:tc>
                      <w:tcPr>
                        <w:tcW w:w="576" w:type="dxa"/>
                      </w:tcPr>
                      <w:p w:rsidR="00761DBF" w:rsidRPr="00E91D53" w:rsidRDefault="00761DBF" w:rsidP="00761DBF">
                        <w:pPr>
                          <w:pStyle w:val="Geenafstand"/>
                          <w:jc w:val="center"/>
                          <w:rPr>
                            <w:rFonts w:asciiTheme="minorHAnsi" w:eastAsia="Arial Unicode MS" w:hAnsiTheme="minorHAnsi" w:cs="Arial"/>
                            <w:noProof/>
                            <w:szCs w:val="21"/>
                          </w:rPr>
                        </w:pPr>
                        <w:r w:rsidRPr="00E91D53">
                          <w:rPr>
                            <w:rFonts w:asciiTheme="minorHAnsi" w:eastAsia="Arial Unicode MS" w:hAnsiTheme="minorHAnsi" w:cs="Arial"/>
                            <w:noProof/>
                            <w:szCs w:val="21"/>
                          </w:rPr>
                          <w:drawing>
                            <wp:anchor distT="0" distB="0" distL="114300" distR="114300" simplePos="0" relativeHeight="251719680" behindDoc="0" locked="0" layoutInCell="1" allowOverlap="1" wp14:anchorId="0FB396FF" wp14:editId="77B4749F">
                              <wp:simplePos x="0" y="0"/>
                              <wp:positionH relativeFrom="margin">
                                <wp:posOffset>-7620</wp:posOffset>
                              </wp:positionH>
                              <wp:positionV relativeFrom="margin">
                                <wp:posOffset>15240</wp:posOffset>
                              </wp:positionV>
                              <wp:extent cx="223520" cy="215265"/>
                              <wp:effectExtent l="19050" t="0" r="5080" b="0"/>
                              <wp:wrapNone/>
                              <wp:docPr id="829" name="Afbeelding 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ek.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3520" cy="215265"/>
                                      </a:xfrm>
                                      <a:prstGeom prst="rect">
                                        <a:avLst/>
                                      </a:prstGeom>
                                    </pic:spPr>
                                  </pic:pic>
                                </a:graphicData>
                              </a:graphic>
                            </wp:anchor>
                          </w:drawing>
                        </w:r>
                      </w:p>
                    </w:tc>
                    <w:tc>
                      <w:tcPr>
                        <w:tcW w:w="1457" w:type="dxa"/>
                      </w:tcPr>
                      <w:p w:rsidR="00761DBF" w:rsidRPr="00E91D53" w:rsidRDefault="00761DBF" w:rsidP="00761DBF">
                        <w:pPr>
                          <w:pStyle w:val="Geenafstand"/>
                          <w:rPr>
                            <w:rFonts w:eastAsia="Arial Unicode MS" w:cs="Arial"/>
                            <w:sz w:val="20"/>
                            <w:szCs w:val="20"/>
                          </w:rPr>
                        </w:pPr>
                        <w:r w:rsidRPr="00E91D53">
                          <w:rPr>
                            <w:rFonts w:eastAsia="Arial Unicode MS" w:cs="Arial"/>
                            <w:sz w:val="20"/>
                            <w:szCs w:val="20"/>
                          </w:rPr>
                          <w:t>Bijlage 1</w:t>
                        </w:r>
                      </w:p>
                    </w:tc>
                    <w:tc>
                      <w:tcPr>
                        <w:tcW w:w="2787" w:type="dxa"/>
                      </w:tcPr>
                      <w:p w:rsidR="00761DBF" w:rsidRPr="00E91D53" w:rsidRDefault="00761DBF" w:rsidP="00761DBF">
                        <w:pPr>
                          <w:pStyle w:val="Geenafstand"/>
                          <w:rPr>
                            <w:rFonts w:asciiTheme="minorHAnsi" w:eastAsia="Arial Unicode MS" w:hAnsiTheme="minorHAnsi" w:cs="Arial"/>
                            <w:szCs w:val="21"/>
                          </w:rPr>
                        </w:pPr>
                        <w:r w:rsidRPr="00E91D53">
                          <w:rPr>
                            <w:rFonts w:asciiTheme="minorHAnsi" w:eastAsia="Arial Unicode MS" w:hAnsiTheme="minorHAnsi" w:cs="Arial"/>
                            <w:szCs w:val="21"/>
                          </w:rPr>
                          <w:t>Communiceren met groepen, Johnson &amp; Johnson (2011)</w:t>
                        </w:r>
                      </w:p>
                      <w:p w:rsidR="00761DBF" w:rsidRPr="00E91D53" w:rsidRDefault="00761DBF" w:rsidP="00761DBF">
                        <w:pPr>
                          <w:pStyle w:val="Geenafstand"/>
                          <w:rPr>
                            <w:rFonts w:asciiTheme="minorHAnsi" w:eastAsia="Arial Unicode MS" w:hAnsiTheme="minorHAnsi" w:cs="Arial"/>
                            <w:szCs w:val="21"/>
                          </w:rPr>
                        </w:pPr>
                      </w:p>
                    </w:tc>
                  </w:tr>
                </w:tbl>
                <w:p w:rsidR="00761DBF" w:rsidRDefault="00761DBF" w:rsidP="00761DBF">
                  <w:pPr>
                    <w:pStyle w:val="Geenafstand"/>
                    <w:rPr>
                      <w:rFonts w:eastAsia="Arial Unicode MS" w:cs="Arial"/>
                      <w:b/>
                      <w:sz w:val="20"/>
                      <w:szCs w:val="20"/>
                    </w:rPr>
                  </w:pPr>
                </w:p>
              </w:tc>
            </w:tr>
            <w:tr w:rsidR="00761DBF" w:rsidTr="00EB2740">
              <w:tc>
                <w:tcPr>
                  <w:tcW w:w="2106" w:type="dxa"/>
                </w:tcPr>
                <w:p w:rsidR="00761DBF" w:rsidRDefault="00761DBF" w:rsidP="00761DBF">
                  <w:pPr>
                    <w:pStyle w:val="Geenafstand"/>
                    <w:rPr>
                      <w:rFonts w:eastAsia="Arial Unicode MS" w:cs="Arial"/>
                      <w:b/>
                      <w:sz w:val="20"/>
                      <w:szCs w:val="20"/>
                    </w:rPr>
                  </w:pPr>
                  <w:r w:rsidRPr="0059043C">
                    <w:rPr>
                      <w:rFonts w:eastAsiaTheme="majorEastAsia" w:cs="Arial"/>
                      <w:bCs/>
                      <w:kern w:val="32"/>
                      <w:sz w:val="20"/>
                      <w:szCs w:val="20"/>
                    </w:rPr>
                    <w:t>Voor de volgende keer</w:t>
                  </w:r>
                </w:p>
              </w:tc>
              <w:tc>
                <w:tcPr>
                  <w:tcW w:w="5272" w:type="dxa"/>
                </w:tcPr>
                <w:tbl>
                  <w:tblPr>
                    <w:tblStyle w:val="Tabelraster"/>
                    <w:tblpPr w:leftFromText="141" w:rightFromText="141" w:vertAnchor="text" w:horzAnchor="margin" w:tblpY="-234"/>
                    <w:tblOverlap w:val="never"/>
                    <w:tblW w:w="48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
                    <w:gridCol w:w="1456"/>
                    <w:gridCol w:w="2788"/>
                  </w:tblGrid>
                  <w:tr w:rsidR="00A61094" w:rsidRPr="000E2338" w:rsidTr="00EB2740">
                    <w:trPr>
                      <w:trHeight w:val="270"/>
                    </w:trPr>
                    <w:tc>
                      <w:tcPr>
                        <w:tcW w:w="576" w:type="dxa"/>
                      </w:tcPr>
                      <w:p w:rsidR="00A61094" w:rsidRPr="00761DBF" w:rsidRDefault="00A61094" w:rsidP="00A61094">
                        <w:pPr>
                          <w:pStyle w:val="Geenafstand"/>
                          <w:jc w:val="center"/>
                          <w:rPr>
                            <w:rFonts w:eastAsia="Arial Unicode MS" w:cs="Arial"/>
                            <w:sz w:val="20"/>
                            <w:szCs w:val="20"/>
                          </w:rPr>
                        </w:pPr>
                        <w:r w:rsidRPr="00761DBF">
                          <w:rPr>
                            <w:rFonts w:eastAsia="Arial Unicode MS" w:cs="Arial"/>
                            <w:noProof/>
                            <w:sz w:val="20"/>
                            <w:szCs w:val="20"/>
                          </w:rPr>
                          <w:drawing>
                            <wp:anchor distT="0" distB="0" distL="114300" distR="114300" simplePos="0" relativeHeight="251722752" behindDoc="0" locked="0" layoutInCell="1" allowOverlap="1" wp14:anchorId="60EAFC9C" wp14:editId="31E9C876">
                              <wp:simplePos x="0" y="0"/>
                              <wp:positionH relativeFrom="margin">
                                <wp:posOffset>635</wp:posOffset>
                              </wp:positionH>
                              <wp:positionV relativeFrom="margin">
                                <wp:posOffset>47625</wp:posOffset>
                              </wp:positionV>
                              <wp:extent cx="219710" cy="219710"/>
                              <wp:effectExtent l="0" t="0" r="8890" b="8890"/>
                              <wp:wrapSquare wrapText="bothSides"/>
                              <wp:docPr id="830" name="Afbeelding 6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ek.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9710" cy="219710"/>
                                      </a:xfrm>
                                      <a:prstGeom prst="rect">
                                        <a:avLst/>
                                      </a:prstGeom>
                                    </pic:spPr>
                                  </pic:pic>
                                </a:graphicData>
                              </a:graphic>
                            </wp:anchor>
                          </w:drawing>
                        </w:r>
                      </w:p>
                    </w:tc>
                    <w:tc>
                      <w:tcPr>
                        <w:tcW w:w="1456" w:type="dxa"/>
                      </w:tcPr>
                      <w:p w:rsidR="00A61094" w:rsidRPr="004B2E04" w:rsidRDefault="00A61094" w:rsidP="00A61094">
                        <w:pPr>
                          <w:pStyle w:val="Geenafstand"/>
                          <w:rPr>
                            <w:rFonts w:asciiTheme="minorHAnsi" w:eastAsia="Arial Unicode MS" w:hAnsiTheme="minorHAnsi" w:cs="Arial"/>
                            <w:szCs w:val="21"/>
                          </w:rPr>
                        </w:pPr>
                        <w:r w:rsidRPr="004B2E04">
                          <w:rPr>
                            <w:rFonts w:asciiTheme="minorHAnsi" w:eastAsia="Arial Unicode MS" w:hAnsiTheme="minorHAnsi" w:cs="Arial"/>
                            <w:szCs w:val="21"/>
                          </w:rPr>
                          <w:t>Handboek voor leraren</w:t>
                        </w:r>
                      </w:p>
                    </w:tc>
                    <w:tc>
                      <w:tcPr>
                        <w:tcW w:w="2788" w:type="dxa"/>
                      </w:tcPr>
                      <w:p w:rsidR="00A61094" w:rsidRPr="004B2E04" w:rsidRDefault="00A61094" w:rsidP="00A61094">
                        <w:pPr>
                          <w:pStyle w:val="Geenafstand"/>
                          <w:rPr>
                            <w:rFonts w:asciiTheme="minorHAnsi" w:eastAsia="Arial Unicode MS" w:hAnsiTheme="minorHAnsi" w:cs="Arial"/>
                            <w:szCs w:val="21"/>
                          </w:rPr>
                        </w:pPr>
                        <w:r w:rsidRPr="004B2E04">
                          <w:rPr>
                            <w:rFonts w:asciiTheme="minorHAnsi" w:eastAsia="Arial Unicode MS" w:hAnsiTheme="minorHAnsi" w:cs="Arial"/>
                            <w:szCs w:val="21"/>
                          </w:rPr>
                          <w:t xml:space="preserve">Hoofdstuk </w:t>
                        </w:r>
                        <w:r>
                          <w:rPr>
                            <w:rFonts w:asciiTheme="minorHAnsi" w:eastAsia="Arial Unicode MS" w:hAnsiTheme="minorHAnsi" w:cs="Arial"/>
                            <w:szCs w:val="21"/>
                          </w:rPr>
                          <w:t xml:space="preserve">6.4 en </w:t>
                        </w:r>
                        <w:r w:rsidRPr="004B2E04">
                          <w:rPr>
                            <w:rFonts w:asciiTheme="minorHAnsi" w:eastAsia="Arial Unicode MS" w:hAnsiTheme="minorHAnsi" w:cs="Arial"/>
                            <w:szCs w:val="21"/>
                          </w:rPr>
                          <w:t>6.5</w:t>
                        </w:r>
                      </w:p>
                      <w:p w:rsidR="00A61094" w:rsidRPr="004B2E04" w:rsidRDefault="00A61094" w:rsidP="00A61094">
                        <w:pPr>
                          <w:pStyle w:val="Geenafstand"/>
                          <w:rPr>
                            <w:rFonts w:asciiTheme="minorHAnsi" w:eastAsia="Arial Unicode MS" w:hAnsiTheme="minorHAnsi" w:cs="Arial"/>
                            <w:szCs w:val="21"/>
                          </w:rPr>
                        </w:pPr>
                      </w:p>
                    </w:tc>
                  </w:tr>
                  <w:tr w:rsidR="00A61094" w:rsidRPr="000E2338" w:rsidTr="00EB2740">
                    <w:trPr>
                      <w:trHeight w:val="270"/>
                    </w:trPr>
                    <w:tc>
                      <w:tcPr>
                        <w:tcW w:w="576" w:type="dxa"/>
                      </w:tcPr>
                      <w:p w:rsidR="00A61094" w:rsidRPr="00761DBF" w:rsidRDefault="00A61094" w:rsidP="00A61094">
                        <w:pPr>
                          <w:pStyle w:val="Geenafstand"/>
                          <w:jc w:val="center"/>
                          <w:rPr>
                            <w:rFonts w:eastAsia="Arial Unicode MS" w:cs="Arial"/>
                            <w:noProof/>
                            <w:sz w:val="20"/>
                            <w:szCs w:val="20"/>
                          </w:rPr>
                        </w:pPr>
                        <w:r w:rsidRPr="00761DBF">
                          <w:rPr>
                            <w:rFonts w:eastAsia="Arial Unicode MS" w:cs="Arial"/>
                            <w:noProof/>
                            <w:sz w:val="20"/>
                            <w:szCs w:val="20"/>
                          </w:rPr>
                          <w:drawing>
                            <wp:inline distT="0" distB="0" distL="0" distR="0" wp14:anchorId="70BC1DE6" wp14:editId="7BD3E1E2">
                              <wp:extent cx="219710" cy="219710"/>
                              <wp:effectExtent l="0" t="0" r="8890" b="8890"/>
                              <wp:docPr id="831" name="Afbeelding 6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ek.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9710" cy="219710"/>
                                      </a:xfrm>
                                      <a:prstGeom prst="rect">
                                        <a:avLst/>
                                      </a:prstGeom>
                                    </pic:spPr>
                                  </pic:pic>
                                </a:graphicData>
                              </a:graphic>
                            </wp:inline>
                          </w:drawing>
                        </w:r>
                      </w:p>
                    </w:tc>
                    <w:tc>
                      <w:tcPr>
                        <w:tcW w:w="1456" w:type="dxa"/>
                      </w:tcPr>
                      <w:p w:rsidR="00A61094" w:rsidRPr="004B2E04" w:rsidRDefault="00A61094" w:rsidP="00A61094">
                        <w:pPr>
                          <w:pStyle w:val="Geenafstand"/>
                          <w:rPr>
                            <w:rFonts w:asciiTheme="minorHAnsi" w:eastAsia="Arial Unicode MS" w:hAnsiTheme="minorHAnsi" w:cs="Arial"/>
                            <w:szCs w:val="21"/>
                          </w:rPr>
                        </w:pPr>
                        <w:r>
                          <w:rPr>
                            <w:rFonts w:asciiTheme="minorHAnsi" w:eastAsia="Arial Unicode MS" w:hAnsiTheme="minorHAnsi" w:cs="Arial"/>
                            <w:szCs w:val="21"/>
                          </w:rPr>
                          <w:t>Bijlage 9</w:t>
                        </w:r>
                      </w:p>
                    </w:tc>
                    <w:tc>
                      <w:tcPr>
                        <w:tcW w:w="2788" w:type="dxa"/>
                      </w:tcPr>
                      <w:p w:rsidR="00A61094" w:rsidRDefault="00A61094" w:rsidP="00A61094">
                        <w:pPr>
                          <w:pStyle w:val="Geenafstand"/>
                          <w:rPr>
                            <w:rFonts w:asciiTheme="minorHAnsi" w:eastAsia="Arial Unicode MS" w:hAnsiTheme="minorHAnsi" w:cs="Arial"/>
                            <w:szCs w:val="21"/>
                          </w:rPr>
                        </w:pPr>
                        <w:r>
                          <w:rPr>
                            <w:rFonts w:asciiTheme="minorHAnsi" w:eastAsia="Arial Unicode MS" w:hAnsiTheme="minorHAnsi" w:cs="Arial"/>
                            <w:szCs w:val="21"/>
                          </w:rPr>
                          <w:t>Alles over pesten</w:t>
                        </w:r>
                      </w:p>
                      <w:p w:rsidR="00A61094" w:rsidRPr="004B2E04" w:rsidRDefault="00A61094" w:rsidP="00A61094">
                        <w:pPr>
                          <w:pStyle w:val="Geenafstand"/>
                          <w:rPr>
                            <w:rFonts w:asciiTheme="minorHAnsi" w:eastAsia="Arial Unicode MS" w:hAnsiTheme="minorHAnsi" w:cs="Arial"/>
                            <w:szCs w:val="21"/>
                          </w:rPr>
                        </w:pPr>
                      </w:p>
                    </w:tc>
                  </w:tr>
                  <w:tr w:rsidR="00D37376" w:rsidRPr="000E2338" w:rsidTr="00EB2740">
                    <w:trPr>
                      <w:trHeight w:val="270"/>
                    </w:trPr>
                    <w:tc>
                      <w:tcPr>
                        <w:tcW w:w="576" w:type="dxa"/>
                      </w:tcPr>
                      <w:p w:rsidR="00D37376" w:rsidRPr="00761DBF" w:rsidRDefault="00D37376" w:rsidP="00A61094">
                        <w:pPr>
                          <w:pStyle w:val="Geenafstand"/>
                          <w:jc w:val="center"/>
                          <w:rPr>
                            <w:rFonts w:eastAsia="Arial Unicode MS" w:cs="Arial"/>
                            <w:noProof/>
                            <w:sz w:val="20"/>
                            <w:szCs w:val="20"/>
                          </w:rPr>
                        </w:pPr>
                      </w:p>
                    </w:tc>
                    <w:tc>
                      <w:tcPr>
                        <w:tcW w:w="1456" w:type="dxa"/>
                      </w:tcPr>
                      <w:p w:rsidR="00D37376" w:rsidRPr="00D37376" w:rsidRDefault="00D37376" w:rsidP="00A61094">
                        <w:pPr>
                          <w:pStyle w:val="Geenafstand"/>
                          <w:rPr>
                            <w:rFonts w:asciiTheme="minorHAnsi" w:eastAsia="Arial Unicode MS" w:hAnsiTheme="minorHAnsi" w:cs="Arial"/>
                            <w:b/>
                            <w:color w:val="0070C0"/>
                            <w:szCs w:val="21"/>
                          </w:rPr>
                        </w:pPr>
                        <w:r w:rsidRPr="00D37376">
                          <w:rPr>
                            <w:rFonts w:asciiTheme="minorHAnsi" w:eastAsia="Arial Unicode MS" w:hAnsiTheme="minorHAnsi" w:cs="Arial"/>
                            <w:b/>
                            <w:color w:val="0070C0"/>
                            <w:szCs w:val="21"/>
                          </w:rPr>
                          <w:t>Aanleveren</w:t>
                        </w:r>
                      </w:p>
                    </w:tc>
                    <w:tc>
                      <w:tcPr>
                        <w:tcW w:w="2788" w:type="dxa"/>
                      </w:tcPr>
                      <w:p w:rsidR="00D37376" w:rsidRPr="00D37376" w:rsidRDefault="00D37376" w:rsidP="00A61094">
                        <w:pPr>
                          <w:pStyle w:val="Geenafstand"/>
                          <w:rPr>
                            <w:rFonts w:asciiTheme="minorHAnsi" w:eastAsia="Arial Unicode MS" w:hAnsiTheme="minorHAnsi" w:cs="Arial"/>
                            <w:b/>
                            <w:color w:val="0070C0"/>
                            <w:szCs w:val="21"/>
                          </w:rPr>
                        </w:pPr>
                        <w:r w:rsidRPr="00D37376">
                          <w:rPr>
                            <w:rFonts w:asciiTheme="minorHAnsi" w:eastAsia="Arial Unicode MS" w:hAnsiTheme="minorHAnsi" w:cs="Arial"/>
                            <w:b/>
                            <w:color w:val="0070C0"/>
                            <w:szCs w:val="21"/>
                          </w:rPr>
                          <w:t>Casus conflict</w:t>
                        </w:r>
                      </w:p>
                    </w:tc>
                  </w:tr>
                </w:tbl>
                <w:p w:rsidR="00761DBF" w:rsidRDefault="00761DBF" w:rsidP="00761DBF">
                  <w:pPr>
                    <w:pStyle w:val="Geenafstand"/>
                    <w:rPr>
                      <w:rFonts w:eastAsia="Arial Unicode MS" w:cs="Arial"/>
                      <w:b/>
                      <w:sz w:val="20"/>
                      <w:szCs w:val="20"/>
                    </w:rPr>
                  </w:pPr>
                </w:p>
              </w:tc>
            </w:tr>
          </w:tbl>
          <w:p w:rsidR="002A696D" w:rsidRDefault="002A696D" w:rsidP="002A696D">
            <w:pPr>
              <w:pStyle w:val="Geenafstand"/>
              <w:rPr>
                <w:rFonts w:eastAsia="Arial Unicode MS" w:cs="Arial"/>
                <w:sz w:val="20"/>
                <w:szCs w:val="20"/>
              </w:rPr>
            </w:pPr>
          </w:p>
          <w:p w:rsidR="002A696D" w:rsidRDefault="002A696D" w:rsidP="002A696D">
            <w:pPr>
              <w:pStyle w:val="Geenafstand"/>
              <w:rPr>
                <w:rFonts w:eastAsia="Arial Unicode MS" w:cs="Arial"/>
                <w:sz w:val="20"/>
                <w:szCs w:val="20"/>
              </w:rPr>
            </w:pPr>
          </w:p>
          <w:p w:rsidR="002A696D" w:rsidRPr="0059043C" w:rsidRDefault="002A696D" w:rsidP="002A696D">
            <w:pPr>
              <w:pStyle w:val="Geenafstand"/>
              <w:rPr>
                <w:rFonts w:cs="Arial"/>
                <w:b/>
                <w:color w:val="FF0000"/>
                <w:sz w:val="20"/>
                <w:szCs w:val="20"/>
              </w:rPr>
            </w:pPr>
            <w:r>
              <w:rPr>
                <w:rFonts w:cs="Arial"/>
                <w:b/>
                <w:color w:val="FF0000"/>
                <w:sz w:val="20"/>
                <w:szCs w:val="20"/>
              </w:rPr>
              <w:t>Bijeenkomst 4</w:t>
            </w:r>
            <w:r w:rsidRPr="0059043C">
              <w:rPr>
                <w:rFonts w:cs="Arial"/>
                <w:b/>
                <w:color w:val="FF0000"/>
                <w:sz w:val="20"/>
                <w:szCs w:val="20"/>
              </w:rPr>
              <w:t xml:space="preserve">: </w:t>
            </w:r>
            <w:r>
              <w:rPr>
                <w:rFonts w:cs="Arial"/>
                <w:b/>
                <w:color w:val="FF0000"/>
                <w:sz w:val="20"/>
                <w:szCs w:val="20"/>
              </w:rPr>
              <w:t>Zicht op pesten</w:t>
            </w:r>
            <w:r w:rsidR="00AC2EDA">
              <w:rPr>
                <w:rFonts w:cs="Arial"/>
                <w:b/>
                <w:color w:val="FF0000"/>
                <w:sz w:val="20"/>
                <w:szCs w:val="20"/>
              </w:rPr>
              <w:t xml:space="preserve"> &amp; </w:t>
            </w:r>
            <w:r w:rsidR="0069124D">
              <w:rPr>
                <w:rFonts w:cs="Arial"/>
                <w:b/>
                <w:color w:val="FF0000"/>
                <w:sz w:val="20"/>
                <w:szCs w:val="20"/>
              </w:rPr>
              <w:t>c</w:t>
            </w:r>
            <w:r w:rsidR="00AC2EDA">
              <w:rPr>
                <w:rFonts w:cs="Arial"/>
                <w:b/>
                <w:color w:val="FF0000"/>
                <w:sz w:val="20"/>
                <w:szCs w:val="20"/>
              </w:rPr>
              <w:t>onflicten</w:t>
            </w:r>
          </w:p>
          <w:p w:rsidR="002A696D" w:rsidRPr="0059043C" w:rsidRDefault="002A696D" w:rsidP="002A696D">
            <w:pPr>
              <w:pStyle w:val="Geenafstand"/>
              <w:rPr>
                <w:rFonts w:eastAsia="Arial Unicode MS" w:cs="Arial"/>
                <w:b/>
                <w:sz w:val="20"/>
                <w:szCs w:val="20"/>
              </w:rPr>
            </w:pPr>
          </w:p>
          <w:p w:rsidR="002A696D" w:rsidRPr="0059043C" w:rsidRDefault="002A696D" w:rsidP="002A696D">
            <w:pPr>
              <w:pStyle w:val="Geenafstand"/>
              <w:rPr>
                <w:rFonts w:eastAsia="Arial Unicode MS" w:cs="Arial"/>
                <w:b/>
                <w:sz w:val="20"/>
                <w:szCs w:val="20"/>
              </w:rPr>
            </w:pPr>
            <w:r w:rsidRPr="0059043C">
              <w:rPr>
                <w:rFonts w:eastAsia="Arial Unicode MS" w:cs="Arial"/>
                <w:b/>
                <w:sz w:val="20"/>
                <w:szCs w:val="20"/>
              </w:rPr>
              <w:t>Lesdoelen:</w:t>
            </w:r>
          </w:p>
          <w:p w:rsidR="0069124D" w:rsidRPr="000E2338" w:rsidRDefault="0069124D" w:rsidP="0069124D">
            <w:pPr>
              <w:pStyle w:val="Lijstalinea"/>
              <w:numPr>
                <w:ilvl w:val="0"/>
                <w:numId w:val="27"/>
              </w:numPr>
              <w:spacing w:line="276" w:lineRule="auto"/>
              <w:rPr>
                <w:rFonts w:ascii="Arial" w:eastAsiaTheme="minorEastAsia" w:hAnsi="Arial" w:cs="Arial"/>
                <w:sz w:val="20"/>
                <w:szCs w:val="20"/>
              </w:rPr>
            </w:pPr>
            <w:r w:rsidRPr="000E2338">
              <w:rPr>
                <w:rFonts w:ascii="Arial" w:eastAsiaTheme="minorEastAsia" w:hAnsi="Arial" w:cs="Arial"/>
                <w:sz w:val="20"/>
                <w:szCs w:val="20"/>
              </w:rPr>
              <w:t>De student kan benoemen wat pesten is (</w:t>
            </w:r>
            <w:r>
              <w:rPr>
                <w:rFonts w:ascii="Arial" w:eastAsiaTheme="minorEastAsia" w:hAnsi="Arial" w:cs="Arial"/>
                <w:sz w:val="20"/>
                <w:szCs w:val="20"/>
              </w:rPr>
              <w:t xml:space="preserve">Van </w:t>
            </w:r>
            <w:r w:rsidRPr="000E2338">
              <w:rPr>
                <w:rFonts w:ascii="Arial" w:eastAsiaTheme="minorEastAsia" w:hAnsi="Arial" w:cs="Arial"/>
                <w:sz w:val="20"/>
                <w:szCs w:val="20"/>
              </w:rPr>
              <w:t>Stigt, 2014) en kan de betrokken partijen beschrijven en herkennen.</w:t>
            </w:r>
          </w:p>
          <w:p w:rsidR="0069124D" w:rsidRPr="00293452" w:rsidRDefault="0069124D" w:rsidP="0069124D">
            <w:pPr>
              <w:pStyle w:val="Lijstalinea"/>
              <w:numPr>
                <w:ilvl w:val="0"/>
                <w:numId w:val="27"/>
              </w:numPr>
              <w:spacing w:line="276" w:lineRule="auto"/>
              <w:rPr>
                <w:rFonts w:ascii="Arial" w:hAnsi="Arial" w:cs="Arial"/>
                <w:sz w:val="20"/>
                <w:szCs w:val="20"/>
              </w:rPr>
            </w:pPr>
            <w:r w:rsidRPr="00293452">
              <w:rPr>
                <w:rFonts w:ascii="Arial" w:eastAsiaTheme="minorEastAsia" w:hAnsi="Arial" w:cs="Arial"/>
                <w:sz w:val="20"/>
                <w:szCs w:val="20"/>
              </w:rPr>
              <w:t>De student is in sta</w:t>
            </w:r>
            <w:r>
              <w:rPr>
                <w:rFonts w:ascii="Arial" w:eastAsiaTheme="minorEastAsia" w:hAnsi="Arial" w:cs="Arial"/>
                <w:sz w:val="20"/>
                <w:szCs w:val="20"/>
              </w:rPr>
              <w:t>at de diverse conflicthanterings</w:t>
            </w:r>
            <w:r w:rsidRPr="00293452">
              <w:rPr>
                <w:rFonts w:ascii="Arial" w:eastAsiaTheme="minorEastAsia" w:hAnsi="Arial" w:cs="Arial"/>
                <w:sz w:val="20"/>
                <w:szCs w:val="20"/>
              </w:rPr>
              <w:t>stijlen</w:t>
            </w:r>
            <w:r>
              <w:rPr>
                <w:rFonts w:ascii="Arial" w:eastAsiaTheme="minorEastAsia" w:hAnsi="Arial" w:cs="Arial"/>
                <w:sz w:val="20"/>
                <w:szCs w:val="20"/>
              </w:rPr>
              <w:t xml:space="preserve"> (Thomas-Kilmann)</w:t>
            </w:r>
            <w:r w:rsidRPr="00293452">
              <w:rPr>
                <w:rFonts w:ascii="Arial" w:eastAsiaTheme="minorEastAsia" w:hAnsi="Arial" w:cs="Arial"/>
                <w:sz w:val="20"/>
                <w:szCs w:val="20"/>
              </w:rPr>
              <w:t xml:space="preserve"> te hanteren bij conflicten</w:t>
            </w:r>
            <w:r>
              <w:rPr>
                <w:rFonts w:ascii="Arial" w:eastAsiaTheme="minorEastAsia" w:hAnsi="Arial" w:cs="Arial"/>
                <w:sz w:val="20"/>
                <w:szCs w:val="20"/>
              </w:rPr>
              <w:t xml:space="preserve"> </w:t>
            </w:r>
            <w:r w:rsidRPr="00293452">
              <w:rPr>
                <w:rFonts w:ascii="Arial" w:eastAsiaTheme="minorEastAsia" w:hAnsi="Arial" w:cs="Arial"/>
                <w:sz w:val="20"/>
                <w:szCs w:val="20"/>
              </w:rPr>
              <w:t>in de schoolcontext.</w:t>
            </w:r>
          </w:p>
          <w:p w:rsidR="002A696D" w:rsidRPr="002A696D" w:rsidRDefault="002A696D" w:rsidP="002A696D">
            <w:pPr>
              <w:pStyle w:val="Geenafstand"/>
              <w:ind w:left="743"/>
              <w:rPr>
                <w:rFonts w:eastAsia="Arial Unicode MS" w:cs="Arial"/>
                <w:b/>
                <w:sz w:val="20"/>
                <w:szCs w:val="20"/>
              </w:rPr>
            </w:pPr>
          </w:p>
          <w:p w:rsidR="002A696D" w:rsidRPr="0059043C" w:rsidRDefault="002A696D" w:rsidP="002A696D">
            <w:pPr>
              <w:pStyle w:val="Geenafstand"/>
              <w:rPr>
                <w:rFonts w:eastAsia="Arial Unicode MS" w:cs="Arial"/>
                <w:b/>
                <w:sz w:val="20"/>
                <w:szCs w:val="20"/>
              </w:rPr>
            </w:pPr>
            <w:r w:rsidRPr="0059043C">
              <w:rPr>
                <w:rFonts w:eastAsia="Arial Unicode MS" w:cs="Arial"/>
                <w:b/>
                <w:sz w:val="20"/>
                <w:szCs w:val="20"/>
              </w:rPr>
              <w:t>Lesinhoud:</w:t>
            </w:r>
          </w:p>
          <w:p w:rsidR="002A696D" w:rsidRDefault="0069124D" w:rsidP="00761DBF">
            <w:pPr>
              <w:pStyle w:val="Geenafstand"/>
              <w:numPr>
                <w:ilvl w:val="0"/>
                <w:numId w:val="2"/>
              </w:numPr>
              <w:ind w:left="743"/>
              <w:rPr>
                <w:rFonts w:eastAsia="Arial Unicode MS" w:cs="Arial"/>
                <w:sz w:val="20"/>
                <w:szCs w:val="20"/>
              </w:rPr>
            </w:pPr>
            <w:r>
              <w:rPr>
                <w:rFonts w:eastAsia="Arial Unicode MS" w:cs="Arial"/>
                <w:sz w:val="20"/>
                <w:szCs w:val="20"/>
              </w:rPr>
              <w:t>Eigen ervaringen bespreken.</w:t>
            </w:r>
          </w:p>
          <w:p w:rsidR="0069124D" w:rsidRDefault="0069124D" w:rsidP="00761DBF">
            <w:pPr>
              <w:pStyle w:val="Geenafstand"/>
              <w:numPr>
                <w:ilvl w:val="0"/>
                <w:numId w:val="2"/>
              </w:numPr>
              <w:ind w:left="743"/>
              <w:rPr>
                <w:rFonts w:eastAsia="Arial Unicode MS" w:cs="Arial"/>
                <w:sz w:val="20"/>
                <w:szCs w:val="20"/>
              </w:rPr>
            </w:pPr>
            <w:r>
              <w:rPr>
                <w:rFonts w:eastAsia="Arial Unicode MS" w:cs="Arial"/>
                <w:sz w:val="20"/>
                <w:szCs w:val="20"/>
              </w:rPr>
              <w:t>Pesten/plagen/conflicten, wat is het verschil?</w:t>
            </w:r>
          </w:p>
          <w:p w:rsidR="0069124D" w:rsidRDefault="0069124D" w:rsidP="00761DBF">
            <w:pPr>
              <w:pStyle w:val="Geenafstand"/>
              <w:numPr>
                <w:ilvl w:val="0"/>
                <w:numId w:val="2"/>
              </w:numPr>
              <w:ind w:left="743"/>
              <w:rPr>
                <w:rFonts w:eastAsia="Arial Unicode MS" w:cs="Arial"/>
                <w:sz w:val="20"/>
                <w:szCs w:val="20"/>
              </w:rPr>
            </w:pPr>
            <w:r>
              <w:rPr>
                <w:rFonts w:eastAsia="Arial Unicode MS" w:cs="Arial"/>
                <w:sz w:val="20"/>
                <w:szCs w:val="20"/>
              </w:rPr>
              <w:t>Pesten is een groepsproces, de betrokken partijen worden besproken.</w:t>
            </w:r>
          </w:p>
          <w:p w:rsidR="0069124D" w:rsidRDefault="0069124D" w:rsidP="00761DBF">
            <w:pPr>
              <w:pStyle w:val="Geenafstand"/>
              <w:numPr>
                <w:ilvl w:val="0"/>
                <w:numId w:val="2"/>
              </w:numPr>
              <w:ind w:left="743"/>
              <w:rPr>
                <w:rFonts w:eastAsia="Arial Unicode MS" w:cs="Arial"/>
                <w:sz w:val="20"/>
                <w:szCs w:val="20"/>
              </w:rPr>
            </w:pPr>
            <w:r>
              <w:rPr>
                <w:rFonts w:eastAsia="Arial Unicode MS" w:cs="Arial"/>
                <w:sz w:val="20"/>
                <w:szCs w:val="20"/>
              </w:rPr>
              <w:t>Sociale kaart van je klas. Koppeling met sociogram gemaakt.</w:t>
            </w:r>
          </w:p>
          <w:p w:rsidR="0069124D" w:rsidRDefault="0069124D" w:rsidP="00761DBF">
            <w:pPr>
              <w:pStyle w:val="Geenafstand"/>
              <w:numPr>
                <w:ilvl w:val="0"/>
                <w:numId w:val="2"/>
              </w:numPr>
              <w:ind w:left="743"/>
              <w:rPr>
                <w:rFonts w:eastAsia="Arial Unicode MS" w:cs="Arial"/>
                <w:sz w:val="20"/>
                <w:szCs w:val="20"/>
              </w:rPr>
            </w:pPr>
            <w:r>
              <w:rPr>
                <w:rFonts w:eastAsia="Arial Unicode MS" w:cs="Arial"/>
                <w:sz w:val="20"/>
                <w:szCs w:val="20"/>
              </w:rPr>
              <w:t>Pesten signalen bespreken.</w:t>
            </w:r>
          </w:p>
          <w:p w:rsidR="0069124D" w:rsidRDefault="0069124D" w:rsidP="0069124D">
            <w:pPr>
              <w:pStyle w:val="Geenafstand"/>
              <w:ind w:left="743"/>
              <w:rPr>
                <w:rFonts w:eastAsia="Arial Unicode MS" w:cs="Arial"/>
                <w:sz w:val="20"/>
                <w:szCs w:val="20"/>
              </w:rPr>
            </w:pPr>
          </w:p>
          <w:p w:rsidR="0069124D" w:rsidRDefault="0069124D" w:rsidP="00761DBF">
            <w:pPr>
              <w:pStyle w:val="Geenafstand"/>
              <w:numPr>
                <w:ilvl w:val="0"/>
                <w:numId w:val="2"/>
              </w:numPr>
              <w:ind w:left="743"/>
              <w:rPr>
                <w:rFonts w:eastAsia="Arial Unicode MS" w:cs="Arial"/>
                <w:sz w:val="20"/>
                <w:szCs w:val="20"/>
              </w:rPr>
            </w:pPr>
            <w:r>
              <w:rPr>
                <w:rFonts w:eastAsia="Arial Unicode MS" w:cs="Arial"/>
                <w:sz w:val="20"/>
                <w:szCs w:val="20"/>
              </w:rPr>
              <w:t>Conflicthantering op basis van eigen casus.</w:t>
            </w:r>
          </w:p>
          <w:p w:rsidR="002A696D" w:rsidRDefault="002A696D" w:rsidP="002A696D">
            <w:pPr>
              <w:pStyle w:val="Geenafstand"/>
              <w:rPr>
                <w:rFonts w:eastAsia="Arial Unicode MS" w:cs="Arial"/>
                <w:sz w:val="20"/>
                <w:szCs w:val="20"/>
              </w:rPr>
            </w:pPr>
          </w:p>
          <w:p w:rsidR="002A696D" w:rsidRPr="000E2338" w:rsidRDefault="002A696D" w:rsidP="002A696D">
            <w:pPr>
              <w:pStyle w:val="Geenafstand"/>
              <w:rPr>
                <w:rFonts w:eastAsia="Arial Unicode MS" w:cs="Arial"/>
                <w:b/>
                <w:sz w:val="20"/>
                <w:szCs w:val="20"/>
              </w:rPr>
            </w:pPr>
            <w:r w:rsidRPr="000E2338">
              <w:rPr>
                <w:rFonts w:eastAsia="Arial Unicode MS" w:cs="Arial"/>
                <w:b/>
                <w:sz w:val="20"/>
                <w:szCs w:val="20"/>
              </w:rPr>
              <w:t>Literatuur:</w:t>
            </w:r>
          </w:p>
          <w:tbl>
            <w:tblPr>
              <w:tblStyle w:val="Tabelraster"/>
              <w:tblW w:w="0" w:type="auto"/>
              <w:tblLook w:val="04A0" w:firstRow="1" w:lastRow="0" w:firstColumn="1" w:lastColumn="0" w:noHBand="0" w:noVBand="1"/>
            </w:tblPr>
            <w:tblGrid>
              <w:gridCol w:w="1920"/>
              <w:gridCol w:w="5218"/>
            </w:tblGrid>
            <w:tr w:rsidR="00A61094" w:rsidTr="00D37376">
              <w:tc>
                <w:tcPr>
                  <w:tcW w:w="2106" w:type="dxa"/>
                </w:tcPr>
                <w:p w:rsidR="00D37376" w:rsidRDefault="00A61094" w:rsidP="00EB2740">
                  <w:pPr>
                    <w:pStyle w:val="Geenafstand"/>
                    <w:rPr>
                      <w:rFonts w:eastAsiaTheme="majorEastAsia" w:cs="Arial"/>
                      <w:bCs/>
                      <w:kern w:val="32"/>
                      <w:sz w:val="20"/>
                      <w:szCs w:val="20"/>
                    </w:rPr>
                  </w:pPr>
                  <w:r>
                    <w:rPr>
                      <w:rFonts w:eastAsiaTheme="majorEastAsia" w:cs="Arial"/>
                      <w:bCs/>
                      <w:kern w:val="32"/>
                      <w:sz w:val="20"/>
                      <w:szCs w:val="20"/>
                    </w:rPr>
                    <w:t xml:space="preserve">Literatuur </w:t>
                  </w:r>
                </w:p>
                <w:p w:rsidR="00A61094" w:rsidRDefault="00A61094" w:rsidP="00EB2740">
                  <w:pPr>
                    <w:pStyle w:val="Geenafstand"/>
                    <w:rPr>
                      <w:rFonts w:eastAsia="Arial Unicode MS" w:cs="Arial"/>
                      <w:b/>
                      <w:sz w:val="20"/>
                      <w:szCs w:val="20"/>
                    </w:rPr>
                  </w:pPr>
                  <w:r>
                    <w:rPr>
                      <w:rFonts w:eastAsiaTheme="majorEastAsia" w:cs="Arial"/>
                      <w:bCs/>
                      <w:kern w:val="32"/>
                      <w:sz w:val="20"/>
                      <w:szCs w:val="20"/>
                    </w:rPr>
                    <w:t>bij deze bijeenkomst</w:t>
                  </w:r>
                </w:p>
              </w:tc>
              <w:tc>
                <w:tcPr>
                  <w:tcW w:w="5272" w:type="dxa"/>
                </w:tcPr>
                <w:tbl>
                  <w:tblPr>
                    <w:tblStyle w:val="Tabelraster"/>
                    <w:tblpPr w:leftFromText="141" w:rightFromText="141" w:vertAnchor="text" w:horzAnchor="margin" w:tblpY="-234"/>
                    <w:tblOverlap w:val="never"/>
                    <w:tblW w:w="48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
                    <w:gridCol w:w="1456"/>
                    <w:gridCol w:w="2788"/>
                  </w:tblGrid>
                  <w:tr w:rsidR="00A61094" w:rsidRPr="000E2338" w:rsidTr="00EB2740">
                    <w:trPr>
                      <w:trHeight w:val="270"/>
                    </w:trPr>
                    <w:tc>
                      <w:tcPr>
                        <w:tcW w:w="576" w:type="dxa"/>
                      </w:tcPr>
                      <w:p w:rsidR="00A61094" w:rsidRPr="00761DBF" w:rsidRDefault="00A61094" w:rsidP="00EB2740">
                        <w:pPr>
                          <w:pStyle w:val="Geenafstand"/>
                          <w:jc w:val="center"/>
                          <w:rPr>
                            <w:rFonts w:eastAsia="Arial Unicode MS" w:cs="Arial"/>
                            <w:sz w:val="20"/>
                            <w:szCs w:val="20"/>
                          </w:rPr>
                        </w:pPr>
                        <w:r w:rsidRPr="00761DBF">
                          <w:rPr>
                            <w:rFonts w:eastAsia="Arial Unicode MS" w:cs="Arial"/>
                            <w:noProof/>
                            <w:sz w:val="20"/>
                            <w:szCs w:val="20"/>
                          </w:rPr>
                          <w:drawing>
                            <wp:anchor distT="0" distB="0" distL="114300" distR="114300" simplePos="0" relativeHeight="251724800" behindDoc="0" locked="0" layoutInCell="1" allowOverlap="1" wp14:anchorId="0A8D9982" wp14:editId="7546D42F">
                              <wp:simplePos x="0" y="0"/>
                              <wp:positionH relativeFrom="margin">
                                <wp:posOffset>635</wp:posOffset>
                              </wp:positionH>
                              <wp:positionV relativeFrom="margin">
                                <wp:posOffset>47625</wp:posOffset>
                              </wp:positionV>
                              <wp:extent cx="219710" cy="219710"/>
                              <wp:effectExtent l="0" t="0" r="8890" b="8890"/>
                              <wp:wrapSquare wrapText="bothSides"/>
                              <wp:docPr id="673" name="Afbeelding 6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ek.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9710" cy="219710"/>
                                      </a:xfrm>
                                      <a:prstGeom prst="rect">
                                        <a:avLst/>
                                      </a:prstGeom>
                                    </pic:spPr>
                                  </pic:pic>
                                </a:graphicData>
                              </a:graphic>
                            </wp:anchor>
                          </w:drawing>
                        </w:r>
                      </w:p>
                    </w:tc>
                    <w:tc>
                      <w:tcPr>
                        <w:tcW w:w="1456" w:type="dxa"/>
                      </w:tcPr>
                      <w:p w:rsidR="00A61094" w:rsidRPr="004B2E04" w:rsidRDefault="00A61094" w:rsidP="00EB2740">
                        <w:pPr>
                          <w:pStyle w:val="Geenafstand"/>
                          <w:rPr>
                            <w:rFonts w:asciiTheme="minorHAnsi" w:eastAsia="Arial Unicode MS" w:hAnsiTheme="minorHAnsi" w:cs="Arial"/>
                            <w:szCs w:val="21"/>
                          </w:rPr>
                        </w:pPr>
                        <w:r w:rsidRPr="004B2E04">
                          <w:rPr>
                            <w:rFonts w:asciiTheme="minorHAnsi" w:eastAsia="Arial Unicode MS" w:hAnsiTheme="minorHAnsi" w:cs="Arial"/>
                            <w:szCs w:val="21"/>
                          </w:rPr>
                          <w:t>Handboek voor leraren</w:t>
                        </w:r>
                      </w:p>
                    </w:tc>
                    <w:tc>
                      <w:tcPr>
                        <w:tcW w:w="2788" w:type="dxa"/>
                      </w:tcPr>
                      <w:p w:rsidR="00D37376" w:rsidRDefault="00D37376" w:rsidP="00EB2740">
                        <w:pPr>
                          <w:pStyle w:val="Geenafstand"/>
                          <w:rPr>
                            <w:rFonts w:asciiTheme="minorHAnsi" w:eastAsia="Arial Unicode MS" w:hAnsiTheme="minorHAnsi" w:cs="Arial"/>
                            <w:szCs w:val="21"/>
                          </w:rPr>
                        </w:pPr>
                        <w:r>
                          <w:rPr>
                            <w:rFonts w:asciiTheme="minorHAnsi" w:eastAsia="Arial Unicode MS" w:hAnsiTheme="minorHAnsi" w:cs="Arial"/>
                            <w:szCs w:val="21"/>
                          </w:rPr>
                          <w:t>Hoofdstuk 4.8</w:t>
                        </w:r>
                      </w:p>
                      <w:p w:rsidR="00A61094" w:rsidRPr="004B2E04" w:rsidRDefault="00A61094" w:rsidP="00EB2740">
                        <w:pPr>
                          <w:pStyle w:val="Geenafstand"/>
                          <w:rPr>
                            <w:rFonts w:asciiTheme="minorHAnsi" w:eastAsia="Arial Unicode MS" w:hAnsiTheme="minorHAnsi" w:cs="Arial"/>
                            <w:szCs w:val="21"/>
                          </w:rPr>
                        </w:pPr>
                        <w:r w:rsidRPr="004B2E04">
                          <w:rPr>
                            <w:rFonts w:asciiTheme="minorHAnsi" w:eastAsia="Arial Unicode MS" w:hAnsiTheme="minorHAnsi" w:cs="Arial"/>
                            <w:szCs w:val="21"/>
                          </w:rPr>
                          <w:t xml:space="preserve">Hoofdstuk </w:t>
                        </w:r>
                        <w:r>
                          <w:rPr>
                            <w:rFonts w:asciiTheme="minorHAnsi" w:eastAsia="Arial Unicode MS" w:hAnsiTheme="minorHAnsi" w:cs="Arial"/>
                            <w:szCs w:val="21"/>
                          </w:rPr>
                          <w:t xml:space="preserve">6.4 en </w:t>
                        </w:r>
                        <w:r w:rsidRPr="004B2E04">
                          <w:rPr>
                            <w:rFonts w:asciiTheme="minorHAnsi" w:eastAsia="Arial Unicode MS" w:hAnsiTheme="minorHAnsi" w:cs="Arial"/>
                            <w:szCs w:val="21"/>
                          </w:rPr>
                          <w:t>6.5</w:t>
                        </w:r>
                      </w:p>
                      <w:p w:rsidR="00A61094" w:rsidRPr="004B2E04" w:rsidRDefault="00A61094" w:rsidP="00EB2740">
                        <w:pPr>
                          <w:pStyle w:val="Geenafstand"/>
                          <w:rPr>
                            <w:rFonts w:asciiTheme="minorHAnsi" w:eastAsia="Arial Unicode MS" w:hAnsiTheme="minorHAnsi" w:cs="Arial"/>
                            <w:szCs w:val="21"/>
                          </w:rPr>
                        </w:pPr>
                      </w:p>
                    </w:tc>
                  </w:tr>
                  <w:tr w:rsidR="00A61094" w:rsidRPr="000E2338" w:rsidTr="00EB2740">
                    <w:trPr>
                      <w:trHeight w:val="270"/>
                    </w:trPr>
                    <w:tc>
                      <w:tcPr>
                        <w:tcW w:w="576" w:type="dxa"/>
                      </w:tcPr>
                      <w:p w:rsidR="00A61094" w:rsidRPr="00761DBF" w:rsidRDefault="00A61094" w:rsidP="00EB2740">
                        <w:pPr>
                          <w:pStyle w:val="Geenafstand"/>
                          <w:jc w:val="center"/>
                          <w:rPr>
                            <w:rFonts w:eastAsia="Arial Unicode MS" w:cs="Arial"/>
                            <w:noProof/>
                            <w:sz w:val="20"/>
                            <w:szCs w:val="20"/>
                          </w:rPr>
                        </w:pPr>
                        <w:r w:rsidRPr="00761DBF">
                          <w:rPr>
                            <w:rFonts w:eastAsia="Arial Unicode MS" w:cs="Arial"/>
                            <w:noProof/>
                            <w:sz w:val="20"/>
                            <w:szCs w:val="20"/>
                          </w:rPr>
                          <w:drawing>
                            <wp:inline distT="0" distB="0" distL="0" distR="0" wp14:anchorId="3947059D" wp14:editId="74AF194B">
                              <wp:extent cx="219710" cy="219710"/>
                              <wp:effectExtent l="0" t="0" r="8890" b="8890"/>
                              <wp:docPr id="674" name="Afbeelding 6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ek.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9710" cy="219710"/>
                                      </a:xfrm>
                                      <a:prstGeom prst="rect">
                                        <a:avLst/>
                                      </a:prstGeom>
                                    </pic:spPr>
                                  </pic:pic>
                                </a:graphicData>
                              </a:graphic>
                            </wp:inline>
                          </w:drawing>
                        </w:r>
                      </w:p>
                    </w:tc>
                    <w:tc>
                      <w:tcPr>
                        <w:tcW w:w="1456" w:type="dxa"/>
                      </w:tcPr>
                      <w:p w:rsidR="00A61094" w:rsidRPr="004B2E04" w:rsidRDefault="00A61094" w:rsidP="00EB2740">
                        <w:pPr>
                          <w:pStyle w:val="Geenafstand"/>
                          <w:rPr>
                            <w:rFonts w:asciiTheme="minorHAnsi" w:eastAsia="Arial Unicode MS" w:hAnsiTheme="minorHAnsi" w:cs="Arial"/>
                            <w:szCs w:val="21"/>
                          </w:rPr>
                        </w:pPr>
                        <w:r>
                          <w:rPr>
                            <w:rFonts w:asciiTheme="minorHAnsi" w:eastAsia="Arial Unicode MS" w:hAnsiTheme="minorHAnsi" w:cs="Arial"/>
                            <w:szCs w:val="21"/>
                          </w:rPr>
                          <w:t>Bijlage 9</w:t>
                        </w:r>
                      </w:p>
                    </w:tc>
                    <w:tc>
                      <w:tcPr>
                        <w:tcW w:w="2788" w:type="dxa"/>
                      </w:tcPr>
                      <w:p w:rsidR="00A61094" w:rsidRDefault="00A61094" w:rsidP="00EB2740">
                        <w:pPr>
                          <w:pStyle w:val="Geenafstand"/>
                          <w:rPr>
                            <w:rFonts w:asciiTheme="minorHAnsi" w:eastAsia="Arial Unicode MS" w:hAnsiTheme="minorHAnsi" w:cs="Arial"/>
                            <w:szCs w:val="21"/>
                          </w:rPr>
                        </w:pPr>
                        <w:r>
                          <w:rPr>
                            <w:rFonts w:asciiTheme="minorHAnsi" w:eastAsia="Arial Unicode MS" w:hAnsiTheme="minorHAnsi" w:cs="Arial"/>
                            <w:szCs w:val="21"/>
                          </w:rPr>
                          <w:t>Alles over pesten</w:t>
                        </w:r>
                      </w:p>
                      <w:p w:rsidR="00A61094" w:rsidRPr="004B2E04" w:rsidRDefault="00A61094" w:rsidP="00EB2740">
                        <w:pPr>
                          <w:pStyle w:val="Geenafstand"/>
                          <w:rPr>
                            <w:rFonts w:asciiTheme="minorHAnsi" w:eastAsia="Arial Unicode MS" w:hAnsiTheme="minorHAnsi" w:cs="Arial"/>
                            <w:szCs w:val="21"/>
                          </w:rPr>
                        </w:pPr>
                      </w:p>
                    </w:tc>
                  </w:tr>
                  <w:tr w:rsidR="00D37376" w:rsidRPr="000E2338" w:rsidTr="00EB2740">
                    <w:trPr>
                      <w:trHeight w:val="270"/>
                    </w:trPr>
                    <w:tc>
                      <w:tcPr>
                        <w:tcW w:w="576" w:type="dxa"/>
                      </w:tcPr>
                      <w:p w:rsidR="00D37376" w:rsidRPr="00761DBF" w:rsidRDefault="00D37376" w:rsidP="00D37376">
                        <w:pPr>
                          <w:pStyle w:val="Geenafstand"/>
                          <w:jc w:val="center"/>
                          <w:rPr>
                            <w:rFonts w:eastAsia="Arial Unicode MS" w:cs="Arial"/>
                            <w:noProof/>
                            <w:sz w:val="20"/>
                            <w:szCs w:val="20"/>
                          </w:rPr>
                        </w:pPr>
                      </w:p>
                    </w:tc>
                    <w:tc>
                      <w:tcPr>
                        <w:tcW w:w="1456" w:type="dxa"/>
                      </w:tcPr>
                      <w:p w:rsidR="00D37376" w:rsidRPr="00D37376" w:rsidRDefault="00D37376" w:rsidP="00D37376">
                        <w:pPr>
                          <w:pStyle w:val="Geenafstand"/>
                          <w:rPr>
                            <w:rFonts w:asciiTheme="minorHAnsi" w:eastAsia="Arial Unicode MS" w:hAnsiTheme="minorHAnsi" w:cs="Arial"/>
                            <w:b/>
                            <w:color w:val="0070C0"/>
                            <w:szCs w:val="21"/>
                          </w:rPr>
                        </w:pPr>
                        <w:r w:rsidRPr="00D37376">
                          <w:rPr>
                            <w:rFonts w:asciiTheme="minorHAnsi" w:eastAsia="Arial Unicode MS" w:hAnsiTheme="minorHAnsi" w:cs="Arial"/>
                            <w:b/>
                            <w:color w:val="0070C0"/>
                            <w:szCs w:val="21"/>
                          </w:rPr>
                          <w:t>Aanleveren</w:t>
                        </w:r>
                      </w:p>
                    </w:tc>
                    <w:tc>
                      <w:tcPr>
                        <w:tcW w:w="2788" w:type="dxa"/>
                      </w:tcPr>
                      <w:p w:rsidR="00D37376" w:rsidRPr="00D37376" w:rsidRDefault="00D37376" w:rsidP="00D37376">
                        <w:pPr>
                          <w:pStyle w:val="Geenafstand"/>
                          <w:rPr>
                            <w:rFonts w:asciiTheme="minorHAnsi" w:eastAsia="Arial Unicode MS" w:hAnsiTheme="minorHAnsi" w:cs="Arial"/>
                            <w:b/>
                            <w:color w:val="0070C0"/>
                            <w:szCs w:val="21"/>
                          </w:rPr>
                        </w:pPr>
                        <w:r w:rsidRPr="00D37376">
                          <w:rPr>
                            <w:rFonts w:asciiTheme="minorHAnsi" w:eastAsia="Arial Unicode MS" w:hAnsiTheme="minorHAnsi" w:cs="Arial"/>
                            <w:b/>
                            <w:color w:val="0070C0"/>
                            <w:szCs w:val="21"/>
                          </w:rPr>
                          <w:t>Casus conflict</w:t>
                        </w:r>
                      </w:p>
                    </w:tc>
                  </w:tr>
                </w:tbl>
                <w:p w:rsidR="00A61094" w:rsidRDefault="00A61094" w:rsidP="00EB2740">
                  <w:pPr>
                    <w:pStyle w:val="Geenafstand"/>
                    <w:rPr>
                      <w:rFonts w:eastAsia="Arial Unicode MS" w:cs="Arial"/>
                      <w:b/>
                      <w:sz w:val="20"/>
                      <w:szCs w:val="20"/>
                    </w:rPr>
                  </w:pPr>
                </w:p>
              </w:tc>
            </w:tr>
            <w:tr w:rsidR="00A61094" w:rsidTr="00D37376">
              <w:tc>
                <w:tcPr>
                  <w:tcW w:w="2106" w:type="dxa"/>
                </w:tcPr>
                <w:p w:rsidR="00A61094" w:rsidRDefault="00A61094" w:rsidP="00EB2740">
                  <w:pPr>
                    <w:pStyle w:val="Geenafstand"/>
                    <w:rPr>
                      <w:rFonts w:eastAsia="Arial Unicode MS" w:cs="Arial"/>
                      <w:b/>
                      <w:sz w:val="20"/>
                      <w:szCs w:val="20"/>
                    </w:rPr>
                  </w:pPr>
                  <w:r w:rsidRPr="0059043C">
                    <w:rPr>
                      <w:rFonts w:eastAsiaTheme="majorEastAsia" w:cs="Arial"/>
                      <w:bCs/>
                      <w:kern w:val="32"/>
                      <w:sz w:val="20"/>
                      <w:szCs w:val="20"/>
                    </w:rPr>
                    <w:t>Voor de volgende keer</w:t>
                  </w:r>
                </w:p>
              </w:tc>
              <w:tc>
                <w:tcPr>
                  <w:tcW w:w="5272" w:type="dxa"/>
                </w:tcPr>
                <w:tbl>
                  <w:tblPr>
                    <w:tblStyle w:val="Tabelraster"/>
                    <w:tblpPr w:leftFromText="141" w:rightFromText="141" w:vertAnchor="text" w:horzAnchor="margin" w:tblpY="-234"/>
                    <w:tblOverlap w:val="never"/>
                    <w:tblW w:w="48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
                    <w:gridCol w:w="1456"/>
                    <w:gridCol w:w="2788"/>
                  </w:tblGrid>
                  <w:tr w:rsidR="00A61094" w:rsidRPr="000E2338" w:rsidTr="00EB2740">
                    <w:trPr>
                      <w:trHeight w:val="270"/>
                    </w:trPr>
                    <w:tc>
                      <w:tcPr>
                        <w:tcW w:w="576" w:type="dxa"/>
                      </w:tcPr>
                      <w:p w:rsidR="00A61094" w:rsidRPr="00761DBF" w:rsidRDefault="00A61094" w:rsidP="00EB2740">
                        <w:pPr>
                          <w:pStyle w:val="Geenafstand"/>
                          <w:jc w:val="center"/>
                          <w:rPr>
                            <w:rFonts w:eastAsia="Arial Unicode MS" w:cs="Arial"/>
                            <w:sz w:val="20"/>
                            <w:szCs w:val="20"/>
                          </w:rPr>
                        </w:pPr>
                        <w:r w:rsidRPr="00761DBF">
                          <w:rPr>
                            <w:rFonts w:eastAsia="Arial Unicode MS" w:cs="Arial"/>
                            <w:noProof/>
                            <w:sz w:val="20"/>
                            <w:szCs w:val="20"/>
                          </w:rPr>
                          <w:drawing>
                            <wp:anchor distT="0" distB="0" distL="114300" distR="114300" simplePos="0" relativeHeight="251726848" behindDoc="0" locked="0" layoutInCell="1" allowOverlap="1" wp14:anchorId="7C6A5A76" wp14:editId="171D69C4">
                              <wp:simplePos x="0" y="0"/>
                              <wp:positionH relativeFrom="margin">
                                <wp:posOffset>635</wp:posOffset>
                              </wp:positionH>
                              <wp:positionV relativeFrom="margin">
                                <wp:posOffset>47625</wp:posOffset>
                              </wp:positionV>
                              <wp:extent cx="219710" cy="219710"/>
                              <wp:effectExtent l="0" t="0" r="8890" b="8890"/>
                              <wp:wrapSquare wrapText="bothSides"/>
                              <wp:docPr id="675" name="Afbeelding 6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ek.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9710" cy="219710"/>
                                      </a:xfrm>
                                      <a:prstGeom prst="rect">
                                        <a:avLst/>
                                      </a:prstGeom>
                                    </pic:spPr>
                                  </pic:pic>
                                </a:graphicData>
                              </a:graphic>
                            </wp:anchor>
                          </w:drawing>
                        </w:r>
                      </w:p>
                    </w:tc>
                    <w:tc>
                      <w:tcPr>
                        <w:tcW w:w="1456" w:type="dxa"/>
                      </w:tcPr>
                      <w:p w:rsidR="00A61094" w:rsidRPr="004B2E04" w:rsidRDefault="00A61094" w:rsidP="00EB2740">
                        <w:pPr>
                          <w:pStyle w:val="Geenafstand"/>
                          <w:rPr>
                            <w:rFonts w:asciiTheme="minorHAnsi" w:eastAsia="Arial Unicode MS" w:hAnsiTheme="minorHAnsi" w:cs="Arial"/>
                            <w:szCs w:val="21"/>
                          </w:rPr>
                        </w:pPr>
                        <w:r w:rsidRPr="004B2E04">
                          <w:rPr>
                            <w:rFonts w:asciiTheme="minorHAnsi" w:eastAsia="Arial Unicode MS" w:hAnsiTheme="minorHAnsi" w:cs="Arial"/>
                            <w:szCs w:val="21"/>
                          </w:rPr>
                          <w:t>Handboek voor leraren</w:t>
                        </w:r>
                      </w:p>
                    </w:tc>
                    <w:tc>
                      <w:tcPr>
                        <w:tcW w:w="2788" w:type="dxa"/>
                      </w:tcPr>
                      <w:p w:rsidR="00A61094" w:rsidRPr="004B2E04" w:rsidRDefault="00A61094" w:rsidP="00EB2740">
                        <w:pPr>
                          <w:pStyle w:val="Geenafstand"/>
                          <w:rPr>
                            <w:rFonts w:asciiTheme="minorHAnsi" w:eastAsia="Arial Unicode MS" w:hAnsiTheme="minorHAnsi" w:cs="Arial"/>
                            <w:szCs w:val="21"/>
                          </w:rPr>
                        </w:pPr>
                        <w:r w:rsidRPr="004B2E04">
                          <w:rPr>
                            <w:rFonts w:asciiTheme="minorHAnsi" w:eastAsia="Arial Unicode MS" w:hAnsiTheme="minorHAnsi" w:cs="Arial"/>
                            <w:szCs w:val="21"/>
                          </w:rPr>
                          <w:t>Hoofdstuk 6.5</w:t>
                        </w:r>
                      </w:p>
                      <w:p w:rsidR="00A61094" w:rsidRPr="004B2E04" w:rsidRDefault="00A61094" w:rsidP="00EB2740">
                        <w:pPr>
                          <w:pStyle w:val="Geenafstand"/>
                          <w:rPr>
                            <w:rFonts w:asciiTheme="minorHAnsi" w:eastAsia="Arial Unicode MS" w:hAnsiTheme="minorHAnsi" w:cs="Arial"/>
                            <w:szCs w:val="21"/>
                          </w:rPr>
                        </w:pPr>
                      </w:p>
                    </w:tc>
                  </w:tr>
                  <w:tr w:rsidR="00A61094" w:rsidRPr="000E2338" w:rsidTr="00EB2740">
                    <w:trPr>
                      <w:trHeight w:val="270"/>
                    </w:trPr>
                    <w:tc>
                      <w:tcPr>
                        <w:tcW w:w="576" w:type="dxa"/>
                      </w:tcPr>
                      <w:p w:rsidR="00A61094" w:rsidRPr="00761DBF" w:rsidRDefault="00A61094" w:rsidP="00EB2740">
                        <w:pPr>
                          <w:pStyle w:val="Geenafstand"/>
                          <w:jc w:val="center"/>
                          <w:rPr>
                            <w:rFonts w:eastAsia="Arial Unicode MS" w:cs="Arial"/>
                            <w:noProof/>
                            <w:sz w:val="20"/>
                            <w:szCs w:val="20"/>
                          </w:rPr>
                        </w:pPr>
                        <w:r w:rsidRPr="00761DBF">
                          <w:rPr>
                            <w:rFonts w:eastAsia="Arial Unicode MS" w:cs="Arial"/>
                            <w:noProof/>
                            <w:sz w:val="20"/>
                            <w:szCs w:val="20"/>
                          </w:rPr>
                          <w:drawing>
                            <wp:inline distT="0" distB="0" distL="0" distR="0" wp14:anchorId="5E6F3248" wp14:editId="6AE8E931">
                              <wp:extent cx="219710" cy="219710"/>
                              <wp:effectExtent l="0" t="0" r="8890" b="8890"/>
                              <wp:docPr id="676" name="Afbeelding 6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ek.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9710" cy="219710"/>
                                      </a:xfrm>
                                      <a:prstGeom prst="rect">
                                        <a:avLst/>
                                      </a:prstGeom>
                                    </pic:spPr>
                                  </pic:pic>
                                </a:graphicData>
                              </a:graphic>
                            </wp:inline>
                          </w:drawing>
                        </w:r>
                      </w:p>
                    </w:tc>
                    <w:tc>
                      <w:tcPr>
                        <w:tcW w:w="1456" w:type="dxa"/>
                      </w:tcPr>
                      <w:p w:rsidR="00A61094" w:rsidRPr="004B2E04" w:rsidRDefault="00A61094" w:rsidP="00EB2740">
                        <w:pPr>
                          <w:pStyle w:val="Geenafstand"/>
                          <w:rPr>
                            <w:rFonts w:asciiTheme="minorHAnsi" w:eastAsia="Arial Unicode MS" w:hAnsiTheme="minorHAnsi" w:cs="Arial"/>
                            <w:szCs w:val="21"/>
                          </w:rPr>
                        </w:pPr>
                        <w:r>
                          <w:rPr>
                            <w:rFonts w:asciiTheme="minorHAnsi" w:eastAsia="Arial Unicode MS" w:hAnsiTheme="minorHAnsi" w:cs="Arial"/>
                            <w:szCs w:val="21"/>
                          </w:rPr>
                          <w:t>Bijlage 9</w:t>
                        </w:r>
                      </w:p>
                    </w:tc>
                    <w:tc>
                      <w:tcPr>
                        <w:tcW w:w="2788" w:type="dxa"/>
                      </w:tcPr>
                      <w:p w:rsidR="00A61094" w:rsidRDefault="00A61094" w:rsidP="00EB2740">
                        <w:pPr>
                          <w:pStyle w:val="Geenafstand"/>
                          <w:rPr>
                            <w:rFonts w:asciiTheme="minorHAnsi" w:eastAsia="Arial Unicode MS" w:hAnsiTheme="minorHAnsi" w:cs="Arial"/>
                            <w:szCs w:val="21"/>
                          </w:rPr>
                        </w:pPr>
                        <w:r>
                          <w:rPr>
                            <w:rFonts w:asciiTheme="minorHAnsi" w:eastAsia="Arial Unicode MS" w:hAnsiTheme="minorHAnsi" w:cs="Arial"/>
                            <w:szCs w:val="21"/>
                          </w:rPr>
                          <w:t>Alles over pesten</w:t>
                        </w:r>
                      </w:p>
                      <w:p w:rsidR="00A61094" w:rsidRPr="004B2E04" w:rsidRDefault="00A61094" w:rsidP="00EB2740">
                        <w:pPr>
                          <w:pStyle w:val="Geenafstand"/>
                          <w:rPr>
                            <w:rFonts w:asciiTheme="minorHAnsi" w:eastAsia="Arial Unicode MS" w:hAnsiTheme="minorHAnsi" w:cs="Arial"/>
                            <w:szCs w:val="21"/>
                          </w:rPr>
                        </w:pPr>
                      </w:p>
                    </w:tc>
                  </w:tr>
                  <w:tr w:rsidR="00D37376" w:rsidRPr="000E2338" w:rsidTr="00EB2740">
                    <w:trPr>
                      <w:trHeight w:val="270"/>
                    </w:trPr>
                    <w:tc>
                      <w:tcPr>
                        <w:tcW w:w="576" w:type="dxa"/>
                      </w:tcPr>
                      <w:p w:rsidR="00D37376" w:rsidRPr="00761DBF" w:rsidRDefault="00D37376" w:rsidP="00EB2740">
                        <w:pPr>
                          <w:pStyle w:val="Geenafstand"/>
                          <w:jc w:val="center"/>
                          <w:rPr>
                            <w:rFonts w:eastAsia="Arial Unicode MS" w:cs="Arial"/>
                            <w:noProof/>
                            <w:sz w:val="20"/>
                            <w:szCs w:val="20"/>
                          </w:rPr>
                        </w:pPr>
                      </w:p>
                    </w:tc>
                    <w:tc>
                      <w:tcPr>
                        <w:tcW w:w="1456" w:type="dxa"/>
                      </w:tcPr>
                      <w:p w:rsidR="00D37376" w:rsidRPr="00D37376" w:rsidRDefault="00D37376" w:rsidP="00EB2740">
                        <w:pPr>
                          <w:pStyle w:val="Geenafstand"/>
                          <w:rPr>
                            <w:rFonts w:asciiTheme="minorHAnsi" w:eastAsia="Arial Unicode MS" w:hAnsiTheme="minorHAnsi" w:cs="Arial"/>
                            <w:b/>
                            <w:color w:val="0070C0"/>
                            <w:szCs w:val="21"/>
                          </w:rPr>
                        </w:pPr>
                        <w:r w:rsidRPr="00D37376">
                          <w:rPr>
                            <w:rFonts w:asciiTheme="minorHAnsi" w:eastAsia="Arial Unicode MS" w:hAnsiTheme="minorHAnsi" w:cs="Arial"/>
                            <w:b/>
                            <w:color w:val="0070C0"/>
                            <w:szCs w:val="21"/>
                          </w:rPr>
                          <w:t>Meenemen</w:t>
                        </w:r>
                      </w:p>
                    </w:tc>
                    <w:tc>
                      <w:tcPr>
                        <w:tcW w:w="2788" w:type="dxa"/>
                      </w:tcPr>
                      <w:p w:rsidR="00D37376" w:rsidRPr="00D37376" w:rsidRDefault="00D37376" w:rsidP="00EB2740">
                        <w:pPr>
                          <w:pStyle w:val="Geenafstand"/>
                          <w:rPr>
                            <w:rFonts w:asciiTheme="minorHAnsi" w:eastAsia="Arial Unicode MS" w:hAnsiTheme="minorHAnsi" w:cs="Arial"/>
                            <w:b/>
                            <w:color w:val="0070C0"/>
                            <w:szCs w:val="21"/>
                          </w:rPr>
                        </w:pPr>
                        <w:r w:rsidRPr="00D37376">
                          <w:rPr>
                            <w:rFonts w:asciiTheme="minorHAnsi" w:eastAsia="Arial Unicode MS" w:hAnsiTheme="minorHAnsi" w:cs="Arial"/>
                            <w:b/>
                            <w:color w:val="0070C0"/>
                            <w:szCs w:val="21"/>
                          </w:rPr>
                          <w:t>Pestprotocol</w:t>
                        </w:r>
                      </w:p>
                    </w:tc>
                  </w:tr>
                </w:tbl>
                <w:p w:rsidR="00A61094" w:rsidRDefault="00A61094" w:rsidP="00EB2740">
                  <w:pPr>
                    <w:pStyle w:val="Geenafstand"/>
                    <w:rPr>
                      <w:rFonts w:eastAsia="Arial Unicode MS" w:cs="Arial"/>
                      <w:b/>
                      <w:sz w:val="20"/>
                      <w:szCs w:val="20"/>
                    </w:rPr>
                  </w:pPr>
                </w:p>
              </w:tc>
            </w:tr>
          </w:tbl>
          <w:p w:rsidR="002A696D" w:rsidRDefault="002A696D" w:rsidP="002A696D">
            <w:pPr>
              <w:pStyle w:val="Geenafstand"/>
              <w:rPr>
                <w:rFonts w:eastAsia="Arial Unicode MS" w:cs="Arial"/>
                <w:sz w:val="20"/>
                <w:szCs w:val="20"/>
              </w:rPr>
            </w:pPr>
          </w:p>
          <w:p w:rsidR="002A696D" w:rsidRPr="0059043C" w:rsidRDefault="002A696D" w:rsidP="002A696D">
            <w:pPr>
              <w:pStyle w:val="Geenafstand"/>
              <w:rPr>
                <w:rFonts w:cs="Arial"/>
                <w:b/>
                <w:color w:val="FF0000"/>
                <w:sz w:val="20"/>
                <w:szCs w:val="20"/>
              </w:rPr>
            </w:pPr>
            <w:r>
              <w:rPr>
                <w:rFonts w:cs="Arial"/>
                <w:b/>
                <w:color w:val="FF0000"/>
                <w:sz w:val="20"/>
                <w:szCs w:val="20"/>
              </w:rPr>
              <w:t>Bijeenkomst 5: Aanpak van pesten</w:t>
            </w:r>
          </w:p>
          <w:p w:rsidR="002A696D" w:rsidRPr="0059043C" w:rsidRDefault="002A696D" w:rsidP="002A696D">
            <w:pPr>
              <w:pStyle w:val="Geenafstand"/>
              <w:rPr>
                <w:rFonts w:eastAsia="Arial Unicode MS" w:cs="Arial"/>
                <w:b/>
                <w:sz w:val="20"/>
                <w:szCs w:val="20"/>
              </w:rPr>
            </w:pPr>
          </w:p>
          <w:p w:rsidR="002A696D" w:rsidRPr="0059043C" w:rsidRDefault="002A696D" w:rsidP="002A696D">
            <w:pPr>
              <w:pStyle w:val="Geenafstand"/>
              <w:rPr>
                <w:rFonts w:eastAsia="Arial Unicode MS" w:cs="Arial"/>
                <w:b/>
                <w:sz w:val="20"/>
                <w:szCs w:val="20"/>
              </w:rPr>
            </w:pPr>
            <w:r w:rsidRPr="0059043C">
              <w:rPr>
                <w:rFonts w:eastAsia="Arial Unicode MS" w:cs="Arial"/>
                <w:b/>
                <w:sz w:val="20"/>
                <w:szCs w:val="20"/>
              </w:rPr>
              <w:t>Lesdoelen:</w:t>
            </w:r>
          </w:p>
          <w:p w:rsidR="0069124D" w:rsidRPr="00293452" w:rsidRDefault="0069124D" w:rsidP="0069124D">
            <w:pPr>
              <w:pStyle w:val="Lijstalinea"/>
              <w:numPr>
                <w:ilvl w:val="0"/>
                <w:numId w:val="27"/>
              </w:numPr>
              <w:spacing w:line="276" w:lineRule="auto"/>
              <w:rPr>
                <w:rFonts w:ascii="Arial" w:hAnsi="Arial" w:cs="Arial"/>
                <w:sz w:val="20"/>
                <w:szCs w:val="20"/>
              </w:rPr>
            </w:pPr>
            <w:r w:rsidRPr="00293452">
              <w:rPr>
                <w:rFonts w:ascii="Arial" w:eastAsiaTheme="minorEastAsia" w:hAnsi="Arial" w:cs="Arial"/>
                <w:sz w:val="20"/>
                <w:szCs w:val="20"/>
              </w:rPr>
              <w:t>De student is bekend met diverse strategieën die ingezet kunnen worden bij pestgedrag en kan bij een casus een strategie kiezen en deze beargumenteren.</w:t>
            </w:r>
          </w:p>
          <w:p w:rsidR="002A696D" w:rsidRPr="002A696D" w:rsidRDefault="002A696D" w:rsidP="002A696D">
            <w:pPr>
              <w:pStyle w:val="Geenafstand"/>
              <w:ind w:left="743"/>
              <w:rPr>
                <w:rFonts w:eastAsia="Arial Unicode MS" w:cs="Arial"/>
                <w:b/>
                <w:sz w:val="20"/>
                <w:szCs w:val="20"/>
              </w:rPr>
            </w:pPr>
          </w:p>
          <w:p w:rsidR="002A696D" w:rsidRPr="0059043C" w:rsidRDefault="002A696D" w:rsidP="002A696D">
            <w:pPr>
              <w:pStyle w:val="Geenafstand"/>
              <w:rPr>
                <w:rFonts w:eastAsia="Arial Unicode MS" w:cs="Arial"/>
                <w:b/>
                <w:sz w:val="20"/>
                <w:szCs w:val="20"/>
              </w:rPr>
            </w:pPr>
            <w:r w:rsidRPr="0059043C">
              <w:rPr>
                <w:rFonts w:eastAsia="Arial Unicode MS" w:cs="Arial"/>
                <w:b/>
                <w:sz w:val="20"/>
                <w:szCs w:val="20"/>
              </w:rPr>
              <w:t>Lesinhoud:</w:t>
            </w:r>
          </w:p>
          <w:p w:rsidR="002A696D" w:rsidRDefault="0069124D" w:rsidP="00761DBF">
            <w:pPr>
              <w:pStyle w:val="Geenafstand"/>
              <w:numPr>
                <w:ilvl w:val="0"/>
                <w:numId w:val="2"/>
              </w:numPr>
              <w:ind w:left="743"/>
              <w:rPr>
                <w:rFonts w:eastAsia="Arial Unicode MS" w:cs="Arial"/>
                <w:sz w:val="20"/>
                <w:szCs w:val="20"/>
              </w:rPr>
            </w:pPr>
            <w:r>
              <w:rPr>
                <w:rFonts w:eastAsia="Arial Unicode MS" w:cs="Arial"/>
                <w:sz w:val="20"/>
                <w:szCs w:val="20"/>
              </w:rPr>
              <w:t>Pestprotocollen van de school bekijken.</w:t>
            </w:r>
          </w:p>
          <w:p w:rsidR="0069124D" w:rsidRDefault="0069124D" w:rsidP="00761DBF">
            <w:pPr>
              <w:pStyle w:val="Geenafstand"/>
              <w:numPr>
                <w:ilvl w:val="0"/>
                <w:numId w:val="2"/>
              </w:numPr>
              <w:ind w:left="743"/>
              <w:rPr>
                <w:rFonts w:eastAsia="Arial Unicode MS" w:cs="Arial"/>
                <w:sz w:val="20"/>
                <w:szCs w:val="20"/>
              </w:rPr>
            </w:pPr>
            <w:r>
              <w:rPr>
                <w:rFonts w:eastAsia="Arial Unicode MS" w:cs="Arial"/>
                <w:sz w:val="20"/>
                <w:szCs w:val="20"/>
              </w:rPr>
              <w:t>Mogelijke aanpak bespreken</w:t>
            </w:r>
          </w:p>
          <w:p w:rsidR="00CB5F79" w:rsidRDefault="00CB5F79" w:rsidP="00761DBF">
            <w:pPr>
              <w:pStyle w:val="Geenafstand"/>
              <w:numPr>
                <w:ilvl w:val="0"/>
                <w:numId w:val="2"/>
              </w:numPr>
              <w:ind w:left="743"/>
              <w:rPr>
                <w:rFonts w:eastAsia="Arial Unicode MS" w:cs="Arial"/>
                <w:sz w:val="20"/>
                <w:szCs w:val="20"/>
              </w:rPr>
            </w:pPr>
            <w:r>
              <w:rPr>
                <w:rFonts w:eastAsia="Arial Unicode MS" w:cs="Arial"/>
                <w:sz w:val="20"/>
                <w:szCs w:val="20"/>
              </w:rPr>
              <w:t>Groepsopdracht met casus, mogelijk eigen ervaring van student bespreken.</w:t>
            </w:r>
          </w:p>
          <w:p w:rsidR="002A696D" w:rsidRDefault="002A696D" w:rsidP="002A696D">
            <w:pPr>
              <w:pStyle w:val="Geenafstand"/>
              <w:rPr>
                <w:rFonts w:eastAsia="Arial Unicode MS" w:cs="Arial"/>
                <w:sz w:val="20"/>
                <w:szCs w:val="20"/>
              </w:rPr>
            </w:pPr>
          </w:p>
          <w:p w:rsidR="002A696D" w:rsidRPr="000E2338" w:rsidRDefault="002A696D" w:rsidP="002A696D">
            <w:pPr>
              <w:pStyle w:val="Geenafstand"/>
              <w:rPr>
                <w:rFonts w:eastAsia="Arial Unicode MS" w:cs="Arial"/>
                <w:b/>
                <w:sz w:val="20"/>
                <w:szCs w:val="20"/>
              </w:rPr>
            </w:pPr>
            <w:r w:rsidRPr="000E2338">
              <w:rPr>
                <w:rFonts w:eastAsia="Arial Unicode MS" w:cs="Arial"/>
                <w:b/>
                <w:sz w:val="20"/>
                <w:szCs w:val="20"/>
              </w:rPr>
              <w:t>Literatuur:</w:t>
            </w:r>
          </w:p>
          <w:tbl>
            <w:tblPr>
              <w:tblStyle w:val="Tabelraster"/>
              <w:tblW w:w="0" w:type="auto"/>
              <w:tblLook w:val="04A0" w:firstRow="1" w:lastRow="0" w:firstColumn="1" w:lastColumn="0" w:noHBand="0" w:noVBand="1"/>
            </w:tblPr>
            <w:tblGrid>
              <w:gridCol w:w="1920"/>
              <w:gridCol w:w="5218"/>
            </w:tblGrid>
            <w:tr w:rsidR="00D37376" w:rsidRPr="0059043C" w:rsidTr="00D37376">
              <w:tc>
                <w:tcPr>
                  <w:tcW w:w="2106" w:type="dxa"/>
                </w:tcPr>
                <w:p w:rsidR="00D37376" w:rsidRDefault="00D37376" w:rsidP="00D37376">
                  <w:pPr>
                    <w:pStyle w:val="Geenafstand"/>
                    <w:rPr>
                      <w:rFonts w:eastAsiaTheme="majorEastAsia" w:cs="Arial"/>
                      <w:bCs/>
                      <w:kern w:val="32"/>
                      <w:sz w:val="20"/>
                      <w:szCs w:val="20"/>
                    </w:rPr>
                  </w:pPr>
                  <w:r>
                    <w:rPr>
                      <w:rFonts w:eastAsiaTheme="majorEastAsia" w:cs="Arial"/>
                      <w:bCs/>
                      <w:kern w:val="32"/>
                      <w:sz w:val="20"/>
                      <w:szCs w:val="20"/>
                    </w:rPr>
                    <w:t xml:space="preserve">Literatuur </w:t>
                  </w:r>
                </w:p>
                <w:p w:rsidR="00D37376" w:rsidRDefault="00D37376" w:rsidP="00D37376">
                  <w:pPr>
                    <w:pStyle w:val="Geenafstand"/>
                    <w:rPr>
                      <w:rFonts w:eastAsia="Arial Unicode MS" w:cs="Arial"/>
                      <w:b/>
                      <w:sz w:val="20"/>
                      <w:szCs w:val="20"/>
                    </w:rPr>
                  </w:pPr>
                  <w:r>
                    <w:rPr>
                      <w:rFonts w:eastAsiaTheme="majorEastAsia" w:cs="Arial"/>
                      <w:bCs/>
                      <w:kern w:val="32"/>
                      <w:sz w:val="20"/>
                      <w:szCs w:val="20"/>
                    </w:rPr>
                    <w:t>bij deze bijeenkomst</w:t>
                  </w:r>
                </w:p>
              </w:tc>
              <w:tc>
                <w:tcPr>
                  <w:tcW w:w="5272" w:type="dxa"/>
                </w:tcPr>
                <w:tbl>
                  <w:tblPr>
                    <w:tblStyle w:val="Tabelraster"/>
                    <w:tblpPr w:leftFromText="141" w:rightFromText="141" w:vertAnchor="text" w:horzAnchor="margin" w:tblpY="-234"/>
                    <w:tblOverlap w:val="never"/>
                    <w:tblW w:w="48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
                    <w:gridCol w:w="1456"/>
                    <w:gridCol w:w="2788"/>
                  </w:tblGrid>
                  <w:tr w:rsidR="00D37376" w:rsidRPr="000E2338" w:rsidTr="00EB2740">
                    <w:trPr>
                      <w:trHeight w:val="270"/>
                    </w:trPr>
                    <w:tc>
                      <w:tcPr>
                        <w:tcW w:w="576" w:type="dxa"/>
                      </w:tcPr>
                      <w:p w:rsidR="00D37376" w:rsidRPr="00761DBF" w:rsidRDefault="00D37376" w:rsidP="00D37376">
                        <w:pPr>
                          <w:pStyle w:val="Geenafstand"/>
                          <w:jc w:val="center"/>
                          <w:rPr>
                            <w:rFonts w:eastAsia="Arial Unicode MS" w:cs="Arial"/>
                            <w:sz w:val="20"/>
                            <w:szCs w:val="20"/>
                          </w:rPr>
                        </w:pPr>
                        <w:r w:rsidRPr="00761DBF">
                          <w:rPr>
                            <w:rFonts w:eastAsia="Arial Unicode MS" w:cs="Arial"/>
                            <w:noProof/>
                            <w:sz w:val="20"/>
                            <w:szCs w:val="20"/>
                          </w:rPr>
                          <w:drawing>
                            <wp:anchor distT="0" distB="0" distL="114300" distR="114300" simplePos="0" relativeHeight="251728896" behindDoc="0" locked="0" layoutInCell="1" allowOverlap="1" wp14:anchorId="0446F25E" wp14:editId="30CCB37A">
                              <wp:simplePos x="0" y="0"/>
                              <wp:positionH relativeFrom="margin">
                                <wp:posOffset>635</wp:posOffset>
                              </wp:positionH>
                              <wp:positionV relativeFrom="margin">
                                <wp:posOffset>47625</wp:posOffset>
                              </wp:positionV>
                              <wp:extent cx="219710" cy="219710"/>
                              <wp:effectExtent l="0" t="0" r="8890" b="8890"/>
                              <wp:wrapSquare wrapText="bothSides"/>
                              <wp:docPr id="677" name="Afbeelding 6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ek.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9710" cy="219710"/>
                                      </a:xfrm>
                                      <a:prstGeom prst="rect">
                                        <a:avLst/>
                                      </a:prstGeom>
                                    </pic:spPr>
                                  </pic:pic>
                                </a:graphicData>
                              </a:graphic>
                            </wp:anchor>
                          </w:drawing>
                        </w:r>
                      </w:p>
                    </w:tc>
                    <w:tc>
                      <w:tcPr>
                        <w:tcW w:w="1456" w:type="dxa"/>
                      </w:tcPr>
                      <w:p w:rsidR="00D37376" w:rsidRPr="004B2E04" w:rsidRDefault="00D37376" w:rsidP="00D37376">
                        <w:pPr>
                          <w:pStyle w:val="Geenafstand"/>
                          <w:rPr>
                            <w:rFonts w:asciiTheme="minorHAnsi" w:eastAsia="Arial Unicode MS" w:hAnsiTheme="minorHAnsi" w:cs="Arial"/>
                            <w:szCs w:val="21"/>
                          </w:rPr>
                        </w:pPr>
                        <w:r w:rsidRPr="004B2E04">
                          <w:rPr>
                            <w:rFonts w:asciiTheme="minorHAnsi" w:eastAsia="Arial Unicode MS" w:hAnsiTheme="minorHAnsi" w:cs="Arial"/>
                            <w:szCs w:val="21"/>
                          </w:rPr>
                          <w:t>Handboek voor leraren</w:t>
                        </w:r>
                      </w:p>
                    </w:tc>
                    <w:tc>
                      <w:tcPr>
                        <w:tcW w:w="2788" w:type="dxa"/>
                      </w:tcPr>
                      <w:p w:rsidR="00D37376" w:rsidRDefault="00D37376" w:rsidP="00D37376">
                        <w:pPr>
                          <w:pStyle w:val="Geenafstand"/>
                          <w:rPr>
                            <w:rFonts w:asciiTheme="minorHAnsi" w:eastAsia="Arial Unicode MS" w:hAnsiTheme="minorHAnsi" w:cs="Arial"/>
                            <w:szCs w:val="21"/>
                          </w:rPr>
                        </w:pPr>
                        <w:r>
                          <w:rPr>
                            <w:rFonts w:asciiTheme="minorHAnsi" w:eastAsia="Arial Unicode MS" w:hAnsiTheme="minorHAnsi" w:cs="Arial"/>
                            <w:szCs w:val="21"/>
                          </w:rPr>
                          <w:t>Hoofdstuk 4.8</w:t>
                        </w:r>
                      </w:p>
                      <w:p w:rsidR="00D37376" w:rsidRPr="004B2E04" w:rsidRDefault="00D37376" w:rsidP="00D37376">
                        <w:pPr>
                          <w:pStyle w:val="Geenafstand"/>
                          <w:rPr>
                            <w:rFonts w:asciiTheme="minorHAnsi" w:eastAsia="Arial Unicode MS" w:hAnsiTheme="minorHAnsi" w:cs="Arial"/>
                            <w:szCs w:val="21"/>
                          </w:rPr>
                        </w:pPr>
                        <w:r w:rsidRPr="004B2E04">
                          <w:rPr>
                            <w:rFonts w:asciiTheme="minorHAnsi" w:eastAsia="Arial Unicode MS" w:hAnsiTheme="minorHAnsi" w:cs="Arial"/>
                            <w:szCs w:val="21"/>
                          </w:rPr>
                          <w:t xml:space="preserve">Hoofdstuk </w:t>
                        </w:r>
                        <w:r>
                          <w:rPr>
                            <w:rFonts w:asciiTheme="minorHAnsi" w:eastAsia="Arial Unicode MS" w:hAnsiTheme="minorHAnsi" w:cs="Arial"/>
                            <w:szCs w:val="21"/>
                          </w:rPr>
                          <w:t xml:space="preserve">6.4 en </w:t>
                        </w:r>
                        <w:r w:rsidRPr="004B2E04">
                          <w:rPr>
                            <w:rFonts w:asciiTheme="minorHAnsi" w:eastAsia="Arial Unicode MS" w:hAnsiTheme="minorHAnsi" w:cs="Arial"/>
                            <w:szCs w:val="21"/>
                          </w:rPr>
                          <w:t>6.5</w:t>
                        </w:r>
                      </w:p>
                      <w:p w:rsidR="00D37376" w:rsidRPr="004B2E04" w:rsidRDefault="00D37376" w:rsidP="00D37376">
                        <w:pPr>
                          <w:pStyle w:val="Geenafstand"/>
                          <w:rPr>
                            <w:rFonts w:asciiTheme="minorHAnsi" w:eastAsia="Arial Unicode MS" w:hAnsiTheme="minorHAnsi" w:cs="Arial"/>
                            <w:szCs w:val="21"/>
                          </w:rPr>
                        </w:pPr>
                      </w:p>
                    </w:tc>
                  </w:tr>
                  <w:tr w:rsidR="00D37376" w:rsidRPr="000E2338" w:rsidTr="00EB2740">
                    <w:trPr>
                      <w:trHeight w:val="270"/>
                    </w:trPr>
                    <w:tc>
                      <w:tcPr>
                        <w:tcW w:w="576" w:type="dxa"/>
                      </w:tcPr>
                      <w:p w:rsidR="00D37376" w:rsidRPr="00761DBF" w:rsidRDefault="00D37376" w:rsidP="00D37376">
                        <w:pPr>
                          <w:pStyle w:val="Geenafstand"/>
                          <w:jc w:val="center"/>
                          <w:rPr>
                            <w:rFonts w:eastAsia="Arial Unicode MS" w:cs="Arial"/>
                            <w:noProof/>
                            <w:sz w:val="20"/>
                            <w:szCs w:val="20"/>
                          </w:rPr>
                        </w:pPr>
                        <w:r w:rsidRPr="00761DBF">
                          <w:rPr>
                            <w:rFonts w:eastAsia="Arial Unicode MS" w:cs="Arial"/>
                            <w:noProof/>
                            <w:sz w:val="20"/>
                            <w:szCs w:val="20"/>
                          </w:rPr>
                          <w:drawing>
                            <wp:inline distT="0" distB="0" distL="0" distR="0" wp14:anchorId="380E130E" wp14:editId="0EFDE1B9">
                              <wp:extent cx="219710" cy="219710"/>
                              <wp:effectExtent l="0" t="0" r="8890" b="8890"/>
                              <wp:docPr id="678" name="Afbeelding 6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ek.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9710" cy="219710"/>
                                      </a:xfrm>
                                      <a:prstGeom prst="rect">
                                        <a:avLst/>
                                      </a:prstGeom>
                                    </pic:spPr>
                                  </pic:pic>
                                </a:graphicData>
                              </a:graphic>
                            </wp:inline>
                          </w:drawing>
                        </w:r>
                      </w:p>
                    </w:tc>
                    <w:tc>
                      <w:tcPr>
                        <w:tcW w:w="1456" w:type="dxa"/>
                      </w:tcPr>
                      <w:p w:rsidR="00D37376" w:rsidRPr="004B2E04" w:rsidRDefault="00D37376" w:rsidP="00D37376">
                        <w:pPr>
                          <w:pStyle w:val="Geenafstand"/>
                          <w:rPr>
                            <w:rFonts w:asciiTheme="minorHAnsi" w:eastAsia="Arial Unicode MS" w:hAnsiTheme="minorHAnsi" w:cs="Arial"/>
                            <w:szCs w:val="21"/>
                          </w:rPr>
                        </w:pPr>
                        <w:r>
                          <w:rPr>
                            <w:rFonts w:asciiTheme="minorHAnsi" w:eastAsia="Arial Unicode MS" w:hAnsiTheme="minorHAnsi" w:cs="Arial"/>
                            <w:szCs w:val="21"/>
                          </w:rPr>
                          <w:t>Bijlage 9</w:t>
                        </w:r>
                      </w:p>
                    </w:tc>
                    <w:tc>
                      <w:tcPr>
                        <w:tcW w:w="2788" w:type="dxa"/>
                      </w:tcPr>
                      <w:p w:rsidR="00D37376" w:rsidRDefault="00D37376" w:rsidP="00D37376">
                        <w:pPr>
                          <w:pStyle w:val="Geenafstand"/>
                          <w:rPr>
                            <w:rFonts w:asciiTheme="minorHAnsi" w:eastAsia="Arial Unicode MS" w:hAnsiTheme="minorHAnsi" w:cs="Arial"/>
                            <w:szCs w:val="21"/>
                          </w:rPr>
                        </w:pPr>
                        <w:r>
                          <w:rPr>
                            <w:rFonts w:asciiTheme="minorHAnsi" w:eastAsia="Arial Unicode MS" w:hAnsiTheme="minorHAnsi" w:cs="Arial"/>
                            <w:szCs w:val="21"/>
                          </w:rPr>
                          <w:t>Alles over pesten</w:t>
                        </w:r>
                      </w:p>
                      <w:p w:rsidR="00D37376" w:rsidRPr="004B2E04" w:rsidRDefault="00D37376" w:rsidP="00D37376">
                        <w:pPr>
                          <w:pStyle w:val="Geenafstand"/>
                          <w:rPr>
                            <w:rFonts w:asciiTheme="minorHAnsi" w:eastAsia="Arial Unicode MS" w:hAnsiTheme="minorHAnsi" w:cs="Arial"/>
                            <w:szCs w:val="21"/>
                          </w:rPr>
                        </w:pPr>
                      </w:p>
                    </w:tc>
                  </w:tr>
                  <w:tr w:rsidR="00D37376" w:rsidRPr="000E2338" w:rsidTr="00EB2740">
                    <w:trPr>
                      <w:trHeight w:val="270"/>
                    </w:trPr>
                    <w:tc>
                      <w:tcPr>
                        <w:tcW w:w="576" w:type="dxa"/>
                      </w:tcPr>
                      <w:p w:rsidR="00D37376" w:rsidRPr="00761DBF" w:rsidRDefault="00D37376" w:rsidP="00D37376">
                        <w:pPr>
                          <w:pStyle w:val="Geenafstand"/>
                          <w:jc w:val="center"/>
                          <w:rPr>
                            <w:rFonts w:eastAsia="Arial Unicode MS" w:cs="Arial"/>
                            <w:noProof/>
                            <w:sz w:val="20"/>
                            <w:szCs w:val="20"/>
                          </w:rPr>
                        </w:pPr>
                      </w:p>
                    </w:tc>
                    <w:tc>
                      <w:tcPr>
                        <w:tcW w:w="1456" w:type="dxa"/>
                      </w:tcPr>
                      <w:p w:rsidR="00D37376" w:rsidRPr="00D37376" w:rsidRDefault="00D37376" w:rsidP="00D37376">
                        <w:pPr>
                          <w:pStyle w:val="Geenafstand"/>
                          <w:rPr>
                            <w:rFonts w:asciiTheme="minorHAnsi" w:eastAsia="Arial Unicode MS" w:hAnsiTheme="minorHAnsi" w:cs="Arial"/>
                            <w:b/>
                            <w:color w:val="0070C0"/>
                            <w:szCs w:val="21"/>
                          </w:rPr>
                        </w:pPr>
                        <w:r w:rsidRPr="00D37376">
                          <w:rPr>
                            <w:rFonts w:asciiTheme="minorHAnsi" w:eastAsia="Arial Unicode MS" w:hAnsiTheme="minorHAnsi" w:cs="Arial"/>
                            <w:b/>
                            <w:color w:val="0070C0"/>
                            <w:szCs w:val="21"/>
                          </w:rPr>
                          <w:t>Meenemen</w:t>
                        </w:r>
                      </w:p>
                    </w:tc>
                    <w:tc>
                      <w:tcPr>
                        <w:tcW w:w="2788" w:type="dxa"/>
                      </w:tcPr>
                      <w:p w:rsidR="00D37376" w:rsidRPr="00D37376" w:rsidRDefault="00D37376" w:rsidP="00D37376">
                        <w:pPr>
                          <w:pStyle w:val="Geenafstand"/>
                          <w:rPr>
                            <w:rFonts w:asciiTheme="minorHAnsi" w:eastAsia="Arial Unicode MS" w:hAnsiTheme="minorHAnsi" w:cs="Arial"/>
                            <w:b/>
                            <w:color w:val="0070C0"/>
                            <w:szCs w:val="21"/>
                          </w:rPr>
                        </w:pPr>
                        <w:r w:rsidRPr="00D37376">
                          <w:rPr>
                            <w:rFonts w:asciiTheme="minorHAnsi" w:eastAsia="Arial Unicode MS" w:hAnsiTheme="minorHAnsi" w:cs="Arial"/>
                            <w:b/>
                            <w:color w:val="0070C0"/>
                            <w:szCs w:val="21"/>
                          </w:rPr>
                          <w:t>Pestprotocol</w:t>
                        </w:r>
                      </w:p>
                    </w:tc>
                  </w:tr>
                </w:tbl>
                <w:p w:rsidR="00D37376" w:rsidRDefault="00D37376" w:rsidP="00D37376">
                  <w:pPr>
                    <w:pStyle w:val="Geenafstand"/>
                    <w:rPr>
                      <w:rFonts w:eastAsia="Arial Unicode MS" w:cs="Arial"/>
                      <w:b/>
                      <w:sz w:val="20"/>
                      <w:szCs w:val="20"/>
                    </w:rPr>
                  </w:pPr>
                </w:p>
              </w:tc>
            </w:tr>
            <w:tr w:rsidR="00D37376" w:rsidRPr="0059043C" w:rsidTr="00D37376">
              <w:tc>
                <w:tcPr>
                  <w:tcW w:w="2106" w:type="dxa"/>
                </w:tcPr>
                <w:p w:rsidR="00D37376" w:rsidRDefault="00D37376" w:rsidP="00D37376">
                  <w:pPr>
                    <w:pStyle w:val="Geenafstand"/>
                    <w:rPr>
                      <w:rFonts w:eastAsia="Arial Unicode MS" w:cs="Arial"/>
                      <w:b/>
                      <w:sz w:val="20"/>
                      <w:szCs w:val="20"/>
                    </w:rPr>
                  </w:pPr>
                  <w:r w:rsidRPr="0059043C">
                    <w:rPr>
                      <w:rFonts w:eastAsiaTheme="majorEastAsia" w:cs="Arial"/>
                      <w:bCs/>
                      <w:kern w:val="32"/>
                      <w:sz w:val="20"/>
                      <w:szCs w:val="20"/>
                    </w:rPr>
                    <w:t>Voor de volgende keer</w:t>
                  </w:r>
                </w:p>
              </w:tc>
              <w:tc>
                <w:tcPr>
                  <w:tcW w:w="5272" w:type="dxa"/>
                </w:tcPr>
                <w:tbl>
                  <w:tblPr>
                    <w:tblStyle w:val="Tabelraster"/>
                    <w:tblpPr w:leftFromText="141" w:rightFromText="141" w:vertAnchor="text" w:horzAnchor="margin" w:tblpY="-234"/>
                    <w:tblOverlap w:val="never"/>
                    <w:tblW w:w="48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
                    <w:gridCol w:w="1456"/>
                    <w:gridCol w:w="2788"/>
                  </w:tblGrid>
                  <w:tr w:rsidR="00D37376" w:rsidRPr="000E2338" w:rsidTr="00EB2740">
                    <w:trPr>
                      <w:trHeight w:val="270"/>
                    </w:trPr>
                    <w:tc>
                      <w:tcPr>
                        <w:tcW w:w="576" w:type="dxa"/>
                      </w:tcPr>
                      <w:p w:rsidR="00D37376" w:rsidRPr="00761DBF" w:rsidRDefault="00D37376" w:rsidP="00D37376">
                        <w:pPr>
                          <w:pStyle w:val="Geenafstand"/>
                          <w:jc w:val="center"/>
                          <w:rPr>
                            <w:rFonts w:eastAsia="Arial Unicode MS" w:cs="Arial"/>
                            <w:sz w:val="20"/>
                            <w:szCs w:val="20"/>
                          </w:rPr>
                        </w:pPr>
                        <w:r w:rsidRPr="00761DBF">
                          <w:rPr>
                            <w:rFonts w:eastAsia="Arial Unicode MS" w:cs="Arial"/>
                            <w:noProof/>
                            <w:sz w:val="20"/>
                            <w:szCs w:val="20"/>
                          </w:rPr>
                          <w:drawing>
                            <wp:anchor distT="0" distB="0" distL="114300" distR="114300" simplePos="0" relativeHeight="251729920" behindDoc="0" locked="0" layoutInCell="1" allowOverlap="1" wp14:anchorId="3CC91D52" wp14:editId="0A76A597">
                              <wp:simplePos x="0" y="0"/>
                              <wp:positionH relativeFrom="margin">
                                <wp:posOffset>635</wp:posOffset>
                              </wp:positionH>
                              <wp:positionV relativeFrom="margin">
                                <wp:posOffset>47625</wp:posOffset>
                              </wp:positionV>
                              <wp:extent cx="219710" cy="219710"/>
                              <wp:effectExtent l="0" t="0" r="8890" b="8890"/>
                              <wp:wrapSquare wrapText="bothSides"/>
                              <wp:docPr id="679" name="Afbeelding 6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ek.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9710" cy="219710"/>
                                      </a:xfrm>
                                      <a:prstGeom prst="rect">
                                        <a:avLst/>
                                      </a:prstGeom>
                                    </pic:spPr>
                                  </pic:pic>
                                </a:graphicData>
                              </a:graphic>
                            </wp:anchor>
                          </w:drawing>
                        </w:r>
                      </w:p>
                    </w:tc>
                    <w:tc>
                      <w:tcPr>
                        <w:tcW w:w="1456" w:type="dxa"/>
                      </w:tcPr>
                      <w:p w:rsidR="00D37376" w:rsidRPr="004B2E04" w:rsidRDefault="00D37376" w:rsidP="00D37376">
                        <w:pPr>
                          <w:pStyle w:val="Geenafstand"/>
                          <w:rPr>
                            <w:rFonts w:asciiTheme="minorHAnsi" w:eastAsia="Arial Unicode MS" w:hAnsiTheme="minorHAnsi" w:cs="Arial"/>
                            <w:szCs w:val="21"/>
                          </w:rPr>
                        </w:pPr>
                        <w:r>
                          <w:rPr>
                            <w:rFonts w:asciiTheme="minorHAnsi" w:eastAsia="Arial Unicode MS" w:hAnsiTheme="minorHAnsi" w:cs="Arial"/>
                            <w:szCs w:val="21"/>
                          </w:rPr>
                          <w:t>Lessen in orde</w:t>
                        </w:r>
                      </w:p>
                    </w:tc>
                    <w:tc>
                      <w:tcPr>
                        <w:tcW w:w="2788" w:type="dxa"/>
                      </w:tcPr>
                      <w:p w:rsidR="00D37376" w:rsidRPr="004B2E04" w:rsidRDefault="00D37376" w:rsidP="00D37376">
                        <w:pPr>
                          <w:pStyle w:val="Geenafstand"/>
                          <w:rPr>
                            <w:rFonts w:asciiTheme="minorHAnsi" w:eastAsia="Arial Unicode MS" w:hAnsiTheme="minorHAnsi" w:cs="Arial"/>
                            <w:szCs w:val="21"/>
                          </w:rPr>
                        </w:pPr>
                        <w:r>
                          <w:rPr>
                            <w:rFonts w:asciiTheme="minorHAnsi" w:eastAsia="Arial Unicode MS" w:hAnsiTheme="minorHAnsi" w:cs="Arial"/>
                            <w:szCs w:val="21"/>
                          </w:rPr>
                          <w:t>Hoofdstuk 5.8</w:t>
                        </w:r>
                      </w:p>
                      <w:p w:rsidR="00D37376" w:rsidRPr="004B2E04" w:rsidRDefault="00D37376" w:rsidP="00D37376">
                        <w:pPr>
                          <w:pStyle w:val="Geenafstand"/>
                          <w:rPr>
                            <w:rFonts w:asciiTheme="minorHAnsi" w:eastAsia="Arial Unicode MS" w:hAnsiTheme="minorHAnsi" w:cs="Arial"/>
                            <w:szCs w:val="21"/>
                          </w:rPr>
                        </w:pPr>
                      </w:p>
                    </w:tc>
                  </w:tr>
                  <w:tr w:rsidR="00D37376" w:rsidRPr="000E2338" w:rsidTr="00EB2740">
                    <w:trPr>
                      <w:trHeight w:val="270"/>
                    </w:trPr>
                    <w:tc>
                      <w:tcPr>
                        <w:tcW w:w="576" w:type="dxa"/>
                      </w:tcPr>
                      <w:p w:rsidR="00D37376" w:rsidRPr="00761DBF" w:rsidRDefault="00D37376" w:rsidP="00D37376">
                        <w:pPr>
                          <w:pStyle w:val="Geenafstand"/>
                          <w:jc w:val="center"/>
                          <w:rPr>
                            <w:rFonts w:eastAsia="Arial Unicode MS" w:cs="Arial"/>
                            <w:noProof/>
                            <w:sz w:val="20"/>
                            <w:szCs w:val="20"/>
                          </w:rPr>
                        </w:pPr>
                        <w:r w:rsidRPr="00761DBF">
                          <w:rPr>
                            <w:rFonts w:eastAsia="Arial Unicode MS" w:cs="Arial"/>
                            <w:noProof/>
                            <w:sz w:val="20"/>
                            <w:szCs w:val="20"/>
                          </w:rPr>
                          <w:drawing>
                            <wp:inline distT="0" distB="0" distL="0" distR="0" wp14:anchorId="04BB3A52" wp14:editId="1DB91290">
                              <wp:extent cx="219710" cy="219710"/>
                              <wp:effectExtent l="0" t="0" r="8890" b="8890"/>
                              <wp:docPr id="680" name="Afbeelding 6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ek.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9710" cy="219710"/>
                                      </a:xfrm>
                                      <a:prstGeom prst="rect">
                                        <a:avLst/>
                                      </a:prstGeom>
                                    </pic:spPr>
                                  </pic:pic>
                                </a:graphicData>
                              </a:graphic>
                            </wp:inline>
                          </w:drawing>
                        </w:r>
                      </w:p>
                    </w:tc>
                    <w:tc>
                      <w:tcPr>
                        <w:tcW w:w="1456" w:type="dxa"/>
                      </w:tcPr>
                      <w:p w:rsidR="00D37376" w:rsidRPr="004B2E04" w:rsidRDefault="00D37376" w:rsidP="00D37376">
                        <w:pPr>
                          <w:pStyle w:val="Geenafstand"/>
                          <w:rPr>
                            <w:rFonts w:asciiTheme="minorHAnsi" w:eastAsia="Arial Unicode MS" w:hAnsiTheme="minorHAnsi" w:cs="Arial"/>
                            <w:szCs w:val="21"/>
                          </w:rPr>
                        </w:pPr>
                        <w:r>
                          <w:rPr>
                            <w:rFonts w:asciiTheme="minorHAnsi" w:eastAsia="Arial Unicode MS" w:hAnsiTheme="minorHAnsi" w:cs="Arial"/>
                            <w:szCs w:val="21"/>
                          </w:rPr>
                          <w:t>Bijlage 9</w:t>
                        </w:r>
                      </w:p>
                    </w:tc>
                    <w:tc>
                      <w:tcPr>
                        <w:tcW w:w="2788" w:type="dxa"/>
                      </w:tcPr>
                      <w:p w:rsidR="00D37376" w:rsidRDefault="00D37376" w:rsidP="00D37376">
                        <w:pPr>
                          <w:pStyle w:val="Geenafstand"/>
                          <w:rPr>
                            <w:rFonts w:asciiTheme="minorHAnsi" w:eastAsia="Arial Unicode MS" w:hAnsiTheme="minorHAnsi" w:cs="Arial"/>
                            <w:szCs w:val="21"/>
                          </w:rPr>
                        </w:pPr>
                        <w:r>
                          <w:rPr>
                            <w:rFonts w:asciiTheme="minorHAnsi" w:eastAsia="Arial Unicode MS" w:hAnsiTheme="minorHAnsi" w:cs="Arial"/>
                            <w:szCs w:val="21"/>
                          </w:rPr>
                          <w:t>Alles over pesten</w:t>
                        </w:r>
                      </w:p>
                      <w:p w:rsidR="00D37376" w:rsidRPr="004B2E04" w:rsidRDefault="00D37376" w:rsidP="00D37376">
                        <w:pPr>
                          <w:pStyle w:val="Geenafstand"/>
                          <w:rPr>
                            <w:rFonts w:asciiTheme="minorHAnsi" w:eastAsia="Arial Unicode MS" w:hAnsiTheme="minorHAnsi" w:cs="Arial"/>
                            <w:szCs w:val="21"/>
                          </w:rPr>
                        </w:pPr>
                      </w:p>
                    </w:tc>
                  </w:tr>
                  <w:tr w:rsidR="00D37376" w:rsidRPr="000E2338" w:rsidTr="00EB2740">
                    <w:trPr>
                      <w:trHeight w:val="270"/>
                    </w:trPr>
                    <w:tc>
                      <w:tcPr>
                        <w:tcW w:w="576" w:type="dxa"/>
                      </w:tcPr>
                      <w:p w:rsidR="00D37376" w:rsidRPr="00761DBF" w:rsidRDefault="00D37376" w:rsidP="00D37376">
                        <w:pPr>
                          <w:pStyle w:val="Geenafstand"/>
                          <w:jc w:val="center"/>
                          <w:rPr>
                            <w:rFonts w:eastAsia="Arial Unicode MS" w:cs="Arial"/>
                            <w:noProof/>
                            <w:sz w:val="20"/>
                            <w:szCs w:val="20"/>
                          </w:rPr>
                        </w:pPr>
                      </w:p>
                    </w:tc>
                    <w:tc>
                      <w:tcPr>
                        <w:tcW w:w="1456" w:type="dxa"/>
                      </w:tcPr>
                      <w:p w:rsidR="00D37376" w:rsidRPr="00D37376" w:rsidRDefault="00D37376" w:rsidP="00D37376">
                        <w:pPr>
                          <w:pStyle w:val="Geenafstand"/>
                          <w:rPr>
                            <w:rFonts w:asciiTheme="minorHAnsi" w:eastAsia="Arial Unicode MS" w:hAnsiTheme="minorHAnsi" w:cs="Arial"/>
                            <w:b/>
                            <w:color w:val="0070C0"/>
                            <w:szCs w:val="21"/>
                          </w:rPr>
                        </w:pPr>
                      </w:p>
                    </w:tc>
                    <w:tc>
                      <w:tcPr>
                        <w:tcW w:w="2788" w:type="dxa"/>
                      </w:tcPr>
                      <w:p w:rsidR="00D37376" w:rsidRPr="00D37376" w:rsidRDefault="00D37376" w:rsidP="00D37376">
                        <w:pPr>
                          <w:pStyle w:val="Geenafstand"/>
                          <w:rPr>
                            <w:rFonts w:asciiTheme="minorHAnsi" w:eastAsia="Arial Unicode MS" w:hAnsiTheme="minorHAnsi" w:cs="Arial"/>
                            <w:b/>
                            <w:color w:val="0070C0"/>
                            <w:szCs w:val="21"/>
                          </w:rPr>
                        </w:pPr>
                      </w:p>
                    </w:tc>
                  </w:tr>
                </w:tbl>
                <w:p w:rsidR="00D37376" w:rsidRDefault="00D37376" w:rsidP="00D37376">
                  <w:pPr>
                    <w:pStyle w:val="Geenafstand"/>
                    <w:rPr>
                      <w:rFonts w:eastAsia="Arial Unicode MS" w:cs="Arial"/>
                      <w:b/>
                      <w:sz w:val="20"/>
                      <w:szCs w:val="20"/>
                    </w:rPr>
                  </w:pPr>
                </w:p>
              </w:tc>
            </w:tr>
          </w:tbl>
          <w:p w:rsidR="002A696D" w:rsidRDefault="002A696D" w:rsidP="002A696D">
            <w:pPr>
              <w:pStyle w:val="Geenafstand"/>
              <w:rPr>
                <w:rFonts w:eastAsia="Arial Unicode MS" w:cs="Arial"/>
                <w:sz w:val="20"/>
                <w:szCs w:val="20"/>
              </w:rPr>
            </w:pPr>
          </w:p>
          <w:p w:rsidR="005058FA" w:rsidRDefault="005058FA" w:rsidP="002A696D">
            <w:pPr>
              <w:pStyle w:val="Geenafstand"/>
              <w:rPr>
                <w:rFonts w:cs="Arial"/>
                <w:b/>
                <w:color w:val="FF0000"/>
                <w:sz w:val="20"/>
                <w:szCs w:val="20"/>
              </w:rPr>
            </w:pPr>
          </w:p>
          <w:p w:rsidR="005058FA" w:rsidRDefault="005058FA" w:rsidP="002A696D">
            <w:pPr>
              <w:pStyle w:val="Geenafstand"/>
              <w:rPr>
                <w:rFonts w:cs="Arial"/>
                <w:b/>
                <w:color w:val="FF0000"/>
                <w:sz w:val="20"/>
                <w:szCs w:val="20"/>
              </w:rPr>
            </w:pPr>
          </w:p>
          <w:p w:rsidR="005058FA" w:rsidRDefault="005058FA" w:rsidP="002A696D">
            <w:pPr>
              <w:pStyle w:val="Geenafstand"/>
              <w:rPr>
                <w:rFonts w:cs="Arial"/>
                <w:b/>
                <w:color w:val="FF0000"/>
                <w:sz w:val="20"/>
                <w:szCs w:val="20"/>
              </w:rPr>
            </w:pPr>
          </w:p>
          <w:p w:rsidR="005058FA" w:rsidRDefault="005058FA" w:rsidP="002A696D">
            <w:pPr>
              <w:pStyle w:val="Geenafstand"/>
              <w:rPr>
                <w:rFonts w:cs="Arial"/>
                <w:b/>
                <w:color w:val="FF0000"/>
                <w:sz w:val="20"/>
                <w:szCs w:val="20"/>
              </w:rPr>
            </w:pPr>
          </w:p>
          <w:p w:rsidR="002A696D" w:rsidRPr="0059043C" w:rsidRDefault="002A696D" w:rsidP="002A696D">
            <w:pPr>
              <w:pStyle w:val="Geenafstand"/>
              <w:rPr>
                <w:rFonts w:cs="Arial"/>
                <w:b/>
                <w:color w:val="FF0000"/>
                <w:sz w:val="20"/>
                <w:szCs w:val="20"/>
              </w:rPr>
            </w:pPr>
            <w:r w:rsidRPr="0059043C">
              <w:rPr>
                <w:rFonts w:cs="Arial"/>
                <w:b/>
                <w:color w:val="FF0000"/>
                <w:sz w:val="20"/>
                <w:szCs w:val="20"/>
              </w:rPr>
              <w:t xml:space="preserve">Bijeenkomst </w:t>
            </w:r>
            <w:r>
              <w:rPr>
                <w:rFonts w:cs="Arial"/>
                <w:b/>
                <w:color w:val="FF0000"/>
                <w:sz w:val="20"/>
                <w:szCs w:val="20"/>
              </w:rPr>
              <w:t xml:space="preserve">6: </w:t>
            </w:r>
            <w:r w:rsidR="00FC2AD1">
              <w:rPr>
                <w:rFonts w:cs="Arial"/>
                <w:b/>
                <w:color w:val="FF0000"/>
                <w:sz w:val="20"/>
                <w:szCs w:val="20"/>
              </w:rPr>
              <w:t>D</w:t>
            </w:r>
            <w:r>
              <w:rPr>
                <w:rFonts w:cs="Arial"/>
                <w:b/>
                <w:color w:val="FF0000"/>
                <w:sz w:val="20"/>
                <w:szCs w:val="20"/>
              </w:rPr>
              <w:t>iversiteit</w:t>
            </w:r>
            <w:r w:rsidR="00FC2AD1">
              <w:rPr>
                <w:rFonts w:cs="Arial"/>
                <w:b/>
                <w:color w:val="FF0000"/>
                <w:sz w:val="20"/>
                <w:szCs w:val="20"/>
              </w:rPr>
              <w:t xml:space="preserve"> (HR)</w:t>
            </w:r>
          </w:p>
          <w:p w:rsidR="002A696D" w:rsidRPr="0059043C" w:rsidRDefault="002A696D" w:rsidP="002A696D">
            <w:pPr>
              <w:pStyle w:val="Geenafstand"/>
              <w:rPr>
                <w:rFonts w:eastAsia="Arial Unicode MS" w:cs="Arial"/>
                <w:b/>
                <w:sz w:val="20"/>
                <w:szCs w:val="20"/>
              </w:rPr>
            </w:pPr>
          </w:p>
          <w:p w:rsidR="002A696D" w:rsidRPr="0059043C" w:rsidRDefault="002A696D" w:rsidP="002A696D">
            <w:pPr>
              <w:pStyle w:val="Geenafstand"/>
              <w:rPr>
                <w:rFonts w:eastAsia="Arial Unicode MS" w:cs="Arial"/>
                <w:b/>
                <w:sz w:val="20"/>
                <w:szCs w:val="20"/>
              </w:rPr>
            </w:pPr>
            <w:r w:rsidRPr="0059043C">
              <w:rPr>
                <w:rFonts w:eastAsia="Arial Unicode MS" w:cs="Arial"/>
                <w:b/>
                <w:sz w:val="20"/>
                <w:szCs w:val="20"/>
              </w:rPr>
              <w:t>Lesdoelen:</w:t>
            </w:r>
          </w:p>
          <w:p w:rsidR="00CB5F79" w:rsidRDefault="00CB5F79" w:rsidP="00CB5F79">
            <w:pPr>
              <w:pStyle w:val="Lijstalinea"/>
              <w:numPr>
                <w:ilvl w:val="0"/>
                <w:numId w:val="27"/>
              </w:numPr>
              <w:spacing w:line="276" w:lineRule="auto"/>
              <w:rPr>
                <w:rFonts w:ascii="Arial" w:hAnsi="Arial" w:cs="Arial"/>
                <w:sz w:val="20"/>
                <w:szCs w:val="20"/>
              </w:rPr>
            </w:pPr>
            <w:r w:rsidRPr="008F337D">
              <w:rPr>
                <w:rFonts w:ascii="Arial" w:hAnsi="Arial" w:cs="Arial"/>
                <w:sz w:val="20"/>
                <w:szCs w:val="20"/>
              </w:rPr>
              <w:t>De student kan benoemen hoe diversiteit van invloed is op het groepsproces</w:t>
            </w:r>
            <w:r>
              <w:rPr>
                <w:rFonts w:ascii="Arial" w:hAnsi="Arial" w:cs="Arial"/>
                <w:sz w:val="20"/>
                <w:szCs w:val="20"/>
              </w:rPr>
              <w:t xml:space="preserve"> (Johnson &amp; Johnson, 2011)</w:t>
            </w:r>
            <w:r w:rsidRPr="008F337D">
              <w:rPr>
                <w:rFonts w:ascii="Arial" w:hAnsi="Arial" w:cs="Arial"/>
                <w:sz w:val="20"/>
                <w:szCs w:val="20"/>
              </w:rPr>
              <w:t>.</w:t>
            </w:r>
          </w:p>
          <w:p w:rsidR="002A696D" w:rsidRPr="002A696D" w:rsidRDefault="002A696D" w:rsidP="002A696D">
            <w:pPr>
              <w:pStyle w:val="Geenafstand"/>
              <w:ind w:left="743"/>
              <w:rPr>
                <w:rFonts w:eastAsia="Arial Unicode MS" w:cs="Arial"/>
                <w:b/>
                <w:sz w:val="20"/>
                <w:szCs w:val="20"/>
              </w:rPr>
            </w:pPr>
          </w:p>
          <w:p w:rsidR="002A696D" w:rsidRPr="0059043C" w:rsidRDefault="002A696D" w:rsidP="002A696D">
            <w:pPr>
              <w:pStyle w:val="Geenafstand"/>
              <w:rPr>
                <w:rFonts w:eastAsia="Arial Unicode MS" w:cs="Arial"/>
                <w:b/>
                <w:sz w:val="20"/>
                <w:szCs w:val="20"/>
              </w:rPr>
            </w:pPr>
            <w:r w:rsidRPr="0059043C">
              <w:rPr>
                <w:rFonts w:eastAsia="Arial Unicode MS" w:cs="Arial"/>
                <w:b/>
                <w:sz w:val="20"/>
                <w:szCs w:val="20"/>
              </w:rPr>
              <w:t>Lesinhoud:</w:t>
            </w:r>
          </w:p>
          <w:p w:rsidR="002A696D" w:rsidRDefault="002A696D" w:rsidP="00761DBF">
            <w:pPr>
              <w:pStyle w:val="Geenafstand"/>
              <w:numPr>
                <w:ilvl w:val="0"/>
                <w:numId w:val="2"/>
              </w:numPr>
              <w:ind w:left="743"/>
              <w:rPr>
                <w:rFonts w:eastAsia="Arial Unicode MS" w:cs="Arial"/>
                <w:sz w:val="20"/>
                <w:szCs w:val="20"/>
              </w:rPr>
            </w:pPr>
            <w:r w:rsidRPr="0059043C">
              <w:rPr>
                <w:rFonts w:eastAsia="Arial Unicode MS" w:cs="Arial"/>
                <w:sz w:val="20"/>
                <w:szCs w:val="20"/>
              </w:rPr>
              <w:t xml:space="preserve">Bronnen </w:t>
            </w:r>
            <w:r w:rsidR="00CB5F79">
              <w:rPr>
                <w:rFonts w:eastAsia="Arial Unicode MS" w:cs="Arial"/>
                <w:sz w:val="20"/>
                <w:szCs w:val="20"/>
              </w:rPr>
              <w:t>van diversiteit benoemen, breng je klas in kaart.</w:t>
            </w:r>
          </w:p>
          <w:p w:rsidR="00CB5F79" w:rsidRDefault="00CB5F79" w:rsidP="00761DBF">
            <w:pPr>
              <w:pStyle w:val="Geenafstand"/>
              <w:numPr>
                <w:ilvl w:val="0"/>
                <w:numId w:val="2"/>
              </w:numPr>
              <w:ind w:left="743"/>
              <w:rPr>
                <w:rFonts w:eastAsia="Arial Unicode MS" w:cs="Arial"/>
                <w:sz w:val="20"/>
                <w:szCs w:val="20"/>
              </w:rPr>
            </w:pPr>
            <w:r>
              <w:rPr>
                <w:rFonts w:eastAsia="Arial Unicode MS" w:cs="Arial"/>
                <w:sz w:val="20"/>
                <w:szCs w:val="20"/>
              </w:rPr>
              <w:t>Praktijkvoorbeeld meester Ben.</w:t>
            </w:r>
          </w:p>
          <w:p w:rsidR="00CB5F79" w:rsidRDefault="00CB5F79" w:rsidP="00761DBF">
            <w:pPr>
              <w:pStyle w:val="Geenafstand"/>
              <w:numPr>
                <w:ilvl w:val="0"/>
                <w:numId w:val="2"/>
              </w:numPr>
              <w:ind w:left="743"/>
              <w:rPr>
                <w:rFonts w:eastAsia="Arial Unicode MS" w:cs="Arial"/>
                <w:sz w:val="20"/>
                <w:szCs w:val="20"/>
              </w:rPr>
            </w:pPr>
            <w:r>
              <w:rPr>
                <w:rFonts w:eastAsia="Arial Unicode MS" w:cs="Arial"/>
                <w:sz w:val="20"/>
                <w:szCs w:val="20"/>
              </w:rPr>
              <w:t>Invloed van diversiteit</w:t>
            </w:r>
          </w:p>
          <w:p w:rsidR="00CB5F79" w:rsidRDefault="00CB5F79" w:rsidP="00761DBF">
            <w:pPr>
              <w:pStyle w:val="Geenafstand"/>
              <w:numPr>
                <w:ilvl w:val="0"/>
                <w:numId w:val="2"/>
              </w:numPr>
              <w:ind w:left="743"/>
              <w:rPr>
                <w:rFonts w:eastAsia="Arial Unicode MS" w:cs="Arial"/>
                <w:sz w:val="20"/>
                <w:szCs w:val="20"/>
              </w:rPr>
            </w:pPr>
            <w:r>
              <w:rPr>
                <w:rFonts w:eastAsia="Arial Unicode MS" w:cs="Arial"/>
                <w:sz w:val="20"/>
                <w:szCs w:val="20"/>
              </w:rPr>
              <w:t>Stereotypering, discriminatie binnen het groepsproces.</w:t>
            </w:r>
          </w:p>
          <w:p w:rsidR="00CB5F79" w:rsidRDefault="00CB5F79" w:rsidP="00761DBF">
            <w:pPr>
              <w:pStyle w:val="Geenafstand"/>
              <w:numPr>
                <w:ilvl w:val="0"/>
                <w:numId w:val="2"/>
              </w:numPr>
              <w:ind w:left="743"/>
              <w:rPr>
                <w:rFonts w:eastAsia="Arial Unicode MS" w:cs="Arial"/>
                <w:sz w:val="20"/>
                <w:szCs w:val="20"/>
              </w:rPr>
            </w:pPr>
            <w:r>
              <w:rPr>
                <w:rFonts w:eastAsia="Arial Unicode MS" w:cs="Arial"/>
                <w:sz w:val="20"/>
                <w:szCs w:val="20"/>
              </w:rPr>
              <w:t>Tips en trics aan elkaar geven voor de praktijk.</w:t>
            </w:r>
          </w:p>
          <w:p w:rsidR="002A696D" w:rsidRDefault="002A696D" w:rsidP="002A696D">
            <w:pPr>
              <w:pStyle w:val="Geenafstand"/>
              <w:rPr>
                <w:rFonts w:eastAsia="Arial Unicode MS" w:cs="Arial"/>
                <w:sz w:val="20"/>
                <w:szCs w:val="20"/>
              </w:rPr>
            </w:pPr>
          </w:p>
          <w:p w:rsidR="002A696D" w:rsidRDefault="002A696D" w:rsidP="002A696D">
            <w:pPr>
              <w:pStyle w:val="Geenafstand"/>
              <w:rPr>
                <w:rFonts w:eastAsia="Arial Unicode MS" w:cs="Arial"/>
                <w:b/>
                <w:sz w:val="20"/>
                <w:szCs w:val="20"/>
              </w:rPr>
            </w:pPr>
            <w:r w:rsidRPr="000E2338">
              <w:rPr>
                <w:rFonts w:eastAsia="Arial Unicode MS" w:cs="Arial"/>
                <w:b/>
                <w:sz w:val="20"/>
                <w:szCs w:val="20"/>
              </w:rPr>
              <w:t>Literatuur:</w:t>
            </w:r>
          </w:p>
          <w:tbl>
            <w:tblPr>
              <w:tblStyle w:val="Tabelraster"/>
              <w:tblW w:w="0" w:type="auto"/>
              <w:tblLook w:val="04A0" w:firstRow="1" w:lastRow="0" w:firstColumn="1" w:lastColumn="0" w:noHBand="0" w:noVBand="1"/>
            </w:tblPr>
            <w:tblGrid>
              <w:gridCol w:w="1909"/>
              <w:gridCol w:w="5229"/>
            </w:tblGrid>
            <w:tr w:rsidR="0069124D" w:rsidTr="00EB2740">
              <w:tc>
                <w:tcPr>
                  <w:tcW w:w="2106" w:type="dxa"/>
                </w:tcPr>
                <w:p w:rsidR="0069124D" w:rsidRDefault="0069124D" w:rsidP="0069124D">
                  <w:pPr>
                    <w:pStyle w:val="Geenafstand"/>
                    <w:rPr>
                      <w:rFonts w:eastAsia="Arial Unicode MS" w:cs="Arial"/>
                      <w:b/>
                      <w:sz w:val="20"/>
                      <w:szCs w:val="20"/>
                    </w:rPr>
                  </w:pPr>
                  <w:r w:rsidRPr="0059043C">
                    <w:rPr>
                      <w:rFonts w:eastAsiaTheme="majorEastAsia" w:cs="Arial"/>
                      <w:bCs/>
                      <w:kern w:val="32"/>
                      <w:sz w:val="20"/>
                      <w:szCs w:val="20"/>
                    </w:rPr>
                    <w:t>Voor de volgende keer</w:t>
                  </w:r>
                </w:p>
              </w:tc>
              <w:tc>
                <w:tcPr>
                  <w:tcW w:w="5272" w:type="dxa"/>
                </w:tcPr>
                <w:tbl>
                  <w:tblPr>
                    <w:tblStyle w:val="Tabelraster"/>
                    <w:tblpPr w:leftFromText="141" w:rightFromText="141" w:vertAnchor="text" w:horzAnchor="margin" w:tblpY="-234"/>
                    <w:tblOverlap w:val="never"/>
                    <w:tblW w:w="48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
                    <w:gridCol w:w="1456"/>
                    <w:gridCol w:w="2788"/>
                  </w:tblGrid>
                  <w:tr w:rsidR="0069124D" w:rsidRPr="000E2338" w:rsidTr="00EB2740">
                    <w:trPr>
                      <w:trHeight w:val="270"/>
                    </w:trPr>
                    <w:tc>
                      <w:tcPr>
                        <w:tcW w:w="576" w:type="dxa"/>
                      </w:tcPr>
                      <w:p w:rsidR="0069124D" w:rsidRPr="00761DBF" w:rsidRDefault="0069124D" w:rsidP="0069124D">
                        <w:pPr>
                          <w:pStyle w:val="Geenafstand"/>
                          <w:jc w:val="center"/>
                          <w:rPr>
                            <w:rFonts w:eastAsia="Arial Unicode MS" w:cs="Arial"/>
                            <w:sz w:val="20"/>
                            <w:szCs w:val="20"/>
                          </w:rPr>
                        </w:pPr>
                        <w:r w:rsidRPr="00761DBF">
                          <w:rPr>
                            <w:rFonts w:eastAsia="Arial Unicode MS" w:cs="Arial"/>
                            <w:noProof/>
                            <w:sz w:val="20"/>
                            <w:szCs w:val="20"/>
                          </w:rPr>
                          <w:drawing>
                            <wp:anchor distT="0" distB="0" distL="114300" distR="114300" simplePos="0" relativeHeight="251731968" behindDoc="0" locked="0" layoutInCell="1" allowOverlap="1" wp14:anchorId="6009EFAF" wp14:editId="783CF073">
                              <wp:simplePos x="0" y="0"/>
                              <wp:positionH relativeFrom="margin">
                                <wp:posOffset>635</wp:posOffset>
                              </wp:positionH>
                              <wp:positionV relativeFrom="margin">
                                <wp:posOffset>47625</wp:posOffset>
                              </wp:positionV>
                              <wp:extent cx="219710" cy="219710"/>
                              <wp:effectExtent l="0" t="0" r="8890" b="8890"/>
                              <wp:wrapSquare wrapText="bothSides"/>
                              <wp:docPr id="681" name="Afbeelding 6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ek.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9710" cy="219710"/>
                                      </a:xfrm>
                                      <a:prstGeom prst="rect">
                                        <a:avLst/>
                                      </a:prstGeom>
                                    </pic:spPr>
                                  </pic:pic>
                                </a:graphicData>
                              </a:graphic>
                            </wp:anchor>
                          </w:drawing>
                        </w:r>
                      </w:p>
                    </w:tc>
                    <w:tc>
                      <w:tcPr>
                        <w:tcW w:w="1456" w:type="dxa"/>
                      </w:tcPr>
                      <w:p w:rsidR="0069124D" w:rsidRPr="004B2E04" w:rsidRDefault="0069124D" w:rsidP="0069124D">
                        <w:pPr>
                          <w:pStyle w:val="Geenafstand"/>
                          <w:rPr>
                            <w:rFonts w:asciiTheme="minorHAnsi" w:eastAsia="Arial Unicode MS" w:hAnsiTheme="minorHAnsi" w:cs="Arial"/>
                            <w:szCs w:val="21"/>
                          </w:rPr>
                        </w:pPr>
                        <w:r>
                          <w:rPr>
                            <w:rFonts w:asciiTheme="minorHAnsi" w:eastAsia="Arial Unicode MS" w:hAnsiTheme="minorHAnsi" w:cs="Arial"/>
                            <w:szCs w:val="21"/>
                          </w:rPr>
                          <w:t>Lessen in orde</w:t>
                        </w:r>
                      </w:p>
                    </w:tc>
                    <w:tc>
                      <w:tcPr>
                        <w:tcW w:w="2788" w:type="dxa"/>
                      </w:tcPr>
                      <w:p w:rsidR="0069124D" w:rsidRPr="004B2E04" w:rsidRDefault="0069124D" w:rsidP="0069124D">
                        <w:pPr>
                          <w:pStyle w:val="Geenafstand"/>
                          <w:rPr>
                            <w:rFonts w:asciiTheme="minorHAnsi" w:eastAsia="Arial Unicode MS" w:hAnsiTheme="minorHAnsi" w:cs="Arial"/>
                            <w:szCs w:val="21"/>
                          </w:rPr>
                        </w:pPr>
                        <w:r>
                          <w:rPr>
                            <w:rFonts w:asciiTheme="minorHAnsi" w:eastAsia="Arial Unicode MS" w:hAnsiTheme="minorHAnsi" w:cs="Arial"/>
                            <w:szCs w:val="21"/>
                          </w:rPr>
                          <w:t>Hoofdstuk 5.8</w:t>
                        </w:r>
                      </w:p>
                      <w:p w:rsidR="0069124D" w:rsidRPr="004B2E04" w:rsidRDefault="0069124D" w:rsidP="0069124D">
                        <w:pPr>
                          <w:pStyle w:val="Geenafstand"/>
                          <w:rPr>
                            <w:rFonts w:asciiTheme="minorHAnsi" w:eastAsia="Arial Unicode MS" w:hAnsiTheme="minorHAnsi" w:cs="Arial"/>
                            <w:szCs w:val="21"/>
                          </w:rPr>
                        </w:pPr>
                      </w:p>
                    </w:tc>
                  </w:tr>
                  <w:tr w:rsidR="0069124D" w:rsidRPr="000E2338" w:rsidTr="00EB2740">
                    <w:trPr>
                      <w:trHeight w:val="270"/>
                    </w:trPr>
                    <w:tc>
                      <w:tcPr>
                        <w:tcW w:w="576" w:type="dxa"/>
                      </w:tcPr>
                      <w:p w:rsidR="0069124D" w:rsidRPr="00761DBF" w:rsidRDefault="0069124D" w:rsidP="0069124D">
                        <w:pPr>
                          <w:pStyle w:val="Geenafstand"/>
                          <w:jc w:val="center"/>
                          <w:rPr>
                            <w:rFonts w:eastAsia="Arial Unicode MS" w:cs="Arial"/>
                            <w:noProof/>
                            <w:sz w:val="20"/>
                            <w:szCs w:val="20"/>
                          </w:rPr>
                        </w:pPr>
                        <w:r w:rsidRPr="00761DBF">
                          <w:rPr>
                            <w:rFonts w:eastAsia="Arial Unicode MS" w:cs="Arial"/>
                            <w:noProof/>
                            <w:sz w:val="20"/>
                            <w:szCs w:val="20"/>
                          </w:rPr>
                          <w:drawing>
                            <wp:inline distT="0" distB="0" distL="0" distR="0" wp14:anchorId="54E170D9" wp14:editId="67B32572">
                              <wp:extent cx="219710" cy="219710"/>
                              <wp:effectExtent l="0" t="0" r="8890" b="8890"/>
                              <wp:docPr id="682" name="Afbeelding 6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ek.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9710" cy="219710"/>
                                      </a:xfrm>
                                      <a:prstGeom prst="rect">
                                        <a:avLst/>
                                      </a:prstGeom>
                                    </pic:spPr>
                                  </pic:pic>
                                </a:graphicData>
                              </a:graphic>
                            </wp:inline>
                          </w:drawing>
                        </w:r>
                      </w:p>
                    </w:tc>
                    <w:tc>
                      <w:tcPr>
                        <w:tcW w:w="1456" w:type="dxa"/>
                      </w:tcPr>
                      <w:p w:rsidR="0069124D" w:rsidRPr="004B2E04" w:rsidRDefault="0069124D" w:rsidP="0069124D">
                        <w:pPr>
                          <w:pStyle w:val="Geenafstand"/>
                          <w:rPr>
                            <w:rFonts w:asciiTheme="minorHAnsi" w:eastAsia="Arial Unicode MS" w:hAnsiTheme="minorHAnsi" w:cs="Arial"/>
                            <w:szCs w:val="21"/>
                          </w:rPr>
                        </w:pPr>
                        <w:r>
                          <w:rPr>
                            <w:rFonts w:asciiTheme="minorHAnsi" w:eastAsia="Arial Unicode MS" w:hAnsiTheme="minorHAnsi" w:cs="Arial"/>
                            <w:szCs w:val="21"/>
                          </w:rPr>
                          <w:t>Bijlage 9</w:t>
                        </w:r>
                      </w:p>
                    </w:tc>
                    <w:tc>
                      <w:tcPr>
                        <w:tcW w:w="2788" w:type="dxa"/>
                      </w:tcPr>
                      <w:p w:rsidR="0069124D" w:rsidRDefault="0069124D" w:rsidP="0069124D">
                        <w:pPr>
                          <w:pStyle w:val="Geenafstand"/>
                          <w:rPr>
                            <w:rFonts w:asciiTheme="minorHAnsi" w:eastAsia="Arial Unicode MS" w:hAnsiTheme="minorHAnsi" w:cs="Arial"/>
                            <w:szCs w:val="21"/>
                          </w:rPr>
                        </w:pPr>
                        <w:r>
                          <w:rPr>
                            <w:rFonts w:asciiTheme="minorHAnsi" w:eastAsia="Arial Unicode MS" w:hAnsiTheme="minorHAnsi" w:cs="Arial"/>
                            <w:szCs w:val="21"/>
                          </w:rPr>
                          <w:t>Alles over pesten</w:t>
                        </w:r>
                      </w:p>
                      <w:p w:rsidR="0069124D" w:rsidRPr="004B2E04" w:rsidRDefault="0069124D" w:rsidP="0069124D">
                        <w:pPr>
                          <w:pStyle w:val="Geenafstand"/>
                          <w:rPr>
                            <w:rFonts w:asciiTheme="minorHAnsi" w:eastAsia="Arial Unicode MS" w:hAnsiTheme="minorHAnsi" w:cs="Arial"/>
                            <w:szCs w:val="21"/>
                          </w:rPr>
                        </w:pPr>
                      </w:p>
                    </w:tc>
                  </w:tr>
                  <w:tr w:rsidR="0069124D" w:rsidRPr="000E2338" w:rsidTr="00EB2740">
                    <w:trPr>
                      <w:trHeight w:val="270"/>
                    </w:trPr>
                    <w:tc>
                      <w:tcPr>
                        <w:tcW w:w="576" w:type="dxa"/>
                      </w:tcPr>
                      <w:p w:rsidR="0069124D" w:rsidRPr="00761DBF" w:rsidRDefault="0069124D" w:rsidP="0069124D">
                        <w:pPr>
                          <w:pStyle w:val="Geenafstand"/>
                          <w:jc w:val="center"/>
                          <w:rPr>
                            <w:rFonts w:eastAsia="Arial Unicode MS" w:cs="Arial"/>
                            <w:noProof/>
                            <w:sz w:val="20"/>
                            <w:szCs w:val="20"/>
                          </w:rPr>
                        </w:pPr>
                      </w:p>
                    </w:tc>
                    <w:tc>
                      <w:tcPr>
                        <w:tcW w:w="1456" w:type="dxa"/>
                      </w:tcPr>
                      <w:p w:rsidR="0069124D" w:rsidRPr="00D37376" w:rsidRDefault="0069124D" w:rsidP="0069124D">
                        <w:pPr>
                          <w:pStyle w:val="Geenafstand"/>
                          <w:rPr>
                            <w:rFonts w:asciiTheme="minorHAnsi" w:eastAsia="Arial Unicode MS" w:hAnsiTheme="minorHAnsi" w:cs="Arial"/>
                            <w:b/>
                            <w:color w:val="0070C0"/>
                            <w:szCs w:val="21"/>
                          </w:rPr>
                        </w:pPr>
                      </w:p>
                    </w:tc>
                    <w:tc>
                      <w:tcPr>
                        <w:tcW w:w="2788" w:type="dxa"/>
                      </w:tcPr>
                      <w:p w:rsidR="0069124D" w:rsidRPr="00D37376" w:rsidRDefault="0069124D" w:rsidP="0069124D">
                        <w:pPr>
                          <w:pStyle w:val="Geenafstand"/>
                          <w:rPr>
                            <w:rFonts w:asciiTheme="minorHAnsi" w:eastAsia="Arial Unicode MS" w:hAnsiTheme="minorHAnsi" w:cs="Arial"/>
                            <w:b/>
                            <w:color w:val="0070C0"/>
                            <w:szCs w:val="21"/>
                          </w:rPr>
                        </w:pPr>
                      </w:p>
                    </w:tc>
                  </w:tr>
                </w:tbl>
                <w:p w:rsidR="0069124D" w:rsidRDefault="0069124D" w:rsidP="0069124D">
                  <w:pPr>
                    <w:pStyle w:val="Geenafstand"/>
                    <w:rPr>
                      <w:rFonts w:eastAsia="Arial Unicode MS" w:cs="Arial"/>
                      <w:b/>
                      <w:sz w:val="20"/>
                      <w:szCs w:val="20"/>
                    </w:rPr>
                  </w:pPr>
                </w:p>
              </w:tc>
            </w:tr>
          </w:tbl>
          <w:p w:rsidR="0069124D" w:rsidRDefault="0069124D" w:rsidP="002A696D">
            <w:pPr>
              <w:pStyle w:val="Geenafstand"/>
              <w:rPr>
                <w:rFonts w:eastAsia="Arial Unicode MS" w:cs="Arial"/>
                <w:b/>
                <w:sz w:val="20"/>
                <w:szCs w:val="20"/>
              </w:rPr>
            </w:pPr>
          </w:p>
          <w:p w:rsidR="0059043C" w:rsidRPr="0059043C" w:rsidRDefault="0059043C" w:rsidP="0069124D">
            <w:pPr>
              <w:pStyle w:val="Geenafstand"/>
              <w:rPr>
                <w:rFonts w:cs="Arial"/>
                <w:sz w:val="20"/>
                <w:szCs w:val="20"/>
              </w:rPr>
            </w:pPr>
          </w:p>
        </w:tc>
      </w:tr>
    </w:tbl>
    <w:p w:rsidR="002A696D" w:rsidRDefault="002A696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7"/>
        <w:gridCol w:w="7053"/>
      </w:tblGrid>
      <w:tr w:rsidR="002A696D" w:rsidRPr="0059043C" w:rsidTr="002A696D">
        <w:tc>
          <w:tcPr>
            <w:tcW w:w="1413" w:type="dxa"/>
          </w:tcPr>
          <w:p w:rsidR="002A696D" w:rsidRPr="0059043C" w:rsidRDefault="002A696D" w:rsidP="002A696D">
            <w:pPr>
              <w:rPr>
                <w:rFonts w:ascii="Arial" w:hAnsi="Arial" w:cs="Arial"/>
                <w:b/>
                <w:sz w:val="20"/>
                <w:szCs w:val="20"/>
              </w:rPr>
            </w:pPr>
          </w:p>
          <w:p w:rsidR="002A696D" w:rsidRPr="0059043C" w:rsidRDefault="002A696D" w:rsidP="002A696D">
            <w:pPr>
              <w:ind w:left="57"/>
              <w:rPr>
                <w:rFonts w:ascii="Arial" w:hAnsi="Arial" w:cs="Arial"/>
                <w:b/>
                <w:sz w:val="20"/>
                <w:szCs w:val="20"/>
              </w:rPr>
            </w:pPr>
            <w:r w:rsidRPr="0059043C">
              <w:rPr>
                <w:rFonts w:ascii="Arial" w:hAnsi="Arial" w:cs="Arial"/>
                <w:b/>
                <w:sz w:val="20"/>
                <w:szCs w:val="20"/>
              </w:rPr>
              <w:t>Resultaat/toetsing en beoordeling</w:t>
            </w:r>
          </w:p>
          <w:p w:rsidR="002A696D" w:rsidRPr="0059043C" w:rsidRDefault="002A696D" w:rsidP="002A696D">
            <w:pPr>
              <w:rPr>
                <w:rFonts w:ascii="Arial" w:hAnsi="Arial" w:cs="Arial"/>
                <w:b/>
                <w:sz w:val="20"/>
                <w:szCs w:val="20"/>
              </w:rPr>
            </w:pPr>
          </w:p>
          <w:p w:rsidR="002A696D" w:rsidRPr="0059043C" w:rsidRDefault="002A696D" w:rsidP="002A696D">
            <w:pPr>
              <w:rPr>
                <w:rFonts w:ascii="Arial" w:hAnsi="Arial" w:cs="Arial"/>
                <w:b/>
                <w:sz w:val="20"/>
                <w:szCs w:val="20"/>
              </w:rPr>
            </w:pPr>
          </w:p>
          <w:p w:rsidR="002A696D" w:rsidRPr="0059043C" w:rsidRDefault="002A696D" w:rsidP="002A696D">
            <w:pPr>
              <w:rPr>
                <w:rFonts w:ascii="Arial" w:hAnsi="Arial" w:cs="Arial"/>
                <w:b/>
                <w:sz w:val="20"/>
                <w:szCs w:val="20"/>
              </w:rPr>
            </w:pPr>
          </w:p>
          <w:p w:rsidR="002A696D" w:rsidRPr="0059043C" w:rsidRDefault="002A696D" w:rsidP="002A696D">
            <w:pPr>
              <w:rPr>
                <w:rFonts w:ascii="Arial" w:hAnsi="Arial" w:cs="Arial"/>
                <w:b/>
                <w:sz w:val="20"/>
                <w:szCs w:val="20"/>
              </w:rPr>
            </w:pPr>
          </w:p>
          <w:p w:rsidR="002A696D" w:rsidRPr="0059043C" w:rsidRDefault="002A696D" w:rsidP="002A696D">
            <w:pPr>
              <w:rPr>
                <w:rFonts w:ascii="Arial" w:hAnsi="Arial" w:cs="Arial"/>
                <w:b/>
                <w:sz w:val="20"/>
                <w:szCs w:val="20"/>
              </w:rPr>
            </w:pPr>
          </w:p>
          <w:p w:rsidR="002A696D" w:rsidRPr="0059043C" w:rsidRDefault="002A696D" w:rsidP="002A696D">
            <w:pPr>
              <w:rPr>
                <w:rFonts w:ascii="Arial" w:hAnsi="Arial" w:cs="Arial"/>
                <w:b/>
                <w:sz w:val="20"/>
                <w:szCs w:val="20"/>
              </w:rPr>
            </w:pPr>
          </w:p>
          <w:p w:rsidR="002A696D" w:rsidRPr="0059043C" w:rsidRDefault="002A696D" w:rsidP="002A696D">
            <w:pPr>
              <w:rPr>
                <w:rFonts w:ascii="Arial" w:hAnsi="Arial" w:cs="Arial"/>
                <w:b/>
                <w:sz w:val="20"/>
                <w:szCs w:val="20"/>
              </w:rPr>
            </w:pPr>
          </w:p>
          <w:p w:rsidR="002A696D" w:rsidRPr="0059043C" w:rsidRDefault="002A696D" w:rsidP="002A696D">
            <w:pPr>
              <w:rPr>
                <w:rFonts w:ascii="Arial" w:hAnsi="Arial" w:cs="Arial"/>
                <w:b/>
                <w:sz w:val="20"/>
                <w:szCs w:val="20"/>
              </w:rPr>
            </w:pPr>
          </w:p>
          <w:p w:rsidR="002A696D" w:rsidRPr="0059043C" w:rsidRDefault="002A696D" w:rsidP="002A696D">
            <w:pPr>
              <w:rPr>
                <w:rFonts w:ascii="Arial" w:hAnsi="Arial" w:cs="Arial"/>
                <w:b/>
                <w:sz w:val="20"/>
                <w:szCs w:val="20"/>
              </w:rPr>
            </w:pPr>
          </w:p>
          <w:p w:rsidR="002A696D" w:rsidRPr="0059043C" w:rsidRDefault="002A696D" w:rsidP="002A696D">
            <w:pPr>
              <w:rPr>
                <w:rFonts w:ascii="Arial" w:hAnsi="Arial" w:cs="Arial"/>
                <w:b/>
                <w:sz w:val="20"/>
                <w:szCs w:val="20"/>
              </w:rPr>
            </w:pPr>
          </w:p>
          <w:p w:rsidR="002A696D" w:rsidRPr="0059043C" w:rsidRDefault="002A696D" w:rsidP="002A696D">
            <w:pPr>
              <w:rPr>
                <w:rFonts w:ascii="Arial" w:hAnsi="Arial" w:cs="Arial"/>
                <w:b/>
                <w:sz w:val="20"/>
                <w:szCs w:val="20"/>
              </w:rPr>
            </w:pPr>
          </w:p>
          <w:p w:rsidR="002A696D" w:rsidRPr="0059043C" w:rsidRDefault="002A696D" w:rsidP="002A696D">
            <w:pPr>
              <w:rPr>
                <w:rFonts w:ascii="Arial" w:hAnsi="Arial" w:cs="Arial"/>
                <w:b/>
                <w:sz w:val="20"/>
                <w:szCs w:val="20"/>
              </w:rPr>
            </w:pPr>
          </w:p>
          <w:p w:rsidR="002A696D" w:rsidRPr="0059043C" w:rsidRDefault="002A696D" w:rsidP="002A696D">
            <w:pPr>
              <w:rPr>
                <w:rFonts w:ascii="Arial" w:hAnsi="Arial" w:cs="Arial"/>
                <w:b/>
                <w:sz w:val="20"/>
                <w:szCs w:val="20"/>
              </w:rPr>
            </w:pPr>
          </w:p>
          <w:p w:rsidR="002A696D" w:rsidRPr="0059043C" w:rsidRDefault="002A696D" w:rsidP="002A696D">
            <w:pPr>
              <w:rPr>
                <w:rFonts w:ascii="Arial" w:hAnsi="Arial" w:cs="Arial"/>
                <w:b/>
                <w:sz w:val="20"/>
                <w:szCs w:val="20"/>
              </w:rPr>
            </w:pPr>
          </w:p>
          <w:p w:rsidR="002A696D" w:rsidRPr="0059043C" w:rsidRDefault="002A696D" w:rsidP="002A696D">
            <w:pPr>
              <w:rPr>
                <w:rFonts w:ascii="Arial" w:hAnsi="Arial" w:cs="Arial"/>
                <w:b/>
                <w:sz w:val="20"/>
                <w:szCs w:val="20"/>
              </w:rPr>
            </w:pPr>
          </w:p>
          <w:p w:rsidR="002A696D" w:rsidRPr="0059043C" w:rsidRDefault="002A696D" w:rsidP="002A696D">
            <w:pPr>
              <w:rPr>
                <w:rFonts w:ascii="Arial" w:hAnsi="Arial" w:cs="Arial"/>
                <w:b/>
                <w:sz w:val="20"/>
                <w:szCs w:val="20"/>
              </w:rPr>
            </w:pPr>
          </w:p>
          <w:p w:rsidR="002A696D" w:rsidRPr="0059043C" w:rsidRDefault="002A696D" w:rsidP="002A696D">
            <w:pPr>
              <w:rPr>
                <w:rFonts w:ascii="Arial" w:hAnsi="Arial" w:cs="Arial"/>
                <w:b/>
                <w:sz w:val="20"/>
                <w:szCs w:val="20"/>
              </w:rPr>
            </w:pPr>
          </w:p>
          <w:p w:rsidR="002A696D" w:rsidRPr="0059043C" w:rsidRDefault="002A696D" w:rsidP="002A696D">
            <w:pPr>
              <w:rPr>
                <w:rFonts w:ascii="Arial" w:hAnsi="Arial" w:cs="Arial"/>
                <w:b/>
                <w:sz w:val="20"/>
                <w:szCs w:val="20"/>
              </w:rPr>
            </w:pPr>
          </w:p>
          <w:p w:rsidR="002A696D" w:rsidRPr="0059043C" w:rsidRDefault="002A696D" w:rsidP="002A696D">
            <w:pPr>
              <w:rPr>
                <w:rFonts w:ascii="Arial" w:hAnsi="Arial" w:cs="Arial"/>
                <w:b/>
                <w:sz w:val="20"/>
                <w:szCs w:val="20"/>
              </w:rPr>
            </w:pPr>
          </w:p>
          <w:p w:rsidR="002A696D" w:rsidRPr="0059043C" w:rsidRDefault="002A696D" w:rsidP="002A696D">
            <w:pPr>
              <w:rPr>
                <w:rFonts w:ascii="Arial" w:hAnsi="Arial" w:cs="Arial"/>
                <w:b/>
                <w:sz w:val="20"/>
                <w:szCs w:val="20"/>
              </w:rPr>
            </w:pPr>
          </w:p>
          <w:p w:rsidR="002A696D" w:rsidRPr="0059043C" w:rsidRDefault="002A696D" w:rsidP="002A696D">
            <w:pPr>
              <w:rPr>
                <w:rFonts w:ascii="Arial" w:hAnsi="Arial" w:cs="Arial"/>
                <w:b/>
                <w:sz w:val="20"/>
                <w:szCs w:val="20"/>
              </w:rPr>
            </w:pPr>
          </w:p>
          <w:p w:rsidR="002A696D" w:rsidRPr="0059043C" w:rsidRDefault="002A696D" w:rsidP="002A696D">
            <w:pPr>
              <w:rPr>
                <w:rFonts w:ascii="Arial" w:hAnsi="Arial" w:cs="Arial"/>
                <w:b/>
                <w:sz w:val="20"/>
                <w:szCs w:val="20"/>
              </w:rPr>
            </w:pPr>
          </w:p>
          <w:p w:rsidR="002A696D" w:rsidRPr="0059043C" w:rsidRDefault="002A696D" w:rsidP="002A696D">
            <w:pPr>
              <w:rPr>
                <w:rFonts w:ascii="Arial" w:hAnsi="Arial" w:cs="Arial"/>
                <w:b/>
                <w:sz w:val="20"/>
                <w:szCs w:val="20"/>
              </w:rPr>
            </w:pPr>
          </w:p>
          <w:p w:rsidR="002A696D" w:rsidRPr="0059043C" w:rsidRDefault="002A696D" w:rsidP="002A696D">
            <w:pPr>
              <w:rPr>
                <w:rFonts w:ascii="Arial" w:hAnsi="Arial" w:cs="Arial"/>
                <w:b/>
                <w:sz w:val="20"/>
                <w:szCs w:val="20"/>
              </w:rPr>
            </w:pPr>
          </w:p>
          <w:p w:rsidR="002A696D" w:rsidRPr="0059043C" w:rsidRDefault="002A696D" w:rsidP="002A696D">
            <w:pPr>
              <w:rPr>
                <w:rFonts w:ascii="Arial" w:hAnsi="Arial" w:cs="Arial"/>
                <w:b/>
                <w:sz w:val="20"/>
                <w:szCs w:val="20"/>
              </w:rPr>
            </w:pPr>
          </w:p>
        </w:tc>
        <w:tc>
          <w:tcPr>
            <w:tcW w:w="7647" w:type="dxa"/>
          </w:tcPr>
          <w:p w:rsidR="002A696D" w:rsidRPr="0059043C" w:rsidRDefault="002A696D" w:rsidP="002A696D">
            <w:pPr>
              <w:pStyle w:val="Lijstalinea"/>
              <w:spacing w:line="276" w:lineRule="auto"/>
              <w:ind w:left="113"/>
              <w:rPr>
                <w:rFonts w:ascii="Arial" w:hAnsi="Arial" w:cs="Arial"/>
                <w:b/>
                <w:sz w:val="20"/>
                <w:szCs w:val="20"/>
              </w:rPr>
            </w:pPr>
            <w:r w:rsidRPr="0059043C">
              <w:rPr>
                <w:rFonts w:ascii="Arial" w:hAnsi="Arial" w:cs="Arial"/>
                <w:b/>
                <w:sz w:val="20"/>
                <w:szCs w:val="20"/>
              </w:rPr>
              <w:t>Voorwaarde om aan toetsing deel te nemen:</w:t>
            </w:r>
            <w:r w:rsidRPr="0059043C">
              <w:rPr>
                <w:rFonts w:ascii="Arial" w:hAnsi="Arial" w:cs="Arial"/>
                <w:b/>
                <w:sz w:val="20"/>
                <w:szCs w:val="20"/>
              </w:rPr>
              <w:br/>
            </w:r>
            <w:r w:rsidRPr="0059043C">
              <w:rPr>
                <w:rFonts w:ascii="Arial" w:hAnsi="Arial" w:cs="Arial"/>
                <w:b/>
                <w:sz w:val="20"/>
                <w:szCs w:val="20"/>
              </w:rPr>
              <w:br/>
            </w:r>
            <w:r w:rsidRPr="0059043C">
              <w:rPr>
                <w:rFonts w:ascii="Arial" w:hAnsi="Arial" w:cs="Arial"/>
                <w:sz w:val="20"/>
                <w:szCs w:val="20"/>
              </w:rPr>
              <w:t xml:space="preserve">Aanwezigheid van studenten tijdens bijeenkomsten of spreekuren is verplicht. Als een student om bijzondere omstandigheden (ter beoordeling van de docent) een bijeenkomst of andere afspraak afwezig is, dan is de student verplicht de inhouden van de bijeenkomst zelfstandig ‘in te halen’. </w:t>
            </w:r>
          </w:p>
          <w:p w:rsidR="002A696D" w:rsidRPr="0059043C" w:rsidRDefault="002A696D" w:rsidP="002A696D">
            <w:pPr>
              <w:pStyle w:val="Lijstalinea"/>
              <w:spacing w:line="276" w:lineRule="auto"/>
              <w:ind w:left="113"/>
              <w:rPr>
                <w:rFonts w:ascii="Arial" w:hAnsi="Arial" w:cs="Arial"/>
                <w:sz w:val="20"/>
                <w:szCs w:val="20"/>
              </w:rPr>
            </w:pPr>
            <w:r w:rsidRPr="0059043C">
              <w:rPr>
                <w:rFonts w:ascii="Arial" w:hAnsi="Arial" w:cs="Arial"/>
                <w:sz w:val="20"/>
                <w:szCs w:val="20"/>
              </w:rPr>
              <w:t xml:space="preserve">Bij meer dan twee absenties tijdens een periode kan de module niet afgesloten worden en zal de student het daarop volgende studiejaar opnieuw moeten deelnemen aan de module. </w:t>
            </w:r>
          </w:p>
          <w:p w:rsidR="002A696D" w:rsidRPr="0059043C" w:rsidRDefault="002A696D" w:rsidP="002A696D">
            <w:pPr>
              <w:spacing w:line="276" w:lineRule="auto"/>
              <w:rPr>
                <w:rFonts w:ascii="Arial" w:hAnsi="Arial" w:cs="Arial"/>
                <w:b/>
                <w:color w:val="000000"/>
                <w:sz w:val="20"/>
                <w:szCs w:val="20"/>
              </w:rPr>
            </w:pPr>
          </w:p>
          <w:p w:rsidR="002A696D" w:rsidRPr="00640AC1" w:rsidRDefault="002A696D" w:rsidP="002A696D">
            <w:pPr>
              <w:pStyle w:val="Lijstalinea"/>
              <w:spacing w:line="276" w:lineRule="auto"/>
              <w:ind w:left="113"/>
              <w:rPr>
                <w:rFonts w:ascii="Arial" w:hAnsi="Arial" w:cs="Arial"/>
                <w:b/>
                <w:sz w:val="20"/>
                <w:szCs w:val="20"/>
              </w:rPr>
            </w:pPr>
            <w:r w:rsidRPr="0059043C">
              <w:rPr>
                <w:rFonts w:ascii="Arial" w:hAnsi="Arial" w:cs="Arial"/>
                <w:b/>
                <w:sz w:val="20"/>
                <w:szCs w:val="20"/>
              </w:rPr>
              <w:t>Het eindproduct</w:t>
            </w:r>
            <w:r w:rsidRPr="0059043C">
              <w:rPr>
                <w:rFonts w:ascii="Arial" w:hAnsi="Arial" w:cs="Arial"/>
                <w:b/>
                <w:sz w:val="20"/>
                <w:szCs w:val="20"/>
              </w:rPr>
              <w:br/>
            </w:r>
            <w:r w:rsidRPr="0059043C">
              <w:rPr>
                <w:rFonts w:ascii="Arial" w:hAnsi="Arial" w:cs="Arial"/>
                <w:sz w:val="20"/>
                <w:szCs w:val="20"/>
              </w:rPr>
              <w:t>Eindproduct wordt beoordeeld op volledigheid (zitten alle onderdelen er in), concretisering (worden acties en resultaat in concreet waarneembaar gedrag beschre</w:t>
            </w:r>
            <w:r w:rsidRPr="00640AC1">
              <w:rPr>
                <w:rFonts w:ascii="Arial" w:hAnsi="Arial" w:cs="Arial"/>
                <w:sz w:val="20"/>
                <w:szCs w:val="20"/>
              </w:rPr>
              <w:t>ven) en onderbouwing (vanuit theorie-leerlingen-deskundigen uit de school) aan de hand van bij de leerwerktaak opgenomen rubrics.</w:t>
            </w:r>
            <w:r w:rsidR="00D87940" w:rsidRPr="0059043C">
              <w:rPr>
                <w:rFonts w:ascii="Arial" w:hAnsi="Arial" w:cs="Arial"/>
                <w:sz w:val="20"/>
                <w:szCs w:val="20"/>
              </w:rPr>
              <w:t xml:space="preserve"> Beoordeling vindt plaats door instituutsopleider en algemeen schoolopleider.</w:t>
            </w:r>
          </w:p>
          <w:p w:rsidR="00D87940" w:rsidRDefault="00D87940" w:rsidP="002A696D">
            <w:pPr>
              <w:pStyle w:val="Lijstalinea"/>
              <w:spacing w:line="276" w:lineRule="auto"/>
              <w:ind w:left="113"/>
              <w:rPr>
                <w:rFonts w:ascii="Arial" w:hAnsi="Arial" w:cs="Arial"/>
                <w:sz w:val="20"/>
                <w:szCs w:val="20"/>
              </w:rPr>
            </w:pPr>
          </w:p>
          <w:p w:rsidR="00D87940" w:rsidRDefault="002A696D" w:rsidP="002A696D">
            <w:pPr>
              <w:pStyle w:val="Lijstalinea"/>
              <w:spacing w:line="276" w:lineRule="auto"/>
              <w:ind w:left="113"/>
              <w:rPr>
                <w:rFonts w:ascii="Arial" w:hAnsi="Arial" w:cs="Arial"/>
                <w:sz w:val="20"/>
                <w:szCs w:val="20"/>
              </w:rPr>
            </w:pPr>
            <w:r w:rsidRPr="00640AC1">
              <w:rPr>
                <w:rFonts w:ascii="Arial" w:hAnsi="Arial" w:cs="Arial"/>
                <w:sz w:val="20"/>
                <w:szCs w:val="20"/>
              </w:rPr>
              <w:t>Tijdens de centrale bijeenkomsten zal de student regelmatig uitgenodigd worden uitgewerkte stappen/onderdelen te delen en of te laten zien/ te bespreken.</w:t>
            </w:r>
          </w:p>
          <w:p w:rsidR="002A696D" w:rsidRPr="00640AC1" w:rsidRDefault="002A696D" w:rsidP="002A696D">
            <w:pPr>
              <w:pStyle w:val="Lijstalinea"/>
              <w:spacing w:line="276" w:lineRule="auto"/>
              <w:ind w:left="113"/>
              <w:rPr>
                <w:rFonts w:ascii="Arial" w:hAnsi="Arial" w:cs="Arial"/>
                <w:sz w:val="20"/>
                <w:szCs w:val="20"/>
              </w:rPr>
            </w:pPr>
            <w:r w:rsidRPr="002A696D">
              <w:rPr>
                <w:rFonts w:ascii="Arial" w:hAnsi="Arial" w:cs="Arial"/>
                <w:sz w:val="20"/>
                <w:szCs w:val="20"/>
                <w:highlight w:val="yellow"/>
              </w:rPr>
              <w:t xml:space="preserve">Uiterlijk op </w:t>
            </w:r>
            <w:r w:rsidR="003E01CA">
              <w:rPr>
                <w:rFonts w:ascii="Arial" w:hAnsi="Arial" w:cs="Arial"/>
                <w:sz w:val="20"/>
                <w:szCs w:val="20"/>
                <w:highlight w:val="yellow"/>
              </w:rPr>
              <w:t>…</w:t>
            </w:r>
            <w:r w:rsidRPr="002A696D">
              <w:rPr>
                <w:rFonts w:ascii="Arial" w:hAnsi="Arial" w:cs="Arial"/>
                <w:sz w:val="20"/>
                <w:szCs w:val="20"/>
                <w:highlight w:val="yellow"/>
              </w:rPr>
              <w:t xml:space="preserve"> levert de student hele dossier in.</w:t>
            </w:r>
            <w:r w:rsidRPr="00640AC1">
              <w:rPr>
                <w:rFonts w:ascii="Arial" w:hAnsi="Arial" w:cs="Arial"/>
                <w:sz w:val="20"/>
                <w:szCs w:val="20"/>
              </w:rPr>
              <w:t xml:space="preserve"> </w:t>
            </w:r>
          </w:p>
          <w:p w:rsidR="00D87940" w:rsidRPr="00640AC1" w:rsidRDefault="00D87940" w:rsidP="00D87940">
            <w:pPr>
              <w:pStyle w:val="Lijstalinea"/>
              <w:spacing w:line="276" w:lineRule="auto"/>
              <w:ind w:left="113"/>
              <w:rPr>
                <w:rFonts w:ascii="Arial" w:hAnsi="Arial" w:cs="Arial"/>
                <w:sz w:val="20"/>
                <w:szCs w:val="20"/>
              </w:rPr>
            </w:pPr>
          </w:p>
          <w:p w:rsidR="00D87940" w:rsidRPr="00640AC1" w:rsidRDefault="00D87940" w:rsidP="00D87940">
            <w:pPr>
              <w:pStyle w:val="Lijstalinea"/>
              <w:spacing w:line="276" w:lineRule="auto"/>
              <w:ind w:left="113"/>
              <w:rPr>
                <w:rFonts w:ascii="Arial" w:hAnsi="Arial" w:cs="Arial"/>
                <w:sz w:val="20"/>
                <w:szCs w:val="20"/>
              </w:rPr>
            </w:pPr>
            <w:r w:rsidRPr="00640AC1">
              <w:rPr>
                <w:rFonts w:ascii="Arial" w:hAnsi="Arial" w:cs="Arial"/>
                <w:sz w:val="20"/>
                <w:szCs w:val="20"/>
              </w:rPr>
              <w:t>Het eindoordeel moet voldoende ( minimaal cijfer 5.5)</w:t>
            </w:r>
          </w:p>
          <w:p w:rsidR="002A696D" w:rsidRPr="0059043C" w:rsidRDefault="002A696D" w:rsidP="002A696D">
            <w:pPr>
              <w:pStyle w:val="Lijstalinea"/>
              <w:spacing w:line="276" w:lineRule="auto"/>
              <w:ind w:left="113"/>
              <w:rPr>
                <w:rFonts w:ascii="Arial" w:hAnsi="Arial" w:cs="Arial"/>
                <w:sz w:val="20"/>
                <w:szCs w:val="20"/>
              </w:rPr>
            </w:pPr>
          </w:p>
        </w:tc>
      </w:tr>
    </w:tbl>
    <w:tbl>
      <w:tblPr>
        <w:tblpPr w:leftFromText="141" w:rightFromText="141" w:vertAnchor="text" w:horzAnchor="margin" w:tblpY="1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7335"/>
      </w:tblGrid>
      <w:tr w:rsidR="0059043C" w:rsidRPr="0059043C" w:rsidTr="00640AC1">
        <w:trPr>
          <w:trHeight w:val="3871"/>
        </w:trPr>
        <w:tc>
          <w:tcPr>
            <w:tcW w:w="1668" w:type="dxa"/>
            <w:tcBorders>
              <w:bottom w:val="single" w:sz="4" w:space="0" w:color="auto"/>
            </w:tcBorders>
          </w:tcPr>
          <w:p w:rsidR="0059043C" w:rsidRPr="0059043C" w:rsidRDefault="0059043C" w:rsidP="0059043C">
            <w:pPr>
              <w:ind w:left="57"/>
              <w:rPr>
                <w:rFonts w:ascii="Arial" w:hAnsi="Arial" w:cs="Arial"/>
                <w:b/>
                <w:sz w:val="20"/>
                <w:szCs w:val="20"/>
              </w:rPr>
            </w:pPr>
          </w:p>
          <w:p w:rsidR="0059043C" w:rsidRPr="0059043C" w:rsidRDefault="0059043C" w:rsidP="0059043C">
            <w:pPr>
              <w:ind w:left="57"/>
              <w:rPr>
                <w:rFonts w:ascii="Arial" w:hAnsi="Arial" w:cs="Arial"/>
                <w:b/>
                <w:sz w:val="20"/>
                <w:szCs w:val="20"/>
              </w:rPr>
            </w:pPr>
            <w:r w:rsidRPr="0059043C">
              <w:rPr>
                <w:rFonts w:ascii="Arial" w:hAnsi="Arial" w:cs="Arial"/>
                <w:b/>
                <w:sz w:val="20"/>
                <w:szCs w:val="20"/>
              </w:rPr>
              <w:t>Literatuur/</w:t>
            </w:r>
            <w:r w:rsidRPr="0059043C">
              <w:rPr>
                <w:rFonts w:ascii="Arial" w:hAnsi="Arial" w:cs="Arial"/>
                <w:b/>
                <w:sz w:val="20"/>
                <w:szCs w:val="20"/>
              </w:rPr>
              <w:br/>
              <w:t>bronnen</w:t>
            </w:r>
          </w:p>
        </w:tc>
        <w:tc>
          <w:tcPr>
            <w:tcW w:w="7335" w:type="dxa"/>
            <w:tcBorders>
              <w:bottom w:val="single" w:sz="4" w:space="0" w:color="auto"/>
            </w:tcBorders>
          </w:tcPr>
          <w:p w:rsidR="0059043C" w:rsidRDefault="00D87940" w:rsidP="0059043C">
            <w:pPr>
              <w:pStyle w:val="Lijstalinea"/>
              <w:spacing w:line="276" w:lineRule="auto"/>
              <w:ind w:left="113"/>
              <w:rPr>
                <w:rFonts w:ascii="Arial" w:hAnsi="Arial" w:cs="Arial"/>
                <w:b/>
                <w:sz w:val="20"/>
                <w:szCs w:val="20"/>
              </w:rPr>
            </w:pPr>
            <w:r w:rsidRPr="00D87940">
              <w:rPr>
                <w:rFonts w:ascii="Arial" w:hAnsi="Arial" w:cs="Arial"/>
                <w:b/>
                <w:sz w:val="20"/>
                <w:szCs w:val="20"/>
              </w:rPr>
              <w:t>Verplichte literatuur:</w:t>
            </w:r>
          </w:p>
          <w:p w:rsidR="00A65FDD" w:rsidRDefault="00A65FDD" w:rsidP="0059043C">
            <w:pPr>
              <w:pStyle w:val="Lijstalinea"/>
              <w:spacing w:line="276" w:lineRule="auto"/>
              <w:ind w:left="113"/>
              <w:rPr>
                <w:rFonts w:ascii="Arial" w:hAnsi="Arial" w:cs="Arial"/>
                <w:b/>
                <w:sz w:val="20"/>
                <w:szCs w:val="20"/>
              </w:rPr>
            </w:pPr>
          </w:p>
          <w:p w:rsidR="000D7B82" w:rsidRDefault="000D7B82" w:rsidP="000D7B82">
            <w:pPr>
              <w:pStyle w:val="Bibliografie"/>
              <w:numPr>
                <w:ilvl w:val="0"/>
                <w:numId w:val="41"/>
              </w:numPr>
              <w:rPr>
                <w:rFonts w:asciiTheme="minorHAnsi" w:hAnsiTheme="minorHAnsi"/>
                <w:noProof/>
              </w:rPr>
            </w:pPr>
            <w:r w:rsidRPr="000E1209">
              <w:rPr>
                <w:rFonts w:asciiTheme="minorHAnsi" w:hAnsiTheme="minorHAnsi"/>
                <w:noProof/>
              </w:rPr>
              <w:t>Geerts, W., &amp; Kralingen, R. (201</w:t>
            </w:r>
            <w:r>
              <w:rPr>
                <w:rFonts w:asciiTheme="minorHAnsi" w:hAnsiTheme="minorHAnsi"/>
                <w:noProof/>
              </w:rPr>
              <w:t>6</w:t>
            </w:r>
            <w:r w:rsidRPr="000E1209">
              <w:rPr>
                <w:rFonts w:asciiTheme="minorHAnsi" w:hAnsiTheme="minorHAnsi"/>
                <w:noProof/>
              </w:rPr>
              <w:t xml:space="preserve">). </w:t>
            </w:r>
            <w:r w:rsidRPr="000E1209">
              <w:rPr>
                <w:rFonts w:asciiTheme="minorHAnsi" w:hAnsiTheme="minorHAnsi"/>
                <w:i/>
                <w:iCs/>
                <w:noProof/>
              </w:rPr>
              <w:t>Handboek voor leraren.</w:t>
            </w:r>
            <w:r w:rsidRPr="000E1209">
              <w:rPr>
                <w:rFonts w:asciiTheme="minorHAnsi" w:hAnsiTheme="minorHAnsi"/>
                <w:noProof/>
              </w:rPr>
              <w:t xml:space="preserve"> Bussum: Coutinho.</w:t>
            </w:r>
          </w:p>
          <w:p w:rsidR="000D7B82" w:rsidRDefault="000D7B82" w:rsidP="000D7B82">
            <w:pPr>
              <w:pStyle w:val="Bibliografie"/>
              <w:numPr>
                <w:ilvl w:val="0"/>
                <w:numId w:val="41"/>
              </w:numPr>
              <w:rPr>
                <w:rFonts w:asciiTheme="minorHAnsi" w:hAnsiTheme="minorHAnsi"/>
                <w:noProof/>
              </w:rPr>
            </w:pPr>
            <w:r w:rsidRPr="004B2E04">
              <w:rPr>
                <w:rFonts w:asciiTheme="minorHAnsi" w:hAnsiTheme="minorHAnsi"/>
                <w:noProof/>
              </w:rPr>
              <w:t>Teitler, P. (201</w:t>
            </w:r>
            <w:r>
              <w:rPr>
                <w:rFonts w:asciiTheme="minorHAnsi" w:hAnsiTheme="minorHAnsi"/>
                <w:noProof/>
              </w:rPr>
              <w:t>4</w:t>
            </w:r>
            <w:r w:rsidRPr="004B2E04">
              <w:rPr>
                <w:rFonts w:asciiTheme="minorHAnsi" w:hAnsiTheme="minorHAnsi"/>
                <w:noProof/>
              </w:rPr>
              <w:t xml:space="preserve">). </w:t>
            </w:r>
            <w:r w:rsidRPr="004B2E04">
              <w:rPr>
                <w:rFonts w:asciiTheme="minorHAnsi" w:hAnsiTheme="minorHAnsi"/>
                <w:i/>
                <w:iCs/>
                <w:noProof/>
              </w:rPr>
              <w:t>Lessen in orde. Handboek voor de onderwijspraktijk.</w:t>
            </w:r>
            <w:r w:rsidRPr="004B2E04">
              <w:rPr>
                <w:rFonts w:asciiTheme="minorHAnsi" w:hAnsiTheme="minorHAnsi"/>
                <w:noProof/>
              </w:rPr>
              <w:t xml:space="preserve"> Bussum: Coutinho.</w:t>
            </w:r>
          </w:p>
          <w:p w:rsidR="000D7B82" w:rsidRPr="000D7B82" w:rsidRDefault="000D7B82" w:rsidP="000D7B82"/>
          <w:p w:rsidR="00644C41" w:rsidRPr="00644C41" w:rsidRDefault="00CB5F79" w:rsidP="00644C41">
            <w:pPr>
              <w:pStyle w:val="Bibliografie"/>
              <w:numPr>
                <w:ilvl w:val="0"/>
                <w:numId w:val="41"/>
              </w:numPr>
              <w:rPr>
                <w:rFonts w:asciiTheme="minorHAnsi" w:hAnsiTheme="minorHAnsi"/>
                <w:noProof/>
              </w:rPr>
            </w:pPr>
            <w:r w:rsidRPr="00CB5F79">
              <w:rPr>
                <w:rFonts w:cs="Arial"/>
                <w:noProof/>
                <w:sz w:val="20"/>
                <w:lang w:val="en-US"/>
              </w:rPr>
              <w:t xml:space="preserve">Bijlage </w:t>
            </w:r>
            <w:r w:rsidR="00644C41">
              <w:rPr>
                <w:rFonts w:cs="Arial"/>
                <w:noProof/>
                <w:sz w:val="20"/>
                <w:lang w:val="en-US"/>
              </w:rPr>
              <w:t>1</w:t>
            </w:r>
            <w:r w:rsidRPr="00CB5F79">
              <w:rPr>
                <w:rFonts w:cs="Arial"/>
                <w:noProof/>
                <w:sz w:val="20"/>
                <w:lang w:val="en-US"/>
              </w:rPr>
              <w:t xml:space="preserve"> - Johnson, D. W., &amp; Johnson, F. P. (2011). Communiceren in groepen. </w:t>
            </w:r>
            <w:r w:rsidRPr="00CB5F79">
              <w:rPr>
                <w:rFonts w:cs="Arial"/>
                <w:noProof/>
                <w:sz w:val="20"/>
              </w:rPr>
              <w:t xml:space="preserve">In D. W. Johnson, &amp; F. P. Johnson, </w:t>
            </w:r>
            <w:r w:rsidRPr="00CB5F79">
              <w:rPr>
                <w:rFonts w:cs="Arial"/>
                <w:i/>
                <w:iCs/>
                <w:noProof/>
                <w:sz w:val="20"/>
              </w:rPr>
              <w:t>Groepsdynamica. Theorie en vaardigheden</w:t>
            </w:r>
            <w:r w:rsidRPr="00CB5F79">
              <w:rPr>
                <w:rFonts w:cs="Arial"/>
                <w:noProof/>
                <w:sz w:val="20"/>
              </w:rPr>
              <w:t xml:space="preserve"> (pp. 79-101). </w:t>
            </w:r>
            <w:r w:rsidRPr="00CB5F79">
              <w:rPr>
                <w:rFonts w:cs="Arial"/>
                <w:noProof/>
                <w:sz w:val="20"/>
                <w:lang w:val="en-US"/>
              </w:rPr>
              <w:t>Amsterdam: Pearson.</w:t>
            </w:r>
            <w:r w:rsidR="00644C41">
              <w:rPr>
                <w:rFonts w:cs="Arial"/>
                <w:noProof/>
                <w:sz w:val="20"/>
              </w:rPr>
              <w:t xml:space="preserve"> </w:t>
            </w:r>
          </w:p>
          <w:p w:rsidR="00644C41" w:rsidRPr="000D7B82" w:rsidRDefault="00644C41" w:rsidP="00644C41">
            <w:pPr>
              <w:pStyle w:val="Bibliografie"/>
              <w:numPr>
                <w:ilvl w:val="0"/>
                <w:numId w:val="41"/>
              </w:numPr>
              <w:rPr>
                <w:rFonts w:asciiTheme="minorHAnsi" w:hAnsiTheme="minorHAnsi"/>
                <w:noProof/>
              </w:rPr>
            </w:pPr>
            <w:r>
              <w:rPr>
                <w:rFonts w:cs="Arial"/>
                <w:noProof/>
                <w:sz w:val="20"/>
              </w:rPr>
              <w:t>Bijlage 2</w:t>
            </w:r>
            <w:r w:rsidRPr="000D7B82">
              <w:rPr>
                <w:rFonts w:cs="Arial"/>
                <w:noProof/>
                <w:sz w:val="20"/>
              </w:rPr>
              <w:t xml:space="preserve"> - Overveld, K. van (2016). </w:t>
            </w:r>
            <w:r w:rsidRPr="000D7B82">
              <w:rPr>
                <w:rFonts w:cs="Arial"/>
                <w:i/>
                <w:noProof/>
                <w:sz w:val="20"/>
              </w:rPr>
              <w:t>Groepsplan gedrag in het voortgezet onderwijs</w:t>
            </w:r>
            <w:r w:rsidRPr="000D7B82">
              <w:rPr>
                <w:rFonts w:cs="Arial"/>
                <w:noProof/>
                <w:sz w:val="20"/>
              </w:rPr>
              <w:t>. Huizen: Pica.</w:t>
            </w:r>
          </w:p>
          <w:p w:rsidR="00CB5F79" w:rsidRPr="00CB5F79" w:rsidRDefault="00CB5F79" w:rsidP="00CB5F79">
            <w:pPr>
              <w:pStyle w:val="Bibliografie"/>
              <w:numPr>
                <w:ilvl w:val="0"/>
                <w:numId w:val="41"/>
              </w:numPr>
              <w:rPr>
                <w:rFonts w:cs="Arial"/>
                <w:noProof/>
                <w:sz w:val="20"/>
              </w:rPr>
            </w:pPr>
            <w:r w:rsidRPr="00CB5F79">
              <w:rPr>
                <w:rFonts w:cs="Arial"/>
                <w:noProof/>
                <w:sz w:val="20"/>
              </w:rPr>
              <w:t xml:space="preserve">Bijlage 3 - Remmerswaal, J. (2006). Leiderschap. In J. Remmerswaal, </w:t>
            </w:r>
            <w:r w:rsidRPr="00CB5F79">
              <w:rPr>
                <w:rFonts w:cs="Arial"/>
                <w:i/>
                <w:iCs/>
                <w:noProof/>
                <w:sz w:val="20"/>
              </w:rPr>
              <w:t>Begeleiden van groepen. Groepsdynamica in de praktijk</w:t>
            </w:r>
            <w:r w:rsidRPr="00CB5F79">
              <w:rPr>
                <w:rFonts w:cs="Arial"/>
                <w:noProof/>
                <w:sz w:val="20"/>
              </w:rPr>
              <w:t xml:space="preserve"> (pp. 265-276). Houten: Bohn Stafleu van Loghum.</w:t>
            </w:r>
          </w:p>
          <w:p w:rsidR="00CB5F79" w:rsidRPr="00CB5F79" w:rsidRDefault="00CB5F79" w:rsidP="00CB5F79">
            <w:pPr>
              <w:pStyle w:val="Lijstalinea"/>
              <w:numPr>
                <w:ilvl w:val="0"/>
                <w:numId w:val="41"/>
              </w:numPr>
              <w:rPr>
                <w:rFonts w:ascii="Arial" w:hAnsi="Arial" w:cs="Arial"/>
                <w:sz w:val="20"/>
                <w:szCs w:val="20"/>
              </w:rPr>
            </w:pPr>
            <w:r w:rsidRPr="00CB5F79">
              <w:rPr>
                <w:rFonts w:ascii="Arial" w:hAnsi="Arial" w:cs="Arial"/>
                <w:sz w:val="20"/>
                <w:szCs w:val="20"/>
              </w:rPr>
              <w:t xml:space="preserve">Bijlage 4 Stigt, M. van (2014). Alles over pesten. In M. Stigt. van, </w:t>
            </w:r>
            <w:r w:rsidRPr="00CB5F79">
              <w:rPr>
                <w:rFonts w:ascii="Arial" w:hAnsi="Arial" w:cs="Arial"/>
                <w:i/>
                <w:sz w:val="20"/>
                <w:szCs w:val="20"/>
              </w:rPr>
              <w:t>all</w:t>
            </w:r>
            <w:r w:rsidR="00644C41">
              <w:rPr>
                <w:rFonts w:ascii="Arial" w:hAnsi="Arial" w:cs="Arial"/>
                <w:i/>
                <w:sz w:val="20"/>
                <w:szCs w:val="20"/>
              </w:rPr>
              <w:t>es over pesten</w:t>
            </w:r>
            <w:r w:rsidRPr="00CB5F79">
              <w:rPr>
                <w:rFonts w:ascii="Arial" w:hAnsi="Arial" w:cs="Arial"/>
                <w:sz w:val="20"/>
                <w:szCs w:val="20"/>
              </w:rPr>
              <w:t>. Amsterdam: Boom.</w:t>
            </w:r>
          </w:p>
          <w:p w:rsidR="00CB5F79" w:rsidRPr="00CB5F79" w:rsidRDefault="00CB5F79" w:rsidP="00CB5F79">
            <w:pPr>
              <w:pStyle w:val="Bibliografie"/>
              <w:numPr>
                <w:ilvl w:val="0"/>
                <w:numId w:val="41"/>
              </w:numPr>
              <w:rPr>
                <w:rFonts w:cs="Arial"/>
                <w:noProof/>
                <w:sz w:val="20"/>
              </w:rPr>
            </w:pPr>
            <w:r w:rsidRPr="00CB5F79">
              <w:rPr>
                <w:rFonts w:cs="Arial"/>
                <w:noProof/>
                <w:sz w:val="20"/>
              </w:rPr>
              <w:t xml:space="preserve">Bijlage 5 - Johnson, D. W., &amp; Johnson, F. P. (2011). Diversiteit. In D. W. Johnson, &amp; F. P. Johnson, </w:t>
            </w:r>
            <w:r w:rsidRPr="00CB5F79">
              <w:rPr>
                <w:rFonts w:cs="Arial"/>
                <w:i/>
                <w:iCs/>
                <w:noProof/>
                <w:sz w:val="20"/>
              </w:rPr>
              <w:t>Groepsdynamica. Theorie en vaardigheden</w:t>
            </w:r>
            <w:r w:rsidRPr="00CB5F79">
              <w:rPr>
                <w:rFonts w:cs="Arial"/>
                <w:noProof/>
                <w:sz w:val="20"/>
              </w:rPr>
              <w:t xml:space="preserve"> (pp. 277-296). Amsterdam: Pearson.</w:t>
            </w:r>
          </w:p>
          <w:p w:rsidR="00D87940" w:rsidRDefault="00D87940" w:rsidP="0059043C">
            <w:pPr>
              <w:pStyle w:val="Lijstalinea"/>
              <w:spacing w:line="288" w:lineRule="auto"/>
              <w:ind w:left="113"/>
              <w:rPr>
                <w:rFonts w:ascii="Arial" w:hAnsi="Arial" w:cs="Arial"/>
                <w:noProof/>
                <w:sz w:val="20"/>
                <w:szCs w:val="20"/>
              </w:rPr>
            </w:pPr>
          </w:p>
          <w:p w:rsidR="00D87940" w:rsidRPr="00D87940" w:rsidRDefault="00D87940" w:rsidP="00D87940">
            <w:pPr>
              <w:pStyle w:val="Lijstalinea"/>
              <w:spacing w:line="288" w:lineRule="auto"/>
              <w:ind w:left="113"/>
              <w:rPr>
                <w:rFonts w:ascii="Arial" w:hAnsi="Arial" w:cs="Arial"/>
                <w:b/>
                <w:noProof/>
                <w:sz w:val="20"/>
                <w:szCs w:val="20"/>
              </w:rPr>
            </w:pPr>
            <w:r w:rsidRPr="00D87940">
              <w:rPr>
                <w:rFonts w:ascii="Arial" w:hAnsi="Arial" w:cs="Arial"/>
                <w:b/>
                <w:noProof/>
                <w:sz w:val="20"/>
                <w:szCs w:val="20"/>
              </w:rPr>
              <w:t>Aanbevolen literatuur:</w:t>
            </w:r>
          </w:p>
          <w:p w:rsidR="0059043C" w:rsidRPr="00CB5F79" w:rsidRDefault="00D87940" w:rsidP="004C4C1A">
            <w:pPr>
              <w:pStyle w:val="Lijstalinea"/>
              <w:numPr>
                <w:ilvl w:val="0"/>
                <w:numId w:val="42"/>
              </w:numPr>
              <w:spacing w:line="288" w:lineRule="auto"/>
              <w:ind w:left="768" w:hanging="425"/>
              <w:rPr>
                <w:rFonts w:ascii="Arial" w:hAnsi="Arial" w:cs="Arial"/>
                <w:sz w:val="20"/>
                <w:szCs w:val="20"/>
              </w:rPr>
            </w:pPr>
            <w:r w:rsidRPr="00CB5F79">
              <w:rPr>
                <w:rFonts w:ascii="Arial" w:hAnsi="Arial" w:cs="Arial"/>
                <w:sz w:val="20"/>
                <w:szCs w:val="20"/>
              </w:rPr>
              <w:t xml:space="preserve">Leary, T. (1957). </w:t>
            </w:r>
            <w:r w:rsidRPr="00CB5F79">
              <w:rPr>
                <w:rFonts w:ascii="Arial" w:hAnsi="Arial" w:cs="Arial"/>
                <w:bCs/>
                <w:sz w:val="20"/>
                <w:szCs w:val="20"/>
              </w:rPr>
              <w:t>An interpe</w:t>
            </w:r>
            <w:r w:rsidRPr="00CB5F79">
              <w:rPr>
                <w:rFonts w:ascii="Arial" w:hAnsi="Arial" w:cs="Arial"/>
                <w:bCs/>
                <w:sz w:val="20"/>
                <w:szCs w:val="20"/>
                <w:lang w:val="en-GB"/>
              </w:rPr>
              <w:t xml:space="preserve">rsonal diagnosis of personality. </w:t>
            </w:r>
            <w:r w:rsidRPr="00CB5F79">
              <w:rPr>
                <w:rFonts w:ascii="Arial" w:hAnsi="Arial" w:cs="Arial"/>
                <w:sz w:val="20"/>
                <w:szCs w:val="20"/>
                <w:lang w:val="en-GB"/>
              </w:rPr>
              <w:t>Ronald Press Company, New York.</w:t>
            </w:r>
          </w:p>
        </w:tc>
      </w:tr>
      <w:tr w:rsidR="0059043C" w:rsidRPr="0059043C" w:rsidTr="00640AC1">
        <w:trPr>
          <w:trHeight w:val="567"/>
        </w:trPr>
        <w:tc>
          <w:tcPr>
            <w:tcW w:w="1668" w:type="dxa"/>
            <w:tcBorders>
              <w:bottom w:val="single" w:sz="4" w:space="0" w:color="auto"/>
            </w:tcBorders>
            <w:vAlign w:val="center"/>
          </w:tcPr>
          <w:p w:rsidR="0059043C" w:rsidRPr="0059043C" w:rsidRDefault="0059043C" w:rsidP="0059043C">
            <w:pPr>
              <w:ind w:left="57"/>
              <w:rPr>
                <w:rFonts w:ascii="Arial" w:hAnsi="Arial" w:cs="Arial"/>
                <w:b/>
                <w:sz w:val="20"/>
                <w:szCs w:val="20"/>
              </w:rPr>
            </w:pPr>
            <w:r w:rsidRPr="0059043C">
              <w:rPr>
                <w:rFonts w:ascii="Arial" w:hAnsi="Arial" w:cs="Arial"/>
                <w:b/>
                <w:sz w:val="20"/>
                <w:szCs w:val="20"/>
              </w:rPr>
              <w:t>Docenten</w:t>
            </w:r>
          </w:p>
        </w:tc>
        <w:tc>
          <w:tcPr>
            <w:tcW w:w="7335" w:type="dxa"/>
            <w:tcBorders>
              <w:bottom w:val="single" w:sz="4" w:space="0" w:color="auto"/>
            </w:tcBorders>
            <w:vAlign w:val="center"/>
          </w:tcPr>
          <w:p w:rsidR="0059043C" w:rsidRPr="0059043C" w:rsidRDefault="0059043C" w:rsidP="0059043C">
            <w:pPr>
              <w:pStyle w:val="Lijstalinea"/>
              <w:ind w:left="113"/>
              <w:rPr>
                <w:rFonts w:ascii="Arial" w:hAnsi="Arial" w:cs="Arial"/>
                <w:sz w:val="20"/>
                <w:szCs w:val="20"/>
              </w:rPr>
            </w:pPr>
            <w:r w:rsidRPr="0059043C">
              <w:rPr>
                <w:rFonts w:ascii="Arial" w:hAnsi="Arial" w:cs="Arial"/>
                <w:sz w:val="20"/>
                <w:szCs w:val="20"/>
              </w:rPr>
              <w:t>Thea Hermans AOS WB  en Sabine Krah, HR</w:t>
            </w:r>
          </w:p>
        </w:tc>
      </w:tr>
      <w:tr w:rsidR="0059043C" w:rsidRPr="0059043C" w:rsidTr="00640AC1">
        <w:trPr>
          <w:trHeight w:val="567"/>
        </w:trPr>
        <w:tc>
          <w:tcPr>
            <w:tcW w:w="1668" w:type="dxa"/>
            <w:vAlign w:val="center"/>
          </w:tcPr>
          <w:p w:rsidR="0059043C" w:rsidRPr="0059043C" w:rsidRDefault="0059043C" w:rsidP="0059043C">
            <w:pPr>
              <w:ind w:left="57"/>
              <w:rPr>
                <w:rFonts w:ascii="Arial" w:hAnsi="Arial" w:cs="Arial"/>
                <w:b/>
                <w:sz w:val="20"/>
                <w:szCs w:val="20"/>
              </w:rPr>
            </w:pPr>
            <w:r w:rsidRPr="0059043C">
              <w:rPr>
                <w:rFonts w:ascii="Arial" w:hAnsi="Arial" w:cs="Arial"/>
                <w:b/>
                <w:sz w:val="20"/>
                <w:szCs w:val="20"/>
              </w:rPr>
              <w:t>Module beheerder</w:t>
            </w:r>
          </w:p>
        </w:tc>
        <w:tc>
          <w:tcPr>
            <w:tcW w:w="7335" w:type="dxa"/>
            <w:vAlign w:val="center"/>
          </w:tcPr>
          <w:p w:rsidR="0059043C" w:rsidRPr="0059043C" w:rsidRDefault="0059043C" w:rsidP="0059043C">
            <w:pPr>
              <w:pStyle w:val="Lijstalinea"/>
              <w:ind w:left="113"/>
              <w:rPr>
                <w:rFonts w:ascii="Arial" w:hAnsi="Arial" w:cs="Arial"/>
                <w:sz w:val="20"/>
                <w:szCs w:val="20"/>
              </w:rPr>
            </w:pPr>
            <w:r w:rsidRPr="0059043C">
              <w:rPr>
                <w:rFonts w:ascii="Arial" w:hAnsi="Arial" w:cs="Arial"/>
                <w:sz w:val="20"/>
                <w:szCs w:val="20"/>
              </w:rPr>
              <w:t>Sabine Krah, HR</w:t>
            </w:r>
          </w:p>
        </w:tc>
      </w:tr>
      <w:tr w:rsidR="0059043C" w:rsidRPr="0059043C" w:rsidTr="00640AC1">
        <w:trPr>
          <w:trHeight w:val="567"/>
        </w:trPr>
        <w:tc>
          <w:tcPr>
            <w:tcW w:w="1668" w:type="dxa"/>
            <w:vAlign w:val="center"/>
          </w:tcPr>
          <w:p w:rsidR="0059043C" w:rsidRPr="0059043C" w:rsidRDefault="0059043C" w:rsidP="0059043C">
            <w:pPr>
              <w:ind w:left="57"/>
              <w:rPr>
                <w:rFonts w:ascii="Arial" w:hAnsi="Arial" w:cs="Arial"/>
                <w:b/>
                <w:sz w:val="20"/>
                <w:szCs w:val="20"/>
              </w:rPr>
            </w:pPr>
            <w:r w:rsidRPr="0059043C">
              <w:rPr>
                <w:rFonts w:ascii="Arial" w:hAnsi="Arial" w:cs="Arial"/>
                <w:b/>
                <w:sz w:val="20"/>
                <w:szCs w:val="20"/>
              </w:rPr>
              <w:t>Versie +datum</w:t>
            </w:r>
          </w:p>
        </w:tc>
        <w:tc>
          <w:tcPr>
            <w:tcW w:w="7335" w:type="dxa"/>
            <w:vAlign w:val="center"/>
          </w:tcPr>
          <w:p w:rsidR="0059043C" w:rsidRPr="0059043C" w:rsidRDefault="00CB5F79" w:rsidP="0059043C">
            <w:pPr>
              <w:pStyle w:val="Lijstalinea"/>
              <w:ind w:left="113"/>
              <w:rPr>
                <w:rFonts w:ascii="Arial" w:hAnsi="Arial" w:cs="Arial"/>
                <w:sz w:val="20"/>
                <w:szCs w:val="20"/>
              </w:rPr>
            </w:pPr>
            <w:r>
              <w:rPr>
                <w:rFonts w:ascii="Arial" w:hAnsi="Arial" w:cs="Arial"/>
                <w:sz w:val="20"/>
                <w:szCs w:val="20"/>
              </w:rPr>
              <w:t>28</w:t>
            </w:r>
            <w:r w:rsidR="00D87940">
              <w:rPr>
                <w:rFonts w:ascii="Arial" w:hAnsi="Arial" w:cs="Arial"/>
                <w:sz w:val="20"/>
                <w:szCs w:val="20"/>
              </w:rPr>
              <w:t>-06</w:t>
            </w:r>
            <w:r w:rsidR="0059043C" w:rsidRPr="0059043C">
              <w:rPr>
                <w:rFonts w:ascii="Arial" w:hAnsi="Arial" w:cs="Arial"/>
                <w:sz w:val="20"/>
                <w:szCs w:val="20"/>
              </w:rPr>
              <w:t xml:space="preserve"> 2017</w:t>
            </w:r>
          </w:p>
        </w:tc>
      </w:tr>
      <w:tr w:rsidR="0059043C" w:rsidRPr="0059043C" w:rsidTr="00640AC1">
        <w:trPr>
          <w:trHeight w:val="567"/>
        </w:trPr>
        <w:tc>
          <w:tcPr>
            <w:tcW w:w="1668" w:type="dxa"/>
            <w:vAlign w:val="center"/>
          </w:tcPr>
          <w:p w:rsidR="0059043C" w:rsidRPr="0059043C" w:rsidRDefault="0059043C" w:rsidP="0059043C">
            <w:pPr>
              <w:ind w:left="57"/>
              <w:rPr>
                <w:rFonts w:ascii="Arial" w:hAnsi="Arial" w:cs="Arial"/>
                <w:b/>
                <w:sz w:val="20"/>
                <w:szCs w:val="20"/>
              </w:rPr>
            </w:pPr>
            <w:r w:rsidRPr="0059043C">
              <w:rPr>
                <w:rFonts w:ascii="Arial" w:hAnsi="Arial" w:cs="Arial"/>
                <w:b/>
                <w:sz w:val="20"/>
                <w:szCs w:val="20"/>
              </w:rPr>
              <w:t>vervangingsdatum</w:t>
            </w:r>
          </w:p>
        </w:tc>
        <w:tc>
          <w:tcPr>
            <w:tcW w:w="7335" w:type="dxa"/>
            <w:vAlign w:val="center"/>
          </w:tcPr>
          <w:p w:rsidR="0059043C" w:rsidRPr="0059043C" w:rsidRDefault="00D87940" w:rsidP="0059043C">
            <w:pPr>
              <w:pStyle w:val="Lijstalinea"/>
              <w:ind w:left="113"/>
              <w:rPr>
                <w:rFonts w:ascii="Arial" w:hAnsi="Arial" w:cs="Arial"/>
                <w:sz w:val="20"/>
                <w:szCs w:val="20"/>
              </w:rPr>
            </w:pPr>
            <w:r>
              <w:rPr>
                <w:rFonts w:ascii="Arial" w:hAnsi="Arial" w:cs="Arial"/>
                <w:sz w:val="20"/>
                <w:szCs w:val="20"/>
              </w:rPr>
              <w:t>Juni 2018</w:t>
            </w:r>
          </w:p>
        </w:tc>
      </w:tr>
    </w:tbl>
    <w:p w:rsidR="007977A5" w:rsidRPr="0059043C" w:rsidRDefault="007977A5" w:rsidP="007977A5">
      <w:pPr>
        <w:rPr>
          <w:rFonts w:ascii="Arial" w:hAnsi="Arial" w:cs="Arial"/>
          <w:sz w:val="20"/>
          <w:szCs w:val="20"/>
        </w:rPr>
      </w:pPr>
    </w:p>
    <w:p w:rsidR="007977A5" w:rsidRPr="0059043C" w:rsidRDefault="007977A5" w:rsidP="007977A5">
      <w:pPr>
        <w:rPr>
          <w:rFonts w:ascii="Arial" w:hAnsi="Arial" w:cs="Arial"/>
          <w:sz w:val="20"/>
          <w:szCs w:val="20"/>
        </w:rPr>
      </w:pPr>
    </w:p>
    <w:p w:rsidR="007977A5" w:rsidRPr="0059043C" w:rsidRDefault="007977A5" w:rsidP="007977A5">
      <w:pPr>
        <w:rPr>
          <w:rFonts w:ascii="Arial" w:hAnsi="Arial" w:cs="Arial"/>
          <w:sz w:val="20"/>
          <w:szCs w:val="20"/>
        </w:rPr>
      </w:pPr>
    </w:p>
    <w:p w:rsidR="007977A5" w:rsidRPr="0059043C" w:rsidRDefault="007977A5" w:rsidP="007977A5">
      <w:pPr>
        <w:rPr>
          <w:rFonts w:ascii="Arial" w:hAnsi="Arial" w:cs="Arial"/>
          <w:sz w:val="20"/>
          <w:szCs w:val="20"/>
        </w:rPr>
      </w:pPr>
    </w:p>
    <w:p w:rsidR="006E5E56" w:rsidRDefault="006E5E56">
      <w:pPr>
        <w:spacing w:after="200" w:line="276" w:lineRule="auto"/>
        <w:rPr>
          <w:rFonts w:ascii="Arial" w:hAnsi="Arial" w:cs="Arial"/>
          <w:b/>
          <w:bCs/>
          <w:sz w:val="26"/>
          <w:szCs w:val="26"/>
        </w:rPr>
      </w:pPr>
      <w:r>
        <w:rPr>
          <w:rFonts w:ascii="Arial" w:hAnsi="Arial" w:cs="Arial"/>
          <w:b/>
          <w:bCs/>
          <w:sz w:val="26"/>
          <w:szCs w:val="26"/>
        </w:rPr>
        <w:br w:type="page"/>
      </w:r>
    </w:p>
    <w:p w:rsidR="006E5E56" w:rsidRDefault="006E5E56">
      <w:pPr>
        <w:spacing w:after="200" w:line="276" w:lineRule="auto"/>
        <w:rPr>
          <w:rFonts w:ascii="Arial" w:hAnsi="Arial" w:cs="Arial"/>
          <w:b/>
          <w:bCs/>
          <w:sz w:val="26"/>
          <w:szCs w:val="26"/>
        </w:rPr>
        <w:sectPr w:rsidR="006E5E56" w:rsidSect="00644C41">
          <w:footerReference w:type="default" r:id="rId11"/>
          <w:pgSz w:w="11906" w:h="16838"/>
          <w:pgMar w:top="1418" w:right="1418" w:bottom="1418" w:left="1418" w:header="709" w:footer="709" w:gutter="0"/>
          <w:pgNumType w:start="0"/>
          <w:cols w:space="708"/>
          <w:titlePg/>
          <w:docGrid w:linePitch="360"/>
        </w:sectPr>
      </w:pPr>
    </w:p>
    <w:tbl>
      <w:tblPr>
        <w:tblStyle w:val="Tabelraster"/>
        <w:tblW w:w="0" w:type="auto"/>
        <w:tblLayout w:type="fixed"/>
        <w:tblLook w:val="04A0" w:firstRow="1" w:lastRow="0" w:firstColumn="1" w:lastColumn="0" w:noHBand="0" w:noVBand="1"/>
      </w:tblPr>
      <w:tblGrid>
        <w:gridCol w:w="13992"/>
      </w:tblGrid>
      <w:tr w:rsidR="006E5E56" w:rsidTr="006E5E56">
        <w:trPr>
          <w:trHeight w:val="10472"/>
        </w:trPr>
        <w:tc>
          <w:tcPr>
            <w:tcW w:w="13992" w:type="dxa"/>
          </w:tcPr>
          <w:p w:rsidR="006E5E56" w:rsidRDefault="006E5E56" w:rsidP="006E5E56">
            <w:r>
              <w:br w:type="page"/>
            </w:r>
            <w:r>
              <w:rPr>
                <w:noProof/>
              </w:rPr>
              <mc:AlternateContent>
                <mc:Choice Requires="wps">
                  <w:drawing>
                    <wp:anchor distT="45720" distB="45720" distL="114300" distR="114300" simplePos="0" relativeHeight="251677696" behindDoc="0" locked="0" layoutInCell="1" allowOverlap="1" wp14:anchorId="5EB086D7" wp14:editId="3531CCAF">
                      <wp:simplePos x="0" y="0"/>
                      <wp:positionH relativeFrom="column">
                        <wp:posOffset>1142365</wp:posOffset>
                      </wp:positionH>
                      <wp:positionV relativeFrom="paragraph">
                        <wp:posOffset>-227965</wp:posOffset>
                      </wp:positionV>
                      <wp:extent cx="1466850" cy="476250"/>
                      <wp:effectExtent l="0" t="0" r="19050" b="19050"/>
                      <wp:wrapNone/>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476250"/>
                              </a:xfrm>
                              <a:prstGeom prst="rect">
                                <a:avLst/>
                              </a:prstGeom>
                              <a:ln>
                                <a:headEnd/>
                                <a:tailEnd/>
                              </a:ln>
                            </wps:spPr>
                            <wps:style>
                              <a:lnRef idx="1">
                                <a:schemeClr val="accent4"/>
                              </a:lnRef>
                              <a:fillRef idx="2">
                                <a:schemeClr val="accent4"/>
                              </a:fillRef>
                              <a:effectRef idx="1">
                                <a:schemeClr val="accent4"/>
                              </a:effectRef>
                              <a:fontRef idx="minor">
                                <a:schemeClr val="dk1"/>
                              </a:fontRef>
                            </wps:style>
                            <wps:txbx>
                              <w:txbxContent>
                                <w:p w:rsidR="00644C41" w:rsidRPr="009A40AA" w:rsidRDefault="00644C41" w:rsidP="006E5E56">
                                  <w:pPr>
                                    <w:jc w:val="center"/>
                                    <w:rPr>
                                      <w:b/>
                                    </w:rPr>
                                  </w:pPr>
                                  <w:r w:rsidRPr="009A40AA">
                                    <w:rPr>
                                      <w:b/>
                                    </w:rPr>
                                    <w:t>Dimensie 2: Docententeam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B086D7" id="Tekstvak 2" o:spid="_x0000_s1031" type="#_x0000_t202" style="position:absolute;margin-left:89.95pt;margin-top:-17.95pt;width:115.5pt;height:37.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" fillcolor="#bfb1d0 [1623]" strokecolor="#795d9b [3047]">
                      <v:fill color2="#ece7f1 [503]" rotate="t" angle="180" colors="0 #c9b5e8;22938f #d9cbee;1 #f0eaf9" focus="100%" type="gradient"/>
                      <v:shadow on="t" color="black" opacity="24903f" origin=",.5" offset="0,.55556mm"/>
                      <v:textbox>
                        <w:txbxContent>
                          <w:p w:rsidR="00644C41" w:rsidRPr="009A40AA" w:rsidRDefault="00644C41" w:rsidP="006E5E56">
                            <w:pPr>
                              <w:jc w:val="center"/>
                              <w:rPr>
                                <w:b/>
                              </w:rPr>
                            </w:pPr>
                            <w:r w:rsidRPr="009A40AA">
                              <w:rPr>
                                <w:b/>
                              </w:rPr>
                              <w:t>Dimensie 2: Docententeam</w:t>
                            </w:r>
                          </w:p>
                        </w:txbxContent>
                      </v:textbox>
                    </v:shape>
                  </w:pict>
                </mc:Fallback>
              </mc:AlternateContent>
            </w:r>
          </w:p>
          <w:tbl>
            <w:tblPr>
              <w:tblStyle w:val="Tabelraster"/>
              <w:tblpPr w:leftFromText="141" w:rightFromText="141" w:vertAnchor="text" w:horzAnchor="margin" w:tblpXSpec="center" w:tblpY="560"/>
              <w:tblOverlap w:val="never"/>
              <w:tblW w:w="0" w:type="auto"/>
              <w:tblLayout w:type="fixed"/>
              <w:tblLook w:val="04A0" w:firstRow="1" w:lastRow="0" w:firstColumn="1" w:lastColumn="0" w:noHBand="0" w:noVBand="1"/>
            </w:tblPr>
            <w:tblGrid>
              <w:gridCol w:w="11761"/>
            </w:tblGrid>
            <w:tr w:rsidR="006E5E56" w:rsidTr="006E5E56">
              <w:trPr>
                <w:trHeight w:val="7783"/>
              </w:trPr>
              <w:tc>
                <w:tcPr>
                  <w:tcW w:w="11761" w:type="dxa"/>
                </w:tcPr>
                <w:tbl>
                  <w:tblPr>
                    <w:tblStyle w:val="Tabelraster"/>
                    <w:tblpPr w:leftFromText="141" w:rightFromText="141" w:vertAnchor="page" w:horzAnchor="margin" w:tblpXSpec="center" w:tblpY="631"/>
                    <w:tblOverlap w:val="never"/>
                    <w:tblW w:w="0" w:type="auto"/>
                    <w:tblLayout w:type="fixed"/>
                    <w:tblLook w:val="04A0" w:firstRow="1" w:lastRow="0" w:firstColumn="1" w:lastColumn="0" w:noHBand="0" w:noVBand="1"/>
                  </w:tblPr>
                  <w:tblGrid>
                    <w:gridCol w:w="2830"/>
                    <w:gridCol w:w="993"/>
                    <w:gridCol w:w="2976"/>
                    <w:gridCol w:w="993"/>
                    <w:gridCol w:w="2835"/>
                  </w:tblGrid>
                  <w:tr w:rsidR="006E5E56" w:rsidTr="006E5E56">
                    <w:trPr>
                      <w:trHeight w:val="1267"/>
                    </w:trPr>
                    <w:tc>
                      <w:tcPr>
                        <w:tcW w:w="2830" w:type="dxa"/>
                        <w:tcBorders>
                          <w:top w:val="nil"/>
                          <w:left w:val="nil"/>
                          <w:bottom w:val="single" w:sz="4" w:space="0" w:color="auto"/>
                          <w:right w:val="nil"/>
                        </w:tcBorders>
                        <w:vAlign w:val="center"/>
                      </w:tcPr>
                      <w:p w:rsidR="006E5E56" w:rsidRPr="002938BD" w:rsidRDefault="006E5E56" w:rsidP="006E5E56">
                        <w:pPr>
                          <w:jc w:val="center"/>
                          <w:rPr>
                            <w:sz w:val="28"/>
                            <w:szCs w:val="28"/>
                          </w:rPr>
                        </w:pPr>
                      </w:p>
                    </w:tc>
                    <w:tc>
                      <w:tcPr>
                        <w:tcW w:w="993" w:type="dxa"/>
                        <w:tcBorders>
                          <w:top w:val="nil"/>
                          <w:left w:val="nil"/>
                          <w:bottom w:val="nil"/>
                        </w:tcBorders>
                        <w:vAlign w:val="center"/>
                      </w:tcPr>
                      <w:p w:rsidR="006E5E56" w:rsidRPr="002938BD" w:rsidRDefault="006E5E56" w:rsidP="006E5E56">
                        <w:pPr>
                          <w:jc w:val="center"/>
                          <w:rPr>
                            <w:sz w:val="28"/>
                            <w:szCs w:val="28"/>
                          </w:rPr>
                        </w:pPr>
                      </w:p>
                    </w:tc>
                    <w:tc>
                      <w:tcPr>
                        <w:tcW w:w="2976" w:type="dxa"/>
                        <w:shd w:val="clear" w:color="auto" w:fill="E5B8B7" w:themeFill="accent2" w:themeFillTint="66"/>
                        <w:vAlign w:val="center"/>
                      </w:tcPr>
                      <w:p w:rsidR="006E5E56" w:rsidRPr="00161912" w:rsidRDefault="006E5E56" w:rsidP="006E5E56">
                        <w:pPr>
                          <w:jc w:val="center"/>
                          <w:rPr>
                            <w:b/>
                            <w:sz w:val="28"/>
                            <w:szCs w:val="28"/>
                          </w:rPr>
                        </w:pPr>
                        <w:r w:rsidRPr="00161912">
                          <w:rPr>
                            <w:b/>
                            <w:sz w:val="28"/>
                            <w:szCs w:val="28"/>
                          </w:rPr>
                          <w:t>Pesten &amp; Conflicten</w:t>
                        </w:r>
                      </w:p>
                    </w:tc>
                    <w:tc>
                      <w:tcPr>
                        <w:tcW w:w="993" w:type="dxa"/>
                        <w:tcBorders>
                          <w:top w:val="nil"/>
                          <w:bottom w:val="nil"/>
                          <w:right w:val="nil"/>
                        </w:tcBorders>
                        <w:vAlign w:val="center"/>
                      </w:tcPr>
                      <w:p w:rsidR="006E5E56" w:rsidRPr="002938BD" w:rsidRDefault="006E5E56" w:rsidP="006E5E56">
                        <w:pPr>
                          <w:jc w:val="center"/>
                          <w:rPr>
                            <w:sz w:val="28"/>
                            <w:szCs w:val="28"/>
                          </w:rPr>
                        </w:pPr>
                      </w:p>
                    </w:tc>
                    <w:tc>
                      <w:tcPr>
                        <w:tcW w:w="2835" w:type="dxa"/>
                        <w:tcBorders>
                          <w:top w:val="nil"/>
                          <w:left w:val="nil"/>
                          <w:bottom w:val="single" w:sz="4" w:space="0" w:color="auto"/>
                          <w:right w:val="nil"/>
                        </w:tcBorders>
                        <w:vAlign w:val="center"/>
                      </w:tcPr>
                      <w:p w:rsidR="006E5E56" w:rsidRPr="002938BD" w:rsidRDefault="006E5E56" w:rsidP="006E5E56">
                        <w:pPr>
                          <w:jc w:val="center"/>
                          <w:rPr>
                            <w:sz w:val="28"/>
                            <w:szCs w:val="28"/>
                          </w:rPr>
                        </w:pPr>
                      </w:p>
                    </w:tc>
                  </w:tr>
                  <w:tr w:rsidR="006E5E56" w:rsidTr="006E5E56">
                    <w:trPr>
                      <w:trHeight w:val="1267"/>
                    </w:trPr>
                    <w:tc>
                      <w:tcPr>
                        <w:tcW w:w="2830" w:type="dxa"/>
                        <w:tcBorders>
                          <w:top w:val="single" w:sz="4" w:space="0" w:color="auto"/>
                          <w:left w:val="single" w:sz="4" w:space="0" w:color="auto"/>
                          <w:right w:val="single" w:sz="4" w:space="0" w:color="auto"/>
                        </w:tcBorders>
                        <w:shd w:val="clear" w:color="auto" w:fill="B8CCE4" w:themeFill="accent1" w:themeFillTint="66"/>
                        <w:vAlign w:val="center"/>
                      </w:tcPr>
                      <w:p w:rsidR="006E5E56" w:rsidRPr="002938BD" w:rsidRDefault="006E5E56" w:rsidP="006E5E56">
                        <w:pPr>
                          <w:jc w:val="center"/>
                          <w:rPr>
                            <w:sz w:val="28"/>
                            <w:szCs w:val="28"/>
                          </w:rPr>
                        </w:pPr>
                        <w:r w:rsidRPr="00161912">
                          <w:rPr>
                            <w:b/>
                            <w:sz w:val="28"/>
                            <w:szCs w:val="28"/>
                          </w:rPr>
                          <w:t>Klassenmanagement &amp; Leiderschap</w:t>
                        </w:r>
                      </w:p>
                    </w:tc>
                    <w:tc>
                      <w:tcPr>
                        <w:tcW w:w="993" w:type="dxa"/>
                        <w:tcBorders>
                          <w:top w:val="nil"/>
                          <w:left w:val="single" w:sz="4" w:space="0" w:color="auto"/>
                          <w:bottom w:val="nil"/>
                          <w:right w:val="nil"/>
                        </w:tcBorders>
                        <w:vAlign w:val="center"/>
                      </w:tcPr>
                      <w:p w:rsidR="006E5E56" w:rsidRPr="002938BD" w:rsidRDefault="006E5E56" w:rsidP="006E5E56">
                        <w:pPr>
                          <w:jc w:val="center"/>
                          <w:rPr>
                            <w:sz w:val="28"/>
                            <w:szCs w:val="28"/>
                          </w:rPr>
                        </w:pPr>
                        <w:r>
                          <w:rPr>
                            <w:noProof/>
                          </w:rPr>
                          <mc:AlternateContent>
                            <mc:Choice Requires="wps">
                              <w:drawing>
                                <wp:anchor distT="0" distB="0" distL="114300" distR="114300" simplePos="0" relativeHeight="251698176" behindDoc="0" locked="0" layoutInCell="1" allowOverlap="1" wp14:anchorId="5286229A" wp14:editId="7EEA3D4A">
                                  <wp:simplePos x="0" y="0"/>
                                  <wp:positionH relativeFrom="column">
                                    <wp:posOffset>15240</wp:posOffset>
                                  </wp:positionH>
                                  <wp:positionV relativeFrom="paragraph">
                                    <wp:posOffset>170180</wp:posOffset>
                                  </wp:positionV>
                                  <wp:extent cx="3009900" cy="9525"/>
                                  <wp:effectExtent l="0" t="76200" r="19050" b="85725"/>
                                  <wp:wrapNone/>
                                  <wp:docPr id="11" name="Rechte verbindingslijn met pijl 11"/>
                                  <wp:cNvGraphicFramePr/>
                                  <a:graphic xmlns:a="http://schemas.openxmlformats.org/drawingml/2006/main">
                                    <a:graphicData uri="http://schemas.microsoft.com/office/word/2010/wordprocessingShape">
                                      <wps:wsp>
                                        <wps:cNvCnPr/>
                                        <wps:spPr>
                                          <a:xfrm flipV="1">
                                            <a:off x="0" y="0"/>
                                            <a:ext cx="3009900" cy="95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06E229AA" id="_x0000_t32" coordsize="21600,21600" o:spt="32" o:oned="t" path="m,l21600,21600e" filled="f">
                                  <v:path arrowok="t" fillok="f" o:connecttype="none"/>
                                  <o:lock v:ext="edit" shapetype="t"/>
                                </v:shapetype>
                                <v:shape id="Rechte verbindingslijn met pijl 11" o:spid="_x0000_s1026" type="#_x0000_t32" style="position:absolute;margin-left:1.2pt;margin-top:13.4pt;width:237pt;height:.75pt;flip:y;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" strokecolor="black [3040]">
                                  <v:stroke endarrow="block"/>
                                </v:shape>
                              </w:pict>
                            </mc:Fallback>
                          </mc:AlternateContent>
                        </w:r>
                        <w:r>
                          <w:rPr>
                            <w:noProof/>
                          </w:rPr>
                          <mc:AlternateContent>
                            <mc:Choice Requires="wps">
                              <w:drawing>
                                <wp:anchor distT="45720" distB="45720" distL="114300" distR="114300" simplePos="0" relativeHeight="251695104" behindDoc="0" locked="0" layoutInCell="1" allowOverlap="1" wp14:anchorId="7B3E4DCB" wp14:editId="203B6626">
                                  <wp:simplePos x="0" y="0"/>
                                  <wp:positionH relativeFrom="column">
                                    <wp:posOffset>-53340</wp:posOffset>
                                  </wp:positionH>
                                  <wp:positionV relativeFrom="paragraph">
                                    <wp:posOffset>241300</wp:posOffset>
                                  </wp:positionV>
                                  <wp:extent cx="714375" cy="1404620"/>
                                  <wp:effectExtent l="0" t="0" r="0" b="1270"/>
                                  <wp:wrapNone/>
                                  <wp:docPr id="1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1404620"/>
                                          </a:xfrm>
                                          <a:prstGeom prst="rect">
                                            <a:avLst/>
                                          </a:prstGeom>
                                          <a:noFill/>
                                          <a:ln w="9525">
                                            <a:noFill/>
                                            <a:miter lim="800000"/>
                                            <a:headEnd/>
                                            <a:tailEnd/>
                                          </a:ln>
                                        </wps:spPr>
                                        <wps:txbx>
                                          <w:txbxContent>
                                            <w:p w:rsidR="00644C41" w:rsidRDefault="00644C41" w:rsidP="006E5E56">
                                              <w:pPr>
                                                <w:jc w:val="right"/>
                                              </w:pPr>
                                              <w:r>
                                                <w:t>invloed op</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B3E4DCB" id="_x0000_s1032" type="#_x0000_t202" style="position:absolute;left:0;text-align:left;margin-left:-4.2pt;margin-top:19pt;width:56.25pt;height:110.6pt;z-index:251695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" filled="f" stroked="f">
                                  <v:textbox style="mso-fit-shape-to-text:t">
                                    <w:txbxContent>
                                      <w:p w:rsidR="00644C41" w:rsidRDefault="00644C41" w:rsidP="006E5E56">
                                        <w:pPr>
                                          <w:jc w:val="right"/>
                                        </w:pPr>
                                        <w:r>
                                          <w:t>invloed op</w:t>
                                        </w:r>
                                      </w:p>
                                    </w:txbxContent>
                                  </v:textbox>
                                </v:shape>
                              </w:pict>
                            </mc:Fallback>
                          </mc:AlternateContent>
                        </w:r>
                        <w:r>
                          <w:rPr>
                            <w:noProof/>
                            <w:sz w:val="28"/>
                            <w:szCs w:val="28"/>
                          </w:rPr>
                          <mc:AlternateContent>
                            <mc:Choice Requires="wps">
                              <w:drawing>
                                <wp:anchor distT="0" distB="0" distL="114300" distR="114300" simplePos="0" relativeHeight="251688960" behindDoc="0" locked="0" layoutInCell="1" allowOverlap="1" wp14:anchorId="21CA8DF5" wp14:editId="72B4B4C9">
                                  <wp:simplePos x="0" y="0"/>
                                  <wp:positionH relativeFrom="column">
                                    <wp:posOffset>-29210</wp:posOffset>
                                  </wp:positionH>
                                  <wp:positionV relativeFrom="paragraph">
                                    <wp:posOffset>328295</wp:posOffset>
                                  </wp:positionV>
                                  <wp:extent cx="600075" cy="485775"/>
                                  <wp:effectExtent l="0" t="0" r="66675" b="47625"/>
                                  <wp:wrapNone/>
                                  <wp:docPr id="31" name="Rechte verbindingslijn met pijl 31"/>
                                  <wp:cNvGraphicFramePr/>
                                  <a:graphic xmlns:a="http://schemas.openxmlformats.org/drawingml/2006/main">
                                    <a:graphicData uri="http://schemas.microsoft.com/office/word/2010/wordprocessingShape">
                                      <wps:wsp>
                                        <wps:cNvCnPr/>
                                        <wps:spPr>
                                          <a:xfrm>
                                            <a:off x="0" y="0"/>
                                            <a:ext cx="600075" cy="4857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60F2806" id="Rechte verbindingslijn met pijl 31" o:spid="_x0000_s1026" type="#_x0000_t32" style="position:absolute;margin-left:-2.3pt;margin-top:25.85pt;width:47.25pt;height:38.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" strokecolor="black [3040]">
                                  <v:stroke endarrow="block"/>
                                </v:shape>
                              </w:pict>
                            </mc:Fallback>
                          </mc:AlternateContent>
                        </w:r>
                      </w:p>
                    </w:tc>
                    <w:tc>
                      <w:tcPr>
                        <w:tcW w:w="2976" w:type="dxa"/>
                        <w:tcBorders>
                          <w:left w:val="nil"/>
                          <w:right w:val="nil"/>
                        </w:tcBorders>
                        <w:vAlign w:val="center"/>
                      </w:tcPr>
                      <w:p w:rsidR="006E5E56" w:rsidRPr="002938BD" w:rsidRDefault="006E5E56" w:rsidP="006E5E56">
                        <w:pPr>
                          <w:jc w:val="center"/>
                          <w:rPr>
                            <w:sz w:val="28"/>
                            <w:szCs w:val="28"/>
                          </w:rPr>
                        </w:pPr>
                        <w:r>
                          <w:rPr>
                            <w:noProof/>
                          </w:rPr>
                          <mc:AlternateContent>
                            <mc:Choice Requires="wps">
                              <w:drawing>
                                <wp:anchor distT="45720" distB="45720" distL="114300" distR="114300" simplePos="0" relativeHeight="251699200" behindDoc="0" locked="0" layoutInCell="1" allowOverlap="1" wp14:anchorId="1988797C" wp14:editId="23A94445">
                                  <wp:simplePos x="0" y="0"/>
                                  <wp:positionH relativeFrom="column">
                                    <wp:posOffset>316865</wp:posOffset>
                                  </wp:positionH>
                                  <wp:positionV relativeFrom="paragraph">
                                    <wp:posOffset>-28575</wp:posOffset>
                                  </wp:positionV>
                                  <wp:extent cx="1123950" cy="1404620"/>
                                  <wp:effectExtent l="0" t="0" r="0" b="0"/>
                                  <wp:wrapNone/>
                                  <wp:docPr id="80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0" cy="1404620"/>
                                          </a:xfrm>
                                          <a:prstGeom prst="rect">
                                            <a:avLst/>
                                          </a:prstGeom>
                                          <a:noFill/>
                                          <a:ln w="9525">
                                            <a:noFill/>
                                            <a:miter lim="800000"/>
                                            <a:headEnd/>
                                            <a:tailEnd/>
                                          </a:ln>
                                        </wps:spPr>
                                        <wps:txbx>
                                          <w:txbxContent>
                                            <w:p w:rsidR="00644C41" w:rsidRDefault="00644C41" w:rsidP="006E5E56">
                                              <w:r>
                                                <w:t>Bewust zijn van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988797C" id="_x0000_s1033" type="#_x0000_t202" style="position:absolute;left:0;text-align:left;margin-left:24.95pt;margin-top:-2.25pt;width:88.5pt;height:110.6pt;z-index:2516992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" filled="f" stroked="f">
                                  <v:textbox style="mso-fit-shape-to-text:t">
                                    <w:txbxContent>
                                      <w:p w:rsidR="00644C41" w:rsidRDefault="00644C41" w:rsidP="006E5E56">
                                        <w:r>
                                          <w:t>Bewust zijn van</w:t>
                                        </w:r>
                                      </w:p>
                                    </w:txbxContent>
                                  </v:textbox>
                                </v:shape>
                              </w:pict>
                            </mc:Fallback>
                          </mc:AlternateContent>
                        </w:r>
                      </w:p>
                    </w:tc>
                    <w:tc>
                      <w:tcPr>
                        <w:tcW w:w="993" w:type="dxa"/>
                        <w:tcBorders>
                          <w:top w:val="nil"/>
                          <w:left w:val="nil"/>
                          <w:bottom w:val="nil"/>
                          <w:right w:val="single" w:sz="4" w:space="0" w:color="auto"/>
                        </w:tcBorders>
                        <w:vAlign w:val="center"/>
                      </w:tcPr>
                      <w:p w:rsidR="006E5E56" w:rsidRPr="002938BD" w:rsidRDefault="006E5E56" w:rsidP="006E5E56">
                        <w:pPr>
                          <w:jc w:val="center"/>
                          <w:rPr>
                            <w:sz w:val="28"/>
                            <w:szCs w:val="28"/>
                          </w:rPr>
                        </w:pPr>
                        <w:r>
                          <w:rPr>
                            <w:noProof/>
                          </w:rPr>
                          <mc:AlternateContent>
                            <mc:Choice Requires="wps">
                              <w:drawing>
                                <wp:anchor distT="45720" distB="45720" distL="114300" distR="114300" simplePos="0" relativeHeight="251692032" behindDoc="0" locked="0" layoutInCell="1" allowOverlap="1" wp14:anchorId="2FACC3B7" wp14:editId="11DD033F">
                                  <wp:simplePos x="0" y="0"/>
                                  <wp:positionH relativeFrom="column">
                                    <wp:posOffset>-196850</wp:posOffset>
                                  </wp:positionH>
                                  <wp:positionV relativeFrom="paragraph">
                                    <wp:posOffset>258445</wp:posOffset>
                                  </wp:positionV>
                                  <wp:extent cx="666750" cy="1404620"/>
                                  <wp:effectExtent l="0" t="0" r="0" b="1270"/>
                                  <wp:wrapNone/>
                                  <wp:docPr id="803" name="Tekstvak 8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1404620"/>
                                          </a:xfrm>
                                          <a:prstGeom prst="rect">
                                            <a:avLst/>
                                          </a:prstGeom>
                                          <a:noFill/>
                                          <a:ln w="9525">
                                            <a:noFill/>
                                            <a:miter lim="800000"/>
                                            <a:headEnd/>
                                            <a:tailEnd/>
                                          </a:ln>
                                        </wps:spPr>
                                        <wps:txbx>
                                          <w:txbxContent>
                                            <w:p w:rsidR="00644C41" w:rsidRDefault="00644C41" w:rsidP="006E5E56">
                                              <w:r>
                                                <w:t>invloed op</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2FACC3B7" id="Tekstvak 803" o:spid="_x0000_s1034" type="#_x0000_t202" style="position:absolute;left:0;text-align:left;margin-left:-15.5pt;margin-top:20.35pt;width:52.5pt;height:110.6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" filled="f" stroked="f">
                                  <v:textbox style="mso-fit-shape-to-text:t">
                                    <w:txbxContent>
                                      <w:p w:rsidR="00644C41" w:rsidRDefault="00644C41" w:rsidP="006E5E56">
                                        <w:r>
                                          <w:t>invloed op</w:t>
                                        </w:r>
                                      </w:p>
                                    </w:txbxContent>
                                  </v:textbox>
                                </v:shape>
                              </w:pict>
                            </mc:Fallback>
                          </mc:AlternateContent>
                        </w:r>
                      </w:p>
                    </w:tc>
                    <w:tc>
                      <w:tcPr>
                        <w:tcW w:w="2835" w:type="dxa"/>
                        <w:tcBorders>
                          <w:top w:val="single" w:sz="4" w:space="0" w:color="auto"/>
                          <w:left w:val="single" w:sz="4" w:space="0" w:color="auto"/>
                          <w:right w:val="single" w:sz="4" w:space="0" w:color="auto"/>
                        </w:tcBorders>
                        <w:shd w:val="clear" w:color="auto" w:fill="B8CCE4" w:themeFill="accent1" w:themeFillTint="66"/>
                        <w:vAlign w:val="center"/>
                      </w:tcPr>
                      <w:p w:rsidR="006E5E56" w:rsidRPr="002938BD" w:rsidRDefault="006E5E56" w:rsidP="006E5E56">
                        <w:pPr>
                          <w:jc w:val="center"/>
                          <w:rPr>
                            <w:sz w:val="28"/>
                            <w:szCs w:val="28"/>
                          </w:rPr>
                        </w:pPr>
                        <w:r w:rsidRPr="00161912">
                          <w:rPr>
                            <w:b/>
                            <w:sz w:val="28"/>
                            <w:szCs w:val="28"/>
                          </w:rPr>
                          <w:t>Diversiteit</w:t>
                        </w:r>
                      </w:p>
                    </w:tc>
                  </w:tr>
                  <w:tr w:rsidR="006E5E56" w:rsidTr="006E5E56">
                    <w:trPr>
                      <w:trHeight w:val="1267"/>
                    </w:trPr>
                    <w:tc>
                      <w:tcPr>
                        <w:tcW w:w="2830" w:type="dxa"/>
                        <w:tcBorders>
                          <w:left w:val="nil"/>
                          <w:bottom w:val="nil"/>
                          <w:right w:val="nil"/>
                        </w:tcBorders>
                        <w:shd w:val="clear" w:color="auto" w:fill="FFFFFF" w:themeFill="background1"/>
                        <w:vAlign w:val="center"/>
                      </w:tcPr>
                      <w:p w:rsidR="006E5E56" w:rsidRPr="00161912" w:rsidRDefault="006E5E56" w:rsidP="006E5E56">
                        <w:pPr>
                          <w:jc w:val="center"/>
                          <w:rPr>
                            <w:b/>
                            <w:sz w:val="28"/>
                            <w:szCs w:val="28"/>
                          </w:rPr>
                        </w:pPr>
                        <w:r>
                          <w:rPr>
                            <w:noProof/>
                          </w:rPr>
                          <mc:AlternateContent>
                            <mc:Choice Requires="wps">
                              <w:drawing>
                                <wp:anchor distT="45720" distB="45720" distL="114300" distR="114300" simplePos="0" relativeHeight="251694080" behindDoc="0" locked="0" layoutInCell="1" allowOverlap="1" wp14:anchorId="66D25177" wp14:editId="2D8C2A4F">
                                  <wp:simplePos x="0" y="0"/>
                                  <wp:positionH relativeFrom="column">
                                    <wp:posOffset>657225</wp:posOffset>
                                  </wp:positionH>
                                  <wp:positionV relativeFrom="paragraph">
                                    <wp:posOffset>784860</wp:posOffset>
                                  </wp:positionV>
                                  <wp:extent cx="1123950" cy="1404620"/>
                                  <wp:effectExtent l="0" t="0" r="0" b="0"/>
                                  <wp:wrapNone/>
                                  <wp:docPr id="804"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0" cy="1404620"/>
                                          </a:xfrm>
                                          <a:prstGeom prst="rect">
                                            <a:avLst/>
                                          </a:prstGeom>
                                          <a:noFill/>
                                          <a:ln w="9525">
                                            <a:noFill/>
                                            <a:miter lim="800000"/>
                                            <a:headEnd/>
                                            <a:tailEnd/>
                                          </a:ln>
                                        </wps:spPr>
                                        <wps:txbx>
                                          <w:txbxContent>
                                            <w:p w:rsidR="00644C41" w:rsidRDefault="00644C41" w:rsidP="006E5E56">
                                              <w:r>
                                                <w:t>Gaat over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6D25177" id="_x0000_s1035" type="#_x0000_t202" style="position:absolute;left:0;text-align:left;margin-left:51.75pt;margin-top:61.8pt;width:88.5pt;height:110.6pt;z-index:251694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" filled="f" stroked="f">
                                  <v:textbox style="mso-fit-shape-to-text:t">
                                    <w:txbxContent>
                                      <w:p w:rsidR="00644C41" w:rsidRDefault="00644C41" w:rsidP="006E5E56">
                                        <w:r>
                                          <w:t>Gaat over</w:t>
                                        </w:r>
                                      </w:p>
                                    </w:txbxContent>
                                  </v:textbox>
                                </v:shape>
                              </w:pict>
                            </mc:Fallback>
                          </mc:AlternateContent>
                        </w:r>
                      </w:p>
                    </w:tc>
                    <w:tc>
                      <w:tcPr>
                        <w:tcW w:w="993" w:type="dxa"/>
                        <w:tcBorders>
                          <w:top w:val="nil"/>
                          <w:left w:val="nil"/>
                          <w:bottom w:val="nil"/>
                        </w:tcBorders>
                        <w:vAlign w:val="center"/>
                      </w:tcPr>
                      <w:p w:rsidR="006E5E56" w:rsidRPr="002938BD" w:rsidRDefault="006E5E56" w:rsidP="006E5E56">
                        <w:pPr>
                          <w:jc w:val="center"/>
                          <w:rPr>
                            <w:sz w:val="28"/>
                            <w:szCs w:val="28"/>
                          </w:rPr>
                        </w:pPr>
                      </w:p>
                    </w:tc>
                    <w:tc>
                      <w:tcPr>
                        <w:tcW w:w="2976" w:type="dxa"/>
                        <w:shd w:val="clear" w:color="auto" w:fill="FBD4B4" w:themeFill="accent6" w:themeFillTint="66"/>
                        <w:vAlign w:val="center"/>
                      </w:tcPr>
                      <w:p w:rsidR="006E5E56" w:rsidRPr="00161912" w:rsidRDefault="006E5E56" w:rsidP="006E5E56">
                        <w:pPr>
                          <w:jc w:val="center"/>
                          <w:rPr>
                            <w:b/>
                            <w:sz w:val="28"/>
                            <w:szCs w:val="28"/>
                          </w:rPr>
                        </w:pPr>
                        <w:r w:rsidRPr="00161912">
                          <w:rPr>
                            <w:b/>
                            <w:sz w:val="28"/>
                            <w:szCs w:val="28"/>
                          </w:rPr>
                          <w:t>Groepsdynamica</w:t>
                        </w:r>
                      </w:p>
                    </w:tc>
                    <w:tc>
                      <w:tcPr>
                        <w:tcW w:w="993" w:type="dxa"/>
                        <w:tcBorders>
                          <w:top w:val="nil"/>
                          <w:bottom w:val="nil"/>
                          <w:right w:val="nil"/>
                        </w:tcBorders>
                        <w:vAlign w:val="center"/>
                      </w:tcPr>
                      <w:p w:rsidR="006E5E56" w:rsidRPr="002938BD" w:rsidRDefault="006E5E56" w:rsidP="006E5E56">
                        <w:pPr>
                          <w:jc w:val="center"/>
                          <w:rPr>
                            <w:sz w:val="28"/>
                            <w:szCs w:val="28"/>
                          </w:rPr>
                        </w:pPr>
                        <w:r>
                          <w:rPr>
                            <w:b/>
                            <w:noProof/>
                            <w:sz w:val="28"/>
                            <w:szCs w:val="28"/>
                          </w:rPr>
                          <mc:AlternateContent>
                            <mc:Choice Requires="wps">
                              <w:drawing>
                                <wp:anchor distT="0" distB="0" distL="114300" distR="114300" simplePos="0" relativeHeight="251689984" behindDoc="0" locked="0" layoutInCell="1" allowOverlap="1" wp14:anchorId="753FD7A3" wp14:editId="2D40783C">
                                  <wp:simplePos x="0" y="0"/>
                                  <wp:positionH relativeFrom="column">
                                    <wp:posOffset>-76200</wp:posOffset>
                                  </wp:positionH>
                                  <wp:positionV relativeFrom="paragraph">
                                    <wp:posOffset>-812165</wp:posOffset>
                                  </wp:positionV>
                                  <wp:extent cx="619125" cy="523875"/>
                                  <wp:effectExtent l="38100" t="0" r="28575" b="47625"/>
                                  <wp:wrapNone/>
                                  <wp:docPr id="805" name="Rechte verbindingslijn met pijl 805"/>
                                  <wp:cNvGraphicFramePr/>
                                  <a:graphic xmlns:a="http://schemas.openxmlformats.org/drawingml/2006/main">
                                    <a:graphicData uri="http://schemas.microsoft.com/office/word/2010/wordprocessingShape">
                                      <wps:wsp>
                                        <wps:cNvCnPr/>
                                        <wps:spPr>
                                          <a:xfrm flipH="1">
                                            <a:off x="0" y="0"/>
                                            <a:ext cx="619125" cy="5238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E576D5A" id="Rechte verbindingslijn met pijl 805" o:spid="_x0000_s1026" type="#_x0000_t32" style="position:absolute;margin-left:-6pt;margin-top:-63.95pt;width:48.75pt;height:41.25pt;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" strokecolor="black [3040]">
                                  <v:stroke endarrow="block"/>
                                </v:shape>
                              </w:pict>
                            </mc:Fallback>
                          </mc:AlternateContent>
                        </w:r>
                      </w:p>
                    </w:tc>
                    <w:tc>
                      <w:tcPr>
                        <w:tcW w:w="2835" w:type="dxa"/>
                        <w:tcBorders>
                          <w:left w:val="nil"/>
                          <w:bottom w:val="nil"/>
                          <w:right w:val="nil"/>
                        </w:tcBorders>
                        <w:shd w:val="clear" w:color="auto" w:fill="FFFFFF" w:themeFill="background1"/>
                        <w:vAlign w:val="center"/>
                      </w:tcPr>
                      <w:p w:rsidR="006E5E56" w:rsidRPr="00161912" w:rsidRDefault="006E5E56" w:rsidP="006E5E56">
                        <w:pPr>
                          <w:jc w:val="center"/>
                          <w:rPr>
                            <w:b/>
                            <w:sz w:val="28"/>
                            <w:szCs w:val="28"/>
                          </w:rPr>
                        </w:pPr>
                        <w:r>
                          <w:rPr>
                            <w:noProof/>
                          </w:rPr>
                          <mc:AlternateContent>
                            <mc:Choice Requires="wps">
                              <w:drawing>
                                <wp:anchor distT="45720" distB="45720" distL="114300" distR="114300" simplePos="0" relativeHeight="251696128" behindDoc="0" locked="0" layoutInCell="1" allowOverlap="1" wp14:anchorId="1D515E8E" wp14:editId="55A52F5F">
                                  <wp:simplePos x="0" y="0"/>
                                  <wp:positionH relativeFrom="column">
                                    <wp:posOffset>111125</wp:posOffset>
                                  </wp:positionH>
                                  <wp:positionV relativeFrom="paragraph">
                                    <wp:posOffset>757555</wp:posOffset>
                                  </wp:positionV>
                                  <wp:extent cx="895350" cy="1404620"/>
                                  <wp:effectExtent l="0" t="0" r="0" b="1270"/>
                                  <wp:wrapNone/>
                                  <wp:docPr id="80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1404620"/>
                                          </a:xfrm>
                                          <a:prstGeom prst="rect">
                                            <a:avLst/>
                                          </a:prstGeom>
                                          <a:noFill/>
                                          <a:ln w="9525">
                                            <a:noFill/>
                                            <a:miter lim="800000"/>
                                            <a:headEnd/>
                                            <a:tailEnd/>
                                          </a:ln>
                                        </wps:spPr>
                                        <wps:txbx>
                                          <w:txbxContent>
                                            <w:p w:rsidR="00644C41" w:rsidRDefault="00644C41" w:rsidP="006E5E56">
                                              <w:r>
                                                <w:t>Bewust zijn van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D515E8E" id="_x0000_s1036" type="#_x0000_t202" style="position:absolute;left:0;text-align:left;margin-left:8.75pt;margin-top:59.65pt;width:70.5pt;height:110.6pt;z-index:251696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" filled="f" stroked="f">
                                  <v:textbox style="mso-fit-shape-to-text:t">
                                    <w:txbxContent>
                                      <w:p w:rsidR="00644C41" w:rsidRDefault="00644C41" w:rsidP="006E5E56">
                                        <w:r>
                                          <w:t>Bewust zijn van</w:t>
                                        </w:r>
                                      </w:p>
                                    </w:txbxContent>
                                  </v:textbox>
                                </v:shape>
                              </w:pict>
                            </mc:Fallback>
                          </mc:AlternateContent>
                        </w:r>
                      </w:p>
                    </w:tc>
                  </w:tr>
                  <w:tr w:rsidR="006E5E56" w:rsidTr="006E5E56">
                    <w:trPr>
                      <w:trHeight w:val="1267"/>
                    </w:trPr>
                    <w:tc>
                      <w:tcPr>
                        <w:tcW w:w="2830" w:type="dxa"/>
                        <w:tcBorders>
                          <w:top w:val="nil"/>
                          <w:left w:val="nil"/>
                          <w:bottom w:val="nil"/>
                          <w:right w:val="nil"/>
                        </w:tcBorders>
                        <w:vAlign w:val="center"/>
                      </w:tcPr>
                      <w:p w:rsidR="006E5E56" w:rsidRPr="002938BD" w:rsidRDefault="006E5E56" w:rsidP="006E5E56">
                        <w:pPr>
                          <w:jc w:val="center"/>
                          <w:rPr>
                            <w:sz w:val="28"/>
                            <w:szCs w:val="28"/>
                          </w:rPr>
                        </w:pPr>
                        <w:r>
                          <w:rPr>
                            <w:noProof/>
                            <w:sz w:val="28"/>
                            <w:szCs w:val="28"/>
                          </w:rPr>
                          <mc:AlternateContent>
                            <mc:Choice Requires="wps">
                              <w:drawing>
                                <wp:anchor distT="0" distB="0" distL="114300" distR="114300" simplePos="0" relativeHeight="251691008" behindDoc="0" locked="0" layoutInCell="1" allowOverlap="1" wp14:anchorId="3D173BC9" wp14:editId="3F5D538E">
                                  <wp:simplePos x="0" y="0"/>
                                  <wp:positionH relativeFrom="column">
                                    <wp:posOffset>815975</wp:posOffset>
                                  </wp:positionH>
                                  <wp:positionV relativeFrom="paragraph">
                                    <wp:posOffset>-766445</wp:posOffset>
                                  </wp:positionV>
                                  <wp:extent cx="1495425" cy="2000250"/>
                                  <wp:effectExtent l="0" t="0" r="66675" b="57150"/>
                                  <wp:wrapNone/>
                                  <wp:docPr id="807" name="Rechte verbindingslijn met pijl 807"/>
                                  <wp:cNvGraphicFramePr/>
                                  <a:graphic xmlns:a="http://schemas.openxmlformats.org/drawingml/2006/main">
                                    <a:graphicData uri="http://schemas.microsoft.com/office/word/2010/wordprocessingShape">
                                      <wps:wsp>
                                        <wps:cNvCnPr/>
                                        <wps:spPr>
                                          <a:xfrm>
                                            <a:off x="0" y="0"/>
                                            <a:ext cx="1495425" cy="20002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C6DECDB" id="Rechte verbindingslijn met pijl 807" o:spid="_x0000_s1026" type="#_x0000_t32" style="position:absolute;margin-left:64.25pt;margin-top:-60.35pt;width:117.75pt;height:15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" strokecolor="black [3040]">
                                  <v:stroke endarrow="block"/>
                                </v:shape>
                              </w:pict>
                            </mc:Fallback>
                          </mc:AlternateContent>
                        </w:r>
                      </w:p>
                    </w:tc>
                    <w:tc>
                      <w:tcPr>
                        <w:tcW w:w="993" w:type="dxa"/>
                        <w:tcBorders>
                          <w:top w:val="nil"/>
                          <w:left w:val="nil"/>
                          <w:bottom w:val="nil"/>
                          <w:right w:val="nil"/>
                        </w:tcBorders>
                        <w:vAlign w:val="center"/>
                      </w:tcPr>
                      <w:p w:rsidR="006E5E56" w:rsidRPr="002938BD" w:rsidRDefault="006E5E56" w:rsidP="006E5E56">
                        <w:pPr>
                          <w:jc w:val="center"/>
                          <w:rPr>
                            <w:sz w:val="28"/>
                            <w:szCs w:val="28"/>
                          </w:rPr>
                        </w:pPr>
                      </w:p>
                    </w:tc>
                    <w:tc>
                      <w:tcPr>
                        <w:tcW w:w="2976" w:type="dxa"/>
                        <w:tcBorders>
                          <w:left w:val="nil"/>
                          <w:right w:val="nil"/>
                        </w:tcBorders>
                        <w:vAlign w:val="center"/>
                      </w:tcPr>
                      <w:p w:rsidR="006E5E56" w:rsidRPr="002938BD" w:rsidRDefault="006E5E56" w:rsidP="006E5E56">
                        <w:pPr>
                          <w:jc w:val="center"/>
                          <w:rPr>
                            <w:sz w:val="28"/>
                            <w:szCs w:val="28"/>
                          </w:rPr>
                        </w:pPr>
                        <w:r>
                          <w:rPr>
                            <w:noProof/>
                          </w:rPr>
                          <mc:AlternateContent>
                            <mc:Choice Requires="wps">
                              <w:drawing>
                                <wp:anchor distT="45720" distB="45720" distL="114300" distR="114300" simplePos="0" relativeHeight="251693056" behindDoc="0" locked="0" layoutInCell="1" allowOverlap="1" wp14:anchorId="7A5B37A3" wp14:editId="18726C3E">
                                  <wp:simplePos x="0" y="0"/>
                                  <wp:positionH relativeFrom="column">
                                    <wp:posOffset>45720</wp:posOffset>
                                  </wp:positionH>
                                  <wp:positionV relativeFrom="paragraph">
                                    <wp:posOffset>400685</wp:posOffset>
                                  </wp:positionV>
                                  <wp:extent cx="1123950" cy="1404620"/>
                                  <wp:effectExtent l="0" t="0" r="0" b="0"/>
                                  <wp:wrapNone/>
                                  <wp:docPr id="808"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0" cy="1404620"/>
                                          </a:xfrm>
                                          <a:prstGeom prst="rect">
                                            <a:avLst/>
                                          </a:prstGeom>
                                          <a:noFill/>
                                          <a:ln w="9525">
                                            <a:noFill/>
                                            <a:miter lim="800000"/>
                                            <a:headEnd/>
                                            <a:tailEnd/>
                                          </a:ln>
                                        </wps:spPr>
                                        <wps:txbx>
                                          <w:txbxContent>
                                            <w:p w:rsidR="00644C41" w:rsidRDefault="00644C41" w:rsidP="006E5E56">
                                              <w:r>
                                                <w:t>invloed op</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A5B37A3" id="_x0000_s1037" type="#_x0000_t202" style="position:absolute;left:0;text-align:left;margin-left:3.6pt;margin-top:31.55pt;width:88.5pt;height:110.6pt;z-index:251693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" filled="f" stroked="f">
                                  <v:textbox style="mso-fit-shape-to-text:t">
                                    <w:txbxContent>
                                      <w:p w:rsidR="00644C41" w:rsidRDefault="00644C41" w:rsidP="006E5E56">
                                        <w:r>
                                          <w:t>invloed op</w:t>
                                        </w:r>
                                      </w:p>
                                    </w:txbxContent>
                                  </v:textbox>
                                </v:shape>
                              </w:pict>
                            </mc:Fallback>
                          </mc:AlternateContent>
                        </w:r>
                        <w:r>
                          <w:rPr>
                            <w:noProof/>
                          </w:rPr>
                          <mc:AlternateContent>
                            <mc:Choice Requires="wps">
                              <w:drawing>
                                <wp:anchor distT="45720" distB="45720" distL="114300" distR="114300" simplePos="0" relativeHeight="251697152" behindDoc="0" locked="0" layoutInCell="1" allowOverlap="1" wp14:anchorId="78AF3C18" wp14:editId="75A1600C">
                                  <wp:simplePos x="0" y="0"/>
                                  <wp:positionH relativeFrom="column">
                                    <wp:posOffset>812165</wp:posOffset>
                                  </wp:positionH>
                                  <wp:positionV relativeFrom="paragraph">
                                    <wp:posOffset>64135</wp:posOffset>
                                  </wp:positionV>
                                  <wp:extent cx="1123950" cy="1404620"/>
                                  <wp:effectExtent l="0" t="0" r="0" b="0"/>
                                  <wp:wrapNone/>
                                  <wp:docPr id="809"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0" cy="1404620"/>
                                          </a:xfrm>
                                          <a:prstGeom prst="rect">
                                            <a:avLst/>
                                          </a:prstGeom>
                                          <a:noFill/>
                                          <a:ln w="9525">
                                            <a:noFill/>
                                            <a:miter lim="800000"/>
                                            <a:headEnd/>
                                            <a:tailEnd/>
                                          </a:ln>
                                        </wps:spPr>
                                        <wps:txbx>
                                          <w:txbxContent>
                                            <w:p w:rsidR="00644C41" w:rsidRDefault="00644C41" w:rsidP="006E5E56">
                                              <w:r>
                                                <w:t>Gaat over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8AF3C18" id="_x0000_s1038" type="#_x0000_t202" style="position:absolute;left:0;text-align:left;margin-left:63.95pt;margin-top:5.05pt;width:88.5pt;height:110.6pt;z-index:251697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" filled="f" stroked="f">
                                  <v:textbox style="mso-fit-shape-to-text:t">
                                    <w:txbxContent>
                                      <w:p w:rsidR="00644C41" w:rsidRDefault="00644C41" w:rsidP="006E5E56">
                                        <w:r>
                                          <w:t>Gaat over</w:t>
                                        </w:r>
                                      </w:p>
                                    </w:txbxContent>
                                  </v:textbox>
                                </v:shape>
                              </w:pict>
                            </mc:Fallback>
                          </mc:AlternateContent>
                        </w:r>
                        <w:r>
                          <w:rPr>
                            <w:noProof/>
                            <w:sz w:val="28"/>
                            <w:szCs w:val="28"/>
                          </w:rPr>
                          <mc:AlternateContent>
                            <mc:Choice Requires="wps">
                              <w:drawing>
                                <wp:anchor distT="0" distB="0" distL="114300" distR="114300" simplePos="0" relativeHeight="251686912" behindDoc="0" locked="0" layoutInCell="1" allowOverlap="1" wp14:anchorId="4AEEABF6" wp14:editId="4147E318">
                                  <wp:simplePos x="0" y="0"/>
                                  <wp:positionH relativeFrom="column">
                                    <wp:posOffset>832485</wp:posOffset>
                                  </wp:positionH>
                                  <wp:positionV relativeFrom="paragraph">
                                    <wp:posOffset>15240</wp:posOffset>
                                  </wp:positionV>
                                  <wp:extent cx="0" cy="790575"/>
                                  <wp:effectExtent l="76200" t="38100" r="57150" b="47625"/>
                                  <wp:wrapNone/>
                                  <wp:docPr id="810" name="Rechte verbindingslijn met pijl 810"/>
                                  <wp:cNvGraphicFramePr/>
                                  <a:graphic xmlns:a="http://schemas.openxmlformats.org/drawingml/2006/main">
                                    <a:graphicData uri="http://schemas.microsoft.com/office/word/2010/wordprocessingShape">
                                      <wps:wsp>
                                        <wps:cNvCnPr/>
                                        <wps:spPr>
                                          <a:xfrm>
                                            <a:off x="0" y="0"/>
                                            <a:ext cx="0" cy="790575"/>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9DC433E" id="Rechte verbindingslijn met pijl 810" o:spid="_x0000_s1026" type="#_x0000_t32" style="position:absolute;margin-left:65.55pt;margin-top:1.2pt;width:0;height:62.25pt;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" strokecolor="black [3040]">
                                  <v:stroke startarrow="block" endarrow="block"/>
                                </v:shape>
                              </w:pict>
                            </mc:Fallback>
                          </mc:AlternateContent>
                        </w:r>
                      </w:p>
                    </w:tc>
                    <w:tc>
                      <w:tcPr>
                        <w:tcW w:w="993" w:type="dxa"/>
                        <w:tcBorders>
                          <w:top w:val="nil"/>
                          <w:left w:val="nil"/>
                          <w:bottom w:val="nil"/>
                          <w:right w:val="nil"/>
                        </w:tcBorders>
                        <w:vAlign w:val="center"/>
                      </w:tcPr>
                      <w:p w:rsidR="006E5E56" w:rsidRPr="002938BD" w:rsidRDefault="006E5E56" w:rsidP="006E5E56">
                        <w:pPr>
                          <w:jc w:val="center"/>
                          <w:rPr>
                            <w:sz w:val="28"/>
                            <w:szCs w:val="28"/>
                          </w:rPr>
                        </w:pPr>
                        <w:r>
                          <w:rPr>
                            <w:noProof/>
                            <w:sz w:val="28"/>
                            <w:szCs w:val="28"/>
                          </w:rPr>
                          <mc:AlternateContent>
                            <mc:Choice Requires="wps">
                              <w:drawing>
                                <wp:anchor distT="0" distB="0" distL="114300" distR="114300" simplePos="0" relativeHeight="251687936" behindDoc="0" locked="0" layoutInCell="1" allowOverlap="1" wp14:anchorId="7DDFEAAE" wp14:editId="123B02AF">
                                  <wp:simplePos x="0" y="0"/>
                                  <wp:positionH relativeFrom="column">
                                    <wp:posOffset>-22225</wp:posOffset>
                                  </wp:positionH>
                                  <wp:positionV relativeFrom="paragraph">
                                    <wp:posOffset>-795020</wp:posOffset>
                                  </wp:positionV>
                                  <wp:extent cx="1390650" cy="1981200"/>
                                  <wp:effectExtent l="0" t="38100" r="57150" b="19050"/>
                                  <wp:wrapNone/>
                                  <wp:docPr id="811" name="Rechte verbindingslijn met pijl 811"/>
                                  <wp:cNvGraphicFramePr/>
                                  <a:graphic xmlns:a="http://schemas.openxmlformats.org/drawingml/2006/main">
                                    <a:graphicData uri="http://schemas.microsoft.com/office/word/2010/wordprocessingShape">
                                      <wps:wsp>
                                        <wps:cNvCnPr/>
                                        <wps:spPr>
                                          <a:xfrm flipV="1">
                                            <a:off x="0" y="0"/>
                                            <a:ext cx="1390650" cy="19812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CF2176C" id="Rechte verbindingslijn met pijl 811" o:spid="_x0000_s1026" type="#_x0000_t32" style="position:absolute;margin-left:-1.75pt;margin-top:-62.6pt;width:109.5pt;height:156pt;flip: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" strokecolor="black [3040]">
                                  <v:stroke endarrow="block"/>
                                </v:shape>
                              </w:pict>
                            </mc:Fallback>
                          </mc:AlternateContent>
                        </w:r>
                      </w:p>
                    </w:tc>
                    <w:tc>
                      <w:tcPr>
                        <w:tcW w:w="2835" w:type="dxa"/>
                        <w:tcBorders>
                          <w:top w:val="nil"/>
                          <w:left w:val="nil"/>
                          <w:bottom w:val="nil"/>
                          <w:right w:val="nil"/>
                        </w:tcBorders>
                        <w:vAlign w:val="center"/>
                      </w:tcPr>
                      <w:p w:rsidR="006E5E56" w:rsidRPr="002938BD" w:rsidRDefault="006E5E56" w:rsidP="006E5E56">
                        <w:pPr>
                          <w:jc w:val="center"/>
                          <w:rPr>
                            <w:sz w:val="28"/>
                            <w:szCs w:val="28"/>
                          </w:rPr>
                        </w:pPr>
                      </w:p>
                    </w:tc>
                  </w:tr>
                  <w:tr w:rsidR="006E5E56" w:rsidTr="006E5E56">
                    <w:trPr>
                      <w:trHeight w:val="1267"/>
                    </w:trPr>
                    <w:tc>
                      <w:tcPr>
                        <w:tcW w:w="2830" w:type="dxa"/>
                        <w:tcBorders>
                          <w:top w:val="nil"/>
                          <w:left w:val="nil"/>
                          <w:bottom w:val="nil"/>
                          <w:right w:val="nil"/>
                        </w:tcBorders>
                        <w:vAlign w:val="center"/>
                      </w:tcPr>
                      <w:p w:rsidR="006E5E56" w:rsidRPr="002938BD" w:rsidRDefault="006E5E56" w:rsidP="006E5E56">
                        <w:pPr>
                          <w:jc w:val="center"/>
                          <w:rPr>
                            <w:sz w:val="28"/>
                            <w:szCs w:val="28"/>
                          </w:rPr>
                        </w:pPr>
                      </w:p>
                    </w:tc>
                    <w:tc>
                      <w:tcPr>
                        <w:tcW w:w="993" w:type="dxa"/>
                        <w:tcBorders>
                          <w:top w:val="nil"/>
                          <w:left w:val="nil"/>
                          <w:bottom w:val="nil"/>
                        </w:tcBorders>
                        <w:vAlign w:val="center"/>
                      </w:tcPr>
                      <w:p w:rsidR="006E5E56" w:rsidRPr="002938BD" w:rsidRDefault="006E5E56" w:rsidP="006E5E56">
                        <w:pPr>
                          <w:jc w:val="center"/>
                          <w:rPr>
                            <w:sz w:val="28"/>
                            <w:szCs w:val="28"/>
                          </w:rPr>
                        </w:pPr>
                      </w:p>
                    </w:tc>
                    <w:tc>
                      <w:tcPr>
                        <w:tcW w:w="2976" w:type="dxa"/>
                        <w:shd w:val="clear" w:color="auto" w:fill="B8CCE4" w:themeFill="accent1" w:themeFillTint="66"/>
                        <w:vAlign w:val="center"/>
                      </w:tcPr>
                      <w:p w:rsidR="006E5E56" w:rsidRPr="00161912" w:rsidRDefault="006E5E56" w:rsidP="006E5E56">
                        <w:pPr>
                          <w:jc w:val="center"/>
                          <w:rPr>
                            <w:b/>
                            <w:sz w:val="28"/>
                            <w:szCs w:val="28"/>
                          </w:rPr>
                        </w:pPr>
                        <w:r w:rsidRPr="00161912">
                          <w:rPr>
                            <w:b/>
                            <w:sz w:val="28"/>
                            <w:szCs w:val="28"/>
                          </w:rPr>
                          <w:t>Communicatie</w:t>
                        </w:r>
                      </w:p>
                    </w:tc>
                    <w:tc>
                      <w:tcPr>
                        <w:tcW w:w="993" w:type="dxa"/>
                        <w:tcBorders>
                          <w:top w:val="nil"/>
                          <w:bottom w:val="nil"/>
                          <w:right w:val="nil"/>
                        </w:tcBorders>
                        <w:vAlign w:val="center"/>
                      </w:tcPr>
                      <w:p w:rsidR="006E5E56" w:rsidRPr="002938BD" w:rsidRDefault="006E5E56" w:rsidP="006E5E56">
                        <w:pPr>
                          <w:jc w:val="center"/>
                          <w:rPr>
                            <w:sz w:val="28"/>
                            <w:szCs w:val="28"/>
                          </w:rPr>
                        </w:pPr>
                      </w:p>
                    </w:tc>
                    <w:tc>
                      <w:tcPr>
                        <w:tcW w:w="2835" w:type="dxa"/>
                        <w:tcBorders>
                          <w:top w:val="nil"/>
                          <w:left w:val="nil"/>
                          <w:bottom w:val="nil"/>
                          <w:right w:val="nil"/>
                        </w:tcBorders>
                        <w:vAlign w:val="center"/>
                      </w:tcPr>
                      <w:p w:rsidR="006E5E56" w:rsidRPr="002938BD" w:rsidRDefault="006E5E56" w:rsidP="006E5E56">
                        <w:pPr>
                          <w:jc w:val="center"/>
                          <w:rPr>
                            <w:sz w:val="28"/>
                            <w:szCs w:val="28"/>
                          </w:rPr>
                        </w:pPr>
                      </w:p>
                    </w:tc>
                  </w:tr>
                </w:tbl>
                <w:p w:rsidR="006E5E56" w:rsidRDefault="00644C41" w:rsidP="006E5E56">
                  <w:r>
                    <w:rPr>
                      <w:noProof/>
                    </w:rPr>
                    <mc:AlternateContent>
                      <mc:Choice Requires="wps">
                        <w:drawing>
                          <wp:anchor distT="45720" distB="45720" distL="114300" distR="114300" simplePos="0" relativeHeight="251678720" behindDoc="0" locked="0" layoutInCell="1" allowOverlap="1" wp14:anchorId="7CE2B595" wp14:editId="205D164F">
                            <wp:simplePos x="0" y="0"/>
                            <wp:positionH relativeFrom="column">
                              <wp:posOffset>386715</wp:posOffset>
                            </wp:positionH>
                            <wp:positionV relativeFrom="paragraph">
                              <wp:posOffset>0</wp:posOffset>
                            </wp:positionV>
                            <wp:extent cx="1504950" cy="285750"/>
                            <wp:effectExtent l="0" t="0" r="19050" b="19050"/>
                            <wp:wrapNone/>
                            <wp:docPr id="81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285750"/>
                                    </a:xfrm>
                                    <a:prstGeom prst="rect">
                                      <a:avLst/>
                                    </a:prstGeom>
                                    <a:ln>
                                      <a:headEnd/>
                                      <a:tailEnd/>
                                    </a:ln>
                                  </wps:spPr>
                                  <wps:style>
                                    <a:lnRef idx="1">
                                      <a:schemeClr val="accent4"/>
                                    </a:lnRef>
                                    <a:fillRef idx="2">
                                      <a:schemeClr val="accent4"/>
                                    </a:fillRef>
                                    <a:effectRef idx="1">
                                      <a:schemeClr val="accent4"/>
                                    </a:effectRef>
                                    <a:fontRef idx="minor">
                                      <a:schemeClr val="dk1"/>
                                    </a:fontRef>
                                  </wps:style>
                                  <wps:txbx>
                                    <w:txbxContent>
                                      <w:p w:rsidR="00644C41" w:rsidRPr="009A40AA" w:rsidRDefault="00644C41" w:rsidP="006E5E56">
                                        <w:pPr>
                                          <w:jc w:val="center"/>
                                          <w:rPr>
                                            <w:b/>
                                          </w:rPr>
                                        </w:pPr>
                                        <w:r w:rsidRPr="009A40AA">
                                          <w:rPr>
                                            <w:b/>
                                          </w:rPr>
                                          <w:t>Dimensie 1: Klas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E2B595" id="_x0000_s1039" type="#_x0000_t202" style="position:absolute;margin-left:30.45pt;margin-top:0;width:118.5pt;height:22.5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" fillcolor="#bfb1d0 [1623]" strokecolor="#795d9b [3047]">
                            <v:fill color2="#ece7f1 [503]" rotate="t" angle="180" colors="0 #c9b5e8;22938f #d9cbee;1 #f0eaf9" focus="100%" type="gradient"/>
                            <v:shadow on="t" color="black" opacity="24903f" origin=",.5" offset="0,.55556mm"/>
                            <v:textbox>
                              <w:txbxContent>
                                <w:p w:rsidR="00644C41" w:rsidRPr="009A40AA" w:rsidRDefault="00644C41" w:rsidP="006E5E56">
                                  <w:pPr>
                                    <w:jc w:val="center"/>
                                    <w:rPr>
                                      <w:b/>
                                    </w:rPr>
                                  </w:pPr>
                                  <w:r w:rsidRPr="009A40AA">
                                    <w:rPr>
                                      <w:b/>
                                    </w:rPr>
                                    <w:t>Dimensie 1: Klas</w:t>
                                  </w:r>
                                </w:p>
                              </w:txbxContent>
                            </v:textbox>
                          </v:shape>
                        </w:pict>
                      </mc:Fallback>
                    </mc:AlternateContent>
                  </w:r>
                  <w:r w:rsidR="006E5E56">
                    <w:rPr>
                      <w:noProof/>
                      <w:sz w:val="28"/>
                      <w:szCs w:val="28"/>
                    </w:rPr>
                    <w:drawing>
                      <wp:anchor distT="0" distB="0" distL="114300" distR="114300" simplePos="0" relativeHeight="251684864" behindDoc="0" locked="0" layoutInCell="1" allowOverlap="1" wp14:anchorId="2E2D8DDF" wp14:editId="24A86E31">
                        <wp:simplePos x="0" y="0"/>
                        <wp:positionH relativeFrom="column">
                          <wp:posOffset>3406140</wp:posOffset>
                        </wp:positionH>
                        <wp:positionV relativeFrom="paragraph">
                          <wp:posOffset>-517525</wp:posOffset>
                        </wp:positionV>
                        <wp:extent cx="514350" cy="942975"/>
                        <wp:effectExtent l="0" t="0" r="0" b="9525"/>
                        <wp:wrapNone/>
                        <wp:docPr id="813" name="Afbeelding 8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bliksemschicht-zwarte-vorm_318-53948.jpg"/>
                                <pic:cNvPicPr/>
                              </pic:nvPicPr>
                              <pic:blipFill rotWithShape="1">
                                <a:blip r:embed="rId12" cstate="print">
                                  <a:extLst>
                                    <a:ext uri="{28A0092B-C50C-407E-A947-70E740481C1C}">
                                      <a14:useLocalDpi xmlns:a14="http://schemas.microsoft.com/office/drawing/2010/main" val="0"/>
                                    </a:ext>
                                  </a:extLst>
                                </a:blip>
                                <a:srcRect l="22222" r="23233"/>
                                <a:stretch/>
                              </pic:blipFill>
                              <pic:spPr bwMode="auto">
                                <a:xfrm>
                                  <a:off x="0" y="0"/>
                                  <a:ext cx="514350" cy="9429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bl>
          <w:p w:rsidR="00644C41" w:rsidRDefault="00644C41" w:rsidP="006E5E56"/>
          <w:p w:rsidR="00644C41" w:rsidRDefault="00644C41" w:rsidP="006E5E56"/>
          <w:p w:rsidR="00644C41" w:rsidRDefault="00644C41" w:rsidP="006E5E56"/>
          <w:p w:rsidR="00644C41" w:rsidRDefault="00644C41" w:rsidP="006E5E56"/>
          <w:p w:rsidR="00644C41" w:rsidRDefault="00644C41" w:rsidP="006E5E56"/>
          <w:p w:rsidR="00644C41" w:rsidRDefault="00644C41" w:rsidP="006E5E56"/>
          <w:p w:rsidR="00644C41" w:rsidRDefault="00644C41" w:rsidP="006E5E56"/>
          <w:p w:rsidR="00644C41" w:rsidRDefault="00644C41" w:rsidP="006E5E56"/>
          <w:p w:rsidR="00644C41" w:rsidRDefault="00644C41" w:rsidP="006E5E56"/>
          <w:p w:rsidR="00644C41" w:rsidRDefault="00644C41" w:rsidP="006E5E56"/>
          <w:p w:rsidR="00644C41" w:rsidRDefault="00644C41" w:rsidP="006E5E56"/>
          <w:p w:rsidR="00644C41" w:rsidRDefault="00644C41" w:rsidP="006E5E56"/>
          <w:p w:rsidR="00644C41" w:rsidRDefault="00644C41" w:rsidP="006E5E56"/>
          <w:p w:rsidR="00644C41" w:rsidRDefault="00644C41" w:rsidP="006E5E56"/>
          <w:p w:rsidR="00644C41" w:rsidRDefault="00644C41" w:rsidP="006E5E56"/>
          <w:p w:rsidR="00644C41" w:rsidRDefault="00644C41" w:rsidP="006E5E56"/>
          <w:p w:rsidR="00644C41" w:rsidRDefault="00644C41" w:rsidP="006E5E56"/>
          <w:p w:rsidR="00644C41" w:rsidRDefault="00644C41" w:rsidP="006E5E56"/>
          <w:p w:rsidR="00644C41" w:rsidRDefault="00644C41" w:rsidP="006E5E56"/>
          <w:p w:rsidR="00644C41" w:rsidRDefault="00644C41" w:rsidP="006E5E56"/>
          <w:p w:rsidR="00644C41" w:rsidRDefault="00644C41" w:rsidP="006E5E56"/>
          <w:p w:rsidR="00644C41" w:rsidRDefault="00644C41" w:rsidP="006E5E56"/>
          <w:p w:rsidR="00644C41" w:rsidRDefault="00644C41" w:rsidP="006E5E56"/>
          <w:p w:rsidR="00644C41" w:rsidRDefault="00644C41" w:rsidP="006E5E56"/>
          <w:p w:rsidR="00644C41" w:rsidRDefault="00644C41" w:rsidP="006E5E56"/>
          <w:p w:rsidR="00644C41" w:rsidRDefault="00644C41" w:rsidP="006E5E56"/>
          <w:p w:rsidR="00644C41" w:rsidRDefault="00644C41" w:rsidP="006E5E56"/>
          <w:p w:rsidR="00644C41" w:rsidRDefault="00644C41" w:rsidP="006E5E56"/>
          <w:p w:rsidR="00644C41" w:rsidRPr="004C4C1A" w:rsidRDefault="00644C41" w:rsidP="006E5E56">
            <w:pPr>
              <w:rPr>
                <w:i/>
              </w:rPr>
            </w:pPr>
            <w:r w:rsidRPr="004C4C1A">
              <w:rPr>
                <w:i/>
              </w:rPr>
              <w:t>Schematisch overzicht thema’s LWT GK</w:t>
            </w:r>
          </w:p>
        </w:tc>
      </w:tr>
    </w:tbl>
    <w:p w:rsidR="001630B5" w:rsidRPr="00AA7662" w:rsidRDefault="001630B5" w:rsidP="00644C41">
      <w:pPr>
        <w:pStyle w:val="Kop1"/>
        <w:rPr>
          <w:sz w:val="20"/>
          <w:szCs w:val="20"/>
        </w:rPr>
      </w:pPr>
      <w:bookmarkStart w:id="3" w:name="_Toc486425518"/>
      <w:r>
        <w:t xml:space="preserve">Rubric Fontys </w:t>
      </w:r>
      <w:r w:rsidRPr="00A1258B">
        <w:t>Leerwerktaak ‘</w:t>
      </w:r>
      <w:r>
        <w:t>APV7’</w:t>
      </w:r>
      <w:bookmarkEnd w:id="3"/>
      <w:r w:rsidRPr="00A1258B">
        <w:t xml:space="preserve">  </w:t>
      </w:r>
      <w:r w:rsidRPr="00AA7662">
        <w:rPr>
          <w:sz w:val="27"/>
          <w:szCs w:val="27"/>
        </w:rPr>
        <w:t xml:space="preserve">                </w:t>
      </w:r>
    </w:p>
    <w:p w:rsidR="001630B5" w:rsidRDefault="001630B5" w:rsidP="001630B5">
      <w:pPr>
        <w:rPr>
          <w:b/>
        </w:rPr>
      </w:pPr>
    </w:p>
    <w:p w:rsidR="001630B5" w:rsidRPr="00F257F8" w:rsidRDefault="001630B5" w:rsidP="001630B5">
      <w:pPr>
        <w:rPr>
          <w:b/>
        </w:rPr>
      </w:pPr>
      <w:r w:rsidRPr="00F257F8">
        <w:rPr>
          <w:b/>
        </w:rPr>
        <w:t>Gegevens:</w:t>
      </w:r>
      <w:r w:rsidRPr="00F257F8">
        <w:rPr>
          <w:b/>
        </w:rPr>
        <w:tab/>
      </w:r>
    </w:p>
    <w:tbl>
      <w:tblPr>
        <w:tblStyle w:val="Tabelraster"/>
        <w:tblW w:w="0" w:type="auto"/>
        <w:tblLook w:val="04A0" w:firstRow="1" w:lastRow="0" w:firstColumn="1" w:lastColumn="0" w:noHBand="0" w:noVBand="1"/>
      </w:tblPr>
      <w:tblGrid>
        <w:gridCol w:w="4605"/>
        <w:gridCol w:w="4605"/>
      </w:tblGrid>
      <w:tr w:rsidR="001630B5" w:rsidRPr="00F257F8" w:rsidTr="00EB2740">
        <w:tc>
          <w:tcPr>
            <w:tcW w:w="4605" w:type="dxa"/>
          </w:tcPr>
          <w:p w:rsidR="001630B5" w:rsidRPr="00F257F8" w:rsidRDefault="001630B5" w:rsidP="00EB2740">
            <w:pPr>
              <w:rPr>
                <w:b/>
              </w:rPr>
            </w:pPr>
            <w:r w:rsidRPr="00F257F8">
              <w:rPr>
                <w:b/>
              </w:rPr>
              <w:t xml:space="preserve">Naam: </w:t>
            </w:r>
          </w:p>
          <w:p w:rsidR="001630B5" w:rsidRPr="00F257F8" w:rsidRDefault="001630B5" w:rsidP="00EB2740">
            <w:pPr>
              <w:rPr>
                <w:b/>
              </w:rPr>
            </w:pPr>
          </w:p>
          <w:p w:rsidR="001630B5" w:rsidRPr="00F257F8" w:rsidRDefault="001630B5" w:rsidP="00EB2740">
            <w:pPr>
              <w:rPr>
                <w:b/>
              </w:rPr>
            </w:pPr>
          </w:p>
        </w:tc>
        <w:tc>
          <w:tcPr>
            <w:tcW w:w="4605" w:type="dxa"/>
          </w:tcPr>
          <w:p w:rsidR="001630B5" w:rsidRPr="00F257F8" w:rsidRDefault="001630B5" w:rsidP="00EB2740">
            <w:pPr>
              <w:rPr>
                <w:b/>
              </w:rPr>
            </w:pPr>
            <w:r w:rsidRPr="00F257F8">
              <w:rPr>
                <w:b/>
              </w:rPr>
              <w:t>Lerarenopleiding:</w:t>
            </w:r>
          </w:p>
        </w:tc>
      </w:tr>
      <w:tr w:rsidR="001630B5" w:rsidRPr="00F257F8" w:rsidTr="00EB2740">
        <w:tc>
          <w:tcPr>
            <w:tcW w:w="4605" w:type="dxa"/>
          </w:tcPr>
          <w:p w:rsidR="001630B5" w:rsidRPr="00F257F8" w:rsidRDefault="001630B5" w:rsidP="00EB2740">
            <w:pPr>
              <w:rPr>
                <w:b/>
              </w:rPr>
            </w:pPr>
            <w:r w:rsidRPr="00F257F8">
              <w:rPr>
                <w:b/>
              </w:rPr>
              <w:t>Studentnummer:</w:t>
            </w:r>
          </w:p>
          <w:p w:rsidR="001630B5" w:rsidRPr="00F257F8" w:rsidRDefault="001630B5" w:rsidP="00EB2740">
            <w:pPr>
              <w:rPr>
                <w:b/>
              </w:rPr>
            </w:pPr>
          </w:p>
          <w:p w:rsidR="001630B5" w:rsidRPr="00F257F8" w:rsidRDefault="001630B5" w:rsidP="00EB2740">
            <w:pPr>
              <w:rPr>
                <w:b/>
              </w:rPr>
            </w:pPr>
          </w:p>
        </w:tc>
        <w:tc>
          <w:tcPr>
            <w:tcW w:w="4605" w:type="dxa"/>
          </w:tcPr>
          <w:p w:rsidR="001630B5" w:rsidRPr="00F257F8" w:rsidRDefault="001630B5" w:rsidP="00EB2740">
            <w:pPr>
              <w:rPr>
                <w:b/>
              </w:rPr>
            </w:pPr>
            <w:r w:rsidRPr="00F257F8">
              <w:rPr>
                <w:b/>
              </w:rPr>
              <w:t xml:space="preserve">Datum: </w:t>
            </w:r>
          </w:p>
        </w:tc>
      </w:tr>
    </w:tbl>
    <w:p w:rsidR="001630B5" w:rsidRPr="00F257F8" w:rsidRDefault="001630B5" w:rsidP="001630B5">
      <w:pPr>
        <w:rPr>
          <w:b/>
        </w:rPr>
      </w:pPr>
    </w:p>
    <w:p w:rsidR="001630B5" w:rsidRPr="00F257F8" w:rsidRDefault="001630B5" w:rsidP="001630B5">
      <w:r w:rsidRPr="00F257F8">
        <w:rPr>
          <w:b/>
        </w:rPr>
        <w:t>Voorwaardelijke criteria:</w:t>
      </w:r>
      <w:r w:rsidRPr="00F257F8">
        <w:t xml:space="preserve"> </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536"/>
      </w:tblGrid>
      <w:tr w:rsidR="001630B5" w:rsidRPr="00F257F8" w:rsidTr="00EB2740">
        <w:tc>
          <w:tcPr>
            <w:tcW w:w="4644" w:type="dxa"/>
            <w:shd w:val="clear" w:color="auto" w:fill="auto"/>
          </w:tcPr>
          <w:p w:rsidR="001630B5" w:rsidRPr="00F257F8" w:rsidRDefault="001630B5" w:rsidP="00EB2740">
            <w:pPr>
              <w:rPr>
                <w:b/>
              </w:rPr>
            </w:pPr>
            <w:r w:rsidRPr="00F257F8">
              <w:rPr>
                <w:b/>
              </w:rPr>
              <w:t xml:space="preserve">Het document … </w:t>
            </w:r>
          </w:p>
        </w:tc>
        <w:tc>
          <w:tcPr>
            <w:tcW w:w="4536" w:type="dxa"/>
            <w:shd w:val="clear" w:color="auto" w:fill="CC99FF"/>
          </w:tcPr>
          <w:p w:rsidR="001630B5" w:rsidRPr="00F257F8" w:rsidRDefault="001630B5" w:rsidP="00EB2740">
            <w:pPr>
              <w:rPr>
                <w:b/>
              </w:rPr>
            </w:pPr>
            <w:r w:rsidRPr="00F257F8">
              <w:rPr>
                <w:b/>
              </w:rPr>
              <w:t xml:space="preserve">Ja / Nee </w:t>
            </w:r>
          </w:p>
        </w:tc>
      </w:tr>
      <w:tr w:rsidR="001630B5" w:rsidRPr="00F257F8" w:rsidTr="00EB2740">
        <w:tc>
          <w:tcPr>
            <w:tcW w:w="4644" w:type="dxa"/>
            <w:shd w:val="clear" w:color="auto" w:fill="auto"/>
          </w:tcPr>
          <w:p w:rsidR="001630B5" w:rsidRPr="00F257F8" w:rsidRDefault="001630B5" w:rsidP="00EB2740">
            <w:r w:rsidRPr="00F257F8">
              <w:t>… bevat een voorblad met naam, studentnummer, opleiding, module en beoordelend docent.</w:t>
            </w:r>
          </w:p>
        </w:tc>
        <w:tc>
          <w:tcPr>
            <w:tcW w:w="4536" w:type="dxa"/>
            <w:shd w:val="clear" w:color="auto" w:fill="CC99FF"/>
          </w:tcPr>
          <w:p w:rsidR="001630B5" w:rsidRPr="00F257F8" w:rsidRDefault="001630B5" w:rsidP="00EB2740"/>
        </w:tc>
      </w:tr>
      <w:tr w:rsidR="001630B5" w:rsidRPr="00F257F8" w:rsidTr="00EB2740">
        <w:tc>
          <w:tcPr>
            <w:tcW w:w="4644" w:type="dxa"/>
            <w:shd w:val="clear" w:color="auto" w:fill="auto"/>
          </w:tcPr>
          <w:p w:rsidR="001630B5" w:rsidRPr="00F257F8" w:rsidRDefault="001630B5" w:rsidP="00EB2740">
            <w:r w:rsidRPr="00F257F8">
              <w:t>…</w:t>
            </w:r>
            <w:r w:rsidRPr="00F257F8">
              <w:rPr>
                <w:b/>
              </w:rPr>
              <w:t xml:space="preserve"> </w:t>
            </w:r>
            <w:r w:rsidRPr="00F257F8">
              <w:t>is uiterlijk op datum ingeleverd via Ephorus.</w:t>
            </w:r>
          </w:p>
        </w:tc>
        <w:tc>
          <w:tcPr>
            <w:tcW w:w="4536" w:type="dxa"/>
            <w:shd w:val="clear" w:color="auto" w:fill="CC99FF"/>
          </w:tcPr>
          <w:p w:rsidR="001630B5" w:rsidRPr="00F257F8" w:rsidRDefault="001630B5" w:rsidP="00EB2740"/>
        </w:tc>
      </w:tr>
      <w:tr w:rsidR="001630B5" w:rsidRPr="00F257F8" w:rsidTr="00EB2740">
        <w:tc>
          <w:tcPr>
            <w:tcW w:w="4644" w:type="dxa"/>
            <w:shd w:val="clear" w:color="auto" w:fill="auto"/>
          </w:tcPr>
          <w:p w:rsidR="001630B5" w:rsidRPr="00021574" w:rsidRDefault="001630B5" w:rsidP="00EB2740">
            <w:r w:rsidRPr="00F257F8">
              <w:t>… is geschreven in correct Nederlands</w:t>
            </w:r>
            <w:r>
              <w:t>:</w:t>
            </w:r>
            <w:r w:rsidRPr="00795044">
              <w:t xml:space="preserve"> </w:t>
            </w:r>
            <w:r>
              <w:t>d</w:t>
            </w:r>
            <w:r w:rsidRPr="00795044">
              <w:t>e leerwerktaak is inhoudelijk goed verzorgd</w:t>
            </w:r>
            <w:r>
              <w:t xml:space="preserve"> en leesbaar</w:t>
            </w:r>
            <w:r w:rsidRPr="00795044">
              <w:t xml:space="preserve">, in </w:t>
            </w:r>
            <w:r>
              <w:t>correct</w:t>
            </w:r>
            <w:r w:rsidRPr="00795044">
              <w:t xml:space="preserve"> Nederlands geschreven en duidelijk en overzichtelijk vormgegeven. </w:t>
            </w:r>
          </w:p>
        </w:tc>
        <w:tc>
          <w:tcPr>
            <w:tcW w:w="4536" w:type="dxa"/>
            <w:shd w:val="clear" w:color="auto" w:fill="CC99FF"/>
          </w:tcPr>
          <w:p w:rsidR="001630B5" w:rsidRPr="00F257F8" w:rsidRDefault="001630B5" w:rsidP="00EB2740"/>
        </w:tc>
      </w:tr>
      <w:tr w:rsidR="001630B5" w:rsidRPr="00F257F8" w:rsidTr="00EB2740">
        <w:tc>
          <w:tcPr>
            <w:tcW w:w="4644" w:type="dxa"/>
            <w:shd w:val="clear" w:color="auto" w:fill="auto"/>
          </w:tcPr>
          <w:p w:rsidR="001630B5" w:rsidRPr="00F257F8" w:rsidRDefault="001630B5" w:rsidP="00EB2740">
            <w:r w:rsidRPr="00F257F8">
              <w:t xml:space="preserve">…bevat APA-verwijzingen en -literatuurlijst.  </w:t>
            </w:r>
          </w:p>
        </w:tc>
        <w:tc>
          <w:tcPr>
            <w:tcW w:w="4536" w:type="dxa"/>
            <w:shd w:val="clear" w:color="auto" w:fill="CC99FF"/>
          </w:tcPr>
          <w:p w:rsidR="001630B5" w:rsidRPr="00F257F8" w:rsidRDefault="001630B5" w:rsidP="00EB2740"/>
        </w:tc>
      </w:tr>
      <w:tr w:rsidR="001630B5" w:rsidRPr="00F257F8" w:rsidTr="00EB2740">
        <w:tc>
          <w:tcPr>
            <w:tcW w:w="4644" w:type="dxa"/>
            <w:shd w:val="clear" w:color="auto" w:fill="auto"/>
          </w:tcPr>
          <w:p w:rsidR="001630B5" w:rsidRPr="003813B4" w:rsidRDefault="001630B5" w:rsidP="00EB2740">
            <w:pPr>
              <w:rPr>
                <w:b/>
              </w:rPr>
            </w:pPr>
            <w:r w:rsidRPr="003813B4">
              <w:rPr>
                <w:b/>
              </w:rPr>
              <w:t>De student …</w:t>
            </w:r>
          </w:p>
        </w:tc>
        <w:tc>
          <w:tcPr>
            <w:tcW w:w="4536" w:type="dxa"/>
            <w:shd w:val="clear" w:color="auto" w:fill="CC99FF"/>
          </w:tcPr>
          <w:p w:rsidR="001630B5" w:rsidRPr="00F257F8" w:rsidRDefault="001630B5" w:rsidP="00EB2740"/>
        </w:tc>
      </w:tr>
      <w:tr w:rsidR="001630B5" w:rsidRPr="00F257F8" w:rsidTr="00EB2740">
        <w:tc>
          <w:tcPr>
            <w:tcW w:w="4644" w:type="dxa"/>
            <w:shd w:val="clear" w:color="auto" w:fill="auto"/>
          </w:tcPr>
          <w:p w:rsidR="001630B5" w:rsidRPr="00F257F8" w:rsidRDefault="001630B5" w:rsidP="00EB2740">
            <w:r w:rsidRPr="003813B4">
              <w:t>… heeft bij elke leerwerktaak (2)  gewerkt aan meerd</w:t>
            </w:r>
            <w:r>
              <w:t>ere doelstellingen van Klassenmanagement 2 (APV7)</w:t>
            </w:r>
            <w:r w:rsidRPr="003813B4">
              <w:t xml:space="preserve">. </w:t>
            </w:r>
          </w:p>
        </w:tc>
        <w:tc>
          <w:tcPr>
            <w:tcW w:w="4536" w:type="dxa"/>
            <w:shd w:val="clear" w:color="auto" w:fill="CC99FF"/>
          </w:tcPr>
          <w:p w:rsidR="001630B5" w:rsidRPr="00F257F8" w:rsidRDefault="001630B5" w:rsidP="00EB2740"/>
        </w:tc>
      </w:tr>
      <w:tr w:rsidR="001630B5" w:rsidRPr="00F257F8" w:rsidTr="00EB2740">
        <w:tc>
          <w:tcPr>
            <w:tcW w:w="4644" w:type="dxa"/>
            <w:shd w:val="clear" w:color="auto" w:fill="auto"/>
          </w:tcPr>
          <w:p w:rsidR="001630B5" w:rsidRPr="00F257F8" w:rsidRDefault="001630B5" w:rsidP="00EB2740"/>
        </w:tc>
        <w:tc>
          <w:tcPr>
            <w:tcW w:w="4536" w:type="dxa"/>
            <w:shd w:val="clear" w:color="auto" w:fill="CC99FF"/>
          </w:tcPr>
          <w:p w:rsidR="001630B5" w:rsidRPr="00021574" w:rsidRDefault="001630B5" w:rsidP="00EB2740">
            <w:pPr>
              <w:rPr>
                <w:b/>
                <w:sz w:val="20"/>
                <w:szCs w:val="20"/>
              </w:rPr>
            </w:pPr>
            <w:r w:rsidRPr="00484AAA">
              <w:rPr>
                <w:b/>
                <w:sz w:val="20"/>
                <w:szCs w:val="20"/>
              </w:rPr>
              <w:t xml:space="preserve">Indien er </w:t>
            </w:r>
            <w:r>
              <w:rPr>
                <w:b/>
                <w:sz w:val="20"/>
                <w:szCs w:val="20"/>
              </w:rPr>
              <w:t xml:space="preserve">bij bovenstaande criteria, en/of bij onderstaande aspecten </w:t>
            </w:r>
            <w:r w:rsidRPr="00484AAA">
              <w:rPr>
                <w:b/>
                <w:sz w:val="20"/>
                <w:szCs w:val="20"/>
              </w:rPr>
              <w:t>ten minste één keer m</w:t>
            </w:r>
            <w:r>
              <w:rPr>
                <w:b/>
                <w:sz w:val="20"/>
                <w:szCs w:val="20"/>
              </w:rPr>
              <w:t xml:space="preserve">et nee / onvoldoende is geantwoord, kan de leerwerktaak niet met een voldoende worden beoordeeld.  </w:t>
            </w:r>
          </w:p>
        </w:tc>
      </w:tr>
    </w:tbl>
    <w:p w:rsidR="001630B5" w:rsidRDefault="001630B5" w:rsidP="001630B5">
      <w:pPr>
        <w:rPr>
          <w:rFonts w:cs="Arial"/>
          <w:sz w:val="20"/>
          <w:szCs w:val="20"/>
        </w:rPr>
      </w:pPr>
    </w:p>
    <w:p w:rsidR="001630B5" w:rsidRDefault="001630B5" w:rsidP="001630B5">
      <w:pPr>
        <w:rPr>
          <w:rFonts w:cs="Arial"/>
          <w:sz w:val="20"/>
          <w:szCs w:val="20"/>
        </w:rPr>
      </w:pPr>
    </w:p>
    <w:p w:rsidR="001630B5" w:rsidRPr="007B355E" w:rsidRDefault="001630B5" w:rsidP="001630B5">
      <w:pPr>
        <w:rPr>
          <w:rFonts w:cs="Arial"/>
          <w:sz w:val="20"/>
          <w:szCs w:val="20"/>
        </w:rPr>
      </w:pPr>
    </w:p>
    <w:tbl>
      <w:tblPr>
        <w:tblStyle w:val="Tabelraster"/>
        <w:tblpPr w:leftFromText="141" w:rightFromText="141" w:vertAnchor="page" w:horzAnchor="margin" w:tblpY="1015"/>
        <w:tblW w:w="14452" w:type="dxa"/>
        <w:tblLayout w:type="fixed"/>
        <w:tblLook w:val="04A0" w:firstRow="1" w:lastRow="0" w:firstColumn="1" w:lastColumn="0" w:noHBand="0" w:noVBand="1"/>
      </w:tblPr>
      <w:tblGrid>
        <w:gridCol w:w="2558"/>
        <w:gridCol w:w="4089"/>
        <w:gridCol w:w="3902"/>
        <w:gridCol w:w="3903"/>
      </w:tblGrid>
      <w:tr w:rsidR="001630B5" w:rsidRPr="00795044" w:rsidTr="00EB2740">
        <w:trPr>
          <w:trHeight w:val="145"/>
        </w:trPr>
        <w:tc>
          <w:tcPr>
            <w:tcW w:w="2558" w:type="dxa"/>
            <w:tcBorders>
              <w:bottom w:val="single" w:sz="4" w:space="0" w:color="auto"/>
            </w:tcBorders>
            <w:shd w:val="clear" w:color="auto" w:fill="CC99FF"/>
          </w:tcPr>
          <w:p w:rsidR="001630B5" w:rsidRPr="00795044" w:rsidRDefault="001630B5" w:rsidP="00EB2740">
            <w:r w:rsidRPr="00795044">
              <w:t>Criteria</w:t>
            </w:r>
          </w:p>
        </w:tc>
        <w:tc>
          <w:tcPr>
            <w:tcW w:w="4089" w:type="dxa"/>
            <w:shd w:val="clear" w:color="auto" w:fill="CC99FF"/>
          </w:tcPr>
          <w:p w:rsidR="001630B5" w:rsidRPr="00795044" w:rsidRDefault="001630B5" w:rsidP="00EB2740">
            <w:r>
              <w:t>Goed (2</w:t>
            </w:r>
            <w:r w:rsidRPr="00795044">
              <w:t xml:space="preserve"> punt</w:t>
            </w:r>
            <w:r>
              <w:t>en</w:t>
            </w:r>
            <w:r w:rsidRPr="00795044">
              <w:t>)</w:t>
            </w:r>
          </w:p>
        </w:tc>
        <w:tc>
          <w:tcPr>
            <w:tcW w:w="3902" w:type="dxa"/>
            <w:shd w:val="clear" w:color="auto" w:fill="CC99FF"/>
          </w:tcPr>
          <w:p w:rsidR="001630B5" w:rsidRPr="00795044" w:rsidRDefault="001630B5" w:rsidP="00EB2740">
            <w:r>
              <w:t xml:space="preserve">Voldoende (1 </w:t>
            </w:r>
            <w:r w:rsidRPr="00795044">
              <w:t>punt)</w:t>
            </w:r>
          </w:p>
        </w:tc>
        <w:tc>
          <w:tcPr>
            <w:tcW w:w="3903" w:type="dxa"/>
            <w:shd w:val="clear" w:color="auto" w:fill="CC99FF"/>
          </w:tcPr>
          <w:p w:rsidR="001630B5" w:rsidRPr="00795044" w:rsidRDefault="001630B5" w:rsidP="00EB2740">
            <w:r w:rsidRPr="00795044">
              <w:t>Onvoldoende (0 punten)</w:t>
            </w:r>
          </w:p>
        </w:tc>
      </w:tr>
      <w:tr w:rsidR="001630B5" w:rsidRPr="00795044" w:rsidTr="00EB2740">
        <w:trPr>
          <w:trHeight w:val="145"/>
        </w:trPr>
        <w:tc>
          <w:tcPr>
            <w:tcW w:w="2558" w:type="dxa"/>
            <w:tcBorders>
              <w:bottom w:val="single" w:sz="4" w:space="0" w:color="auto"/>
            </w:tcBorders>
            <w:shd w:val="clear" w:color="auto" w:fill="FFFFFF" w:themeFill="background1"/>
          </w:tcPr>
          <w:p w:rsidR="001630B5" w:rsidRPr="00795044" w:rsidRDefault="001630B5" w:rsidP="00EB2740">
            <w:pPr>
              <w:pStyle w:val="Normaalweb"/>
              <w:rPr>
                <w:rFonts w:asciiTheme="minorHAnsi" w:hAnsiTheme="minorHAnsi"/>
                <w:sz w:val="22"/>
                <w:szCs w:val="22"/>
              </w:rPr>
            </w:pPr>
            <w:r w:rsidRPr="00795044">
              <w:rPr>
                <w:rFonts w:asciiTheme="minorHAnsi" w:hAnsiTheme="minorHAnsi"/>
                <w:sz w:val="22"/>
                <w:szCs w:val="22"/>
              </w:rPr>
              <w:t>Leervraag formuleren</w:t>
            </w:r>
          </w:p>
        </w:tc>
        <w:tc>
          <w:tcPr>
            <w:tcW w:w="4089" w:type="dxa"/>
            <w:shd w:val="clear" w:color="auto" w:fill="FFFFFF" w:themeFill="background1"/>
          </w:tcPr>
          <w:p w:rsidR="001630B5" w:rsidRPr="00795044" w:rsidRDefault="001630B5" w:rsidP="00EB2740">
            <w:r w:rsidRPr="00795044">
              <w:t>De student…</w:t>
            </w:r>
          </w:p>
          <w:p w:rsidR="001630B5" w:rsidRPr="00795044" w:rsidRDefault="001630B5" w:rsidP="00EB2740"/>
          <w:p w:rsidR="001630B5" w:rsidRDefault="001630B5" w:rsidP="004C4C1A">
            <w:pPr>
              <w:pStyle w:val="Lijstalinea"/>
              <w:numPr>
                <w:ilvl w:val="0"/>
                <w:numId w:val="45"/>
              </w:numPr>
            </w:pPr>
            <w:r w:rsidRPr="00795044">
              <w:t>formuleert een concrete leervraag (SMART) met betrekking tot de leerwerktaak</w:t>
            </w:r>
            <w:r>
              <w:t xml:space="preserve"> en aansluit bij de persoonlijke en professionele ontwikkeling</w:t>
            </w:r>
            <w:r w:rsidRPr="00795044">
              <w:t xml:space="preserve">, </w:t>
            </w:r>
          </w:p>
          <w:p w:rsidR="001630B5" w:rsidRPr="00795044" w:rsidRDefault="001630B5" w:rsidP="004C4C1A">
            <w:pPr>
              <w:pStyle w:val="Lijstalinea"/>
              <w:numPr>
                <w:ilvl w:val="0"/>
                <w:numId w:val="45"/>
              </w:numPr>
            </w:pPr>
            <w:r w:rsidRPr="00795044">
              <w:t xml:space="preserve">maakt gebruik van passend </w:t>
            </w:r>
            <w:r>
              <w:t>onderwijskundig jargon,</w:t>
            </w:r>
          </w:p>
          <w:p w:rsidR="001630B5" w:rsidRDefault="001630B5" w:rsidP="004C4C1A">
            <w:pPr>
              <w:pStyle w:val="Lijstalinea"/>
              <w:numPr>
                <w:ilvl w:val="0"/>
                <w:numId w:val="45"/>
              </w:numPr>
            </w:pPr>
            <w:r w:rsidRPr="00795044">
              <w:t xml:space="preserve">maakt een verbinding met zijn of haar voorkennis </w:t>
            </w:r>
          </w:p>
          <w:p w:rsidR="001630B5" w:rsidRPr="00795044" w:rsidRDefault="001630B5" w:rsidP="004C4C1A">
            <w:pPr>
              <w:pStyle w:val="Lijstalinea"/>
              <w:numPr>
                <w:ilvl w:val="0"/>
                <w:numId w:val="45"/>
              </w:numPr>
            </w:pPr>
            <w:r>
              <w:t xml:space="preserve">maakt </w:t>
            </w:r>
            <w:r>
              <w:rPr>
                <w:color w:val="000000"/>
              </w:rPr>
              <w:t>i</w:t>
            </w:r>
            <w:r>
              <w:t xml:space="preserve">nzichtelijk </w:t>
            </w:r>
            <w:r>
              <w:rPr>
                <w:color w:val="000000"/>
              </w:rPr>
              <w:t xml:space="preserve">hoe hij zijn leervragen gaat beantwoorden en hoe hij daarbij de leerwerktaak inzet. </w:t>
            </w:r>
          </w:p>
        </w:tc>
        <w:tc>
          <w:tcPr>
            <w:tcW w:w="3902" w:type="dxa"/>
            <w:shd w:val="clear" w:color="auto" w:fill="FFFFFF" w:themeFill="background1"/>
          </w:tcPr>
          <w:p w:rsidR="001630B5" w:rsidRPr="00795044" w:rsidRDefault="001630B5" w:rsidP="00EB2740">
            <w:r w:rsidRPr="00795044">
              <w:t>De student…</w:t>
            </w:r>
          </w:p>
          <w:p w:rsidR="001630B5" w:rsidRPr="00795044" w:rsidRDefault="001630B5" w:rsidP="00EB2740"/>
          <w:p w:rsidR="001630B5" w:rsidRPr="00795044" w:rsidRDefault="001630B5" w:rsidP="004C4C1A">
            <w:pPr>
              <w:pStyle w:val="Lijstalinea"/>
              <w:numPr>
                <w:ilvl w:val="0"/>
                <w:numId w:val="45"/>
              </w:numPr>
            </w:pPr>
            <w:r w:rsidRPr="00795044">
              <w:t>formuleert een concrete leervr</w:t>
            </w:r>
            <w:r>
              <w:t>aag (SMART) met betrekking tot </w:t>
            </w:r>
            <w:r w:rsidRPr="00795044">
              <w:t>de leerwerktaak</w:t>
            </w:r>
            <w:r>
              <w:t xml:space="preserve"> en aansluit bij de persoonlijke en professionele ontwikkeling</w:t>
            </w:r>
            <w:r w:rsidRPr="00795044">
              <w:t xml:space="preserve">, </w:t>
            </w:r>
          </w:p>
          <w:p w:rsidR="001630B5" w:rsidRDefault="001630B5" w:rsidP="004C4C1A">
            <w:pPr>
              <w:pStyle w:val="Lijstalinea"/>
              <w:numPr>
                <w:ilvl w:val="0"/>
                <w:numId w:val="45"/>
              </w:numPr>
            </w:pPr>
            <w:r w:rsidRPr="00795044">
              <w:t>maakt gebruik van passend onderwijskundig jargon.</w:t>
            </w:r>
          </w:p>
          <w:p w:rsidR="001630B5" w:rsidRPr="00795044" w:rsidRDefault="001630B5" w:rsidP="00EB2740">
            <w:pPr>
              <w:pStyle w:val="Lijstalinea"/>
              <w:ind w:left="360"/>
            </w:pPr>
          </w:p>
        </w:tc>
        <w:tc>
          <w:tcPr>
            <w:tcW w:w="3903" w:type="dxa"/>
            <w:shd w:val="clear" w:color="auto" w:fill="FFFFFF" w:themeFill="background1"/>
          </w:tcPr>
          <w:p w:rsidR="001630B5" w:rsidRPr="00795044" w:rsidRDefault="001630B5" w:rsidP="00EB2740">
            <w:r w:rsidRPr="00795044">
              <w:t>De student…</w:t>
            </w:r>
          </w:p>
          <w:p w:rsidR="001630B5" w:rsidRPr="00795044" w:rsidRDefault="001630B5" w:rsidP="00EB2740"/>
          <w:p w:rsidR="001630B5" w:rsidRPr="00795044" w:rsidRDefault="001630B5" w:rsidP="004C4C1A">
            <w:pPr>
              <w:pStyle w:val="Lijstalinea"/>
              <w:numPr>
                <w:ilvl w:val="0"/>
                <w:numId w:val="45"/>
              </w:numPr>
            </w:pPr>
            <w:r w:rsidRPr="00795044">
              <w:t>formuleert e</w:t>
            </w:r>
            <w:r>
              <w:t>en leervraag met betrekking tot</w:t>
            </w:r>
            <w:r w:rsidRPr="00795044">
              <w:t xml:space="preserve"> de leerwerktaak die niet helder genoeg afgebakend en beschreven is</w:t>
            </w:r>
            <w:r>
              <w:t xml:space="preserve"> en/of niet aansluit bij de persoonlijke en professionele ontwikkeling</w:t>
            </w:r>
            <w:r w:rsidRPr="00795044">
              <w:t xml:space="preserve">.  </w:t>
            </w:r>
          </w:p>
          <w:p w:rsidR="001630B5" w:rsidRPr="00795044" w:rsidRDefault="001630B5" w:rsidP="00EB2740"/>
          <w:p w:rsidR="001630B5" w:rsidRPr="00795044" w:rsidRDefault="001630B5" w:rsidP="00EB2740"/>
        </w:tc>
      </w:tr>
      <w:tr w:rsidR="001630B5" w:rsidRPr="00795044" w:rsidTr="00EB2740">
        <w:trPr>
          <w:trHeight w:val="145"/>
        </w:trPr>
        <w:tc>
          <w:tcPr>
            <w:tcW w:w="2558" w:type="dxa"/>
            <w:tcBorders>
              <w:bottom w:val="single" w:sz="4" w:space="0" w:color="auto"/>
            </w:tcBorders>
            <w:shd w:val="clear" w:color="auto" w:fill="CC99FF"/>
          </w:tcPr>
          <w:p w:rsidR="001630B5" w:rsidRPr="00795044" w:rsidRDefault="001630B5" w:rsidP="00EB2740">
            <w:r w:rsidRPr="00795044">
              <w:t>Criteria</w:t>
            </w:r>
          </w:p>
        </w:tc>
        <w:tc>
          <w:tcPr>
            <w:tcW w:w="4089" w:type="dxa"/>
            <w:shd w:val="clear" w:color="auto" w:fill="CC99FF"/>
          </w:tcPr>
          <w:p w:rsidR="001630B5" w:rsidRPr="00795044" w:rsidRDefault="001630B5" w:rsidP="00EB2740">
            <w:r w:rsidRPr="00795044">
              <w:t>Goed (2 punt</w:t>
            </w:r>
            <w:r>
              <w:t>en</w:t>
            </w:r>
            <w:r w:rsidRPr="00795044">
              <w:t>)</w:t>
            </w:r>
          </w:p>
        </w:tc>
        <w:tc>
          <w:tcPr>
            <w:tcW w:w="3902" w:type="dxa"/>
            <w:shd w:val="clear" w:color="auto" w:fill="CC99FF"/>
          </w:tcPr>
          <w:p w:rsidR="001630B5" w:rsidRPr="00795044" w:rsidRDefault="001630B5" w:rsidP="00EB2740">
            <w:r w:rsidRPr="00795044">
              <w:t>Voldoende (1 punt)</w:t>
            </w:r>
          </w:p>
        </w:tc>
        <w:tc>
          <w:tcPr>
            <w:tcW w:w="3903" w:type="dxa"/>
            <w:shd w:val="clear" w:color="auto" w:fill="CC99FF"/>
          </w:tcPr>
          <w:p w:rsidR="001630B5" w:rsidRPr="00795044" w:rsidRDefault="001630B5" w:rsidP="00EB2740">
            <w:r w:rsidRPr="00795044">
              <w:t>Onvoldoende (0 punten)</w:t>
            </w:r>
          </w:p>
        </w:tc>
      </w:tr>
      <w:tr w:rsidR="001630B5" w:rsidRPr="00795044" w:rsidTr="00EB2740">
        <w:trPr>
          <w:trHeight w:val="145"/>
        </w:trPr>
        <w:tc>
          <w:tcPr>
            <w:tcW w:w="2558" w:type="dxa"/>
            <w:shd w:val="clear" w:color="auto" w:fill="F3F3F3"/>
          </w:tcPr>
          <w:p w:rsidR="001630B5" w:rsidRPr="00795044" w:rsidRDefault="001630B5" w:rsidP="00EB2740">
            <w:pPr>
              <w:pStyle w:val="Normaalweb"/>
              <w:rPr>
                <w:rFonts w:asciiTheme="minorHAnsi" w:hAnsiTheme="minorHAnsi"/>
                <w:sz w:val="22"/>
                <w:szCs w:val="22"/>
              </w:rPr>
            </w:pPr>
            <w:r w:rsidRPr="00795044">
              <w:rPr>
                <w:rFonts w:asciiTheme="minorHAnsi" w:hAnsiTheme="minorHAnsi"/>
                <w:sz w:val="22"/>
                <w:szCs w:val="22"/>
              </w:rPr>
              <w:t>De omgeving van de school als context waarin leren plaatsvindt</w:t>
            </w:r>
          </w:p>
        </w:tc>
        <w:tc>
          <w:tcPr>
            <w:tcW w:w="4089" w:type="dxa"/>
          </w:tcPr>
          <w:p w:rsidR="001630B5" w:rsidRPr="00795044" w:rsidRDefault="001630B5" w:rsidP="00EB2740">
            <w:pPr>
              <w:pStyle w:val="Normaalweb"/>
              <w:spacing w:before="0" w:beforeAutospacing="0"/>
              <w:rPr>
                <w:rFonts w:asciiTheme="minorHAnsi" w:hAnsiTheme="minorHAnsi"/>
                <w:sz w:val="22"/>
                <w:szCs w:val="22"/>
              </w:rPr>
            </w:pPr>
            <w:r w:rsidRPr="00795044">
              <w:rPr>
                <w:rFonts w:asciiTheme="minorHAnsi" w:hAnsiTheme="minorHAnsi"/>
                <w:sz w:val="22"/>
                <w:szCs w:val="22"/>
              </w:rPr>
              <w:t xml:space="preserve">De student gaat op onderzoek uit binnen de school, en….     </w:t>
            </w:r>
          </w:p>
          <w:p w:rsidR="001630B5" w:rsidRPr="00795044" w:rsidRDefault="001630B5" w:rsidP="004C4C1A">
            <w:pPr>
              <w:pStyle w:val="Normaalweb"/>
              <w:numPr>
                <w:ilvl w:val="0"/>
                <w:numId w:val="45"/>
              </w:numPr>
              <w:spacing w:before="0" w:beforeAutospacing="0"/>
              <w:rPr>
                <w:rFonts w:asciiTheme="minorHAnsi" w:hAnsiTheme="minorHAnsi"/>
                <w:sz w:val="22"/>
                <w:szCs w:val="22"/>
              </w:rPr>
            </w:pPr>
            <w:r w:rsidRPr="00795044">
              <w:rPr>
                <w:rFonts w:asciiTheme="minorHAnsi" w:hAnsiTheme="minorHAnsi"/>
                <w:sz w:val="22"/>
                <w:szCs w:val="22"/>
              </w:rPr>
              <w:t>maakt</w:t>
            </w:r>
            <w:r>
              <w:rPr>
                <w:rFonts w:asciiTheme="minorHAnsi" w:hAnsiTheme="minorHAnsi"/>
                <w:sz w:val="22"/>
                <w:szCs w:val="22"/>
              </w:rPr>
              <w:t xml:space="preserve"> een beschrijving van de context van het leren (de stageschool),</w:t>
            </w:r>
          </w:p>
          <w:p w:rsidR="001630B5" w:rsidRDefault="001630B5" w:rsidP="004C4C1A">
            <w:pPr>
              <w:pStyle w:val="Normaalweb"/>
              <w:numPr>
                <w:ilvl w:val="0"/>
                <w:numId w:val="45"/>
              </w:numPr>
              <w:spacing w:before="0" w:beforeAutospacing="0"/>
              <w:rPr>
                <w:rFonts w:asciiTheme="minorHAnsi" w:hAnsiTheme="minorHAnsi"/>
                <w:sz w:val="22"/>
                <w:szCs w:val="22"/>
              </w:rPr>
            </w:pPr>
            <w:r w:rsidRPr="00795044">
              <w:rPr>
                <w:rFonts w:asciiTheme="minorHAnsi" w:hAnsiTheme="minorHAnsi"/>
                <w:sz w:val="22"/>
                <w:szCs w:val="22"/>
              </w:rPr>
              <w:t xml:space="preserve">gaat daarbij in op de </w:t>
            </w:r>
            <w:r>
              <w:rPr>
                <w:rFonts w:asciiTheme="minorHAnsi" w:hAnsiTheme="minorHAnsi"/>
                <w:sz w:val="22"/>
                <w:szCs w:val="22"/>
              </w:rPr>
              <w:t xml:space="preserve">elementen die de </w:t>
            </w:r>
            <w:r w:rsidRPr="00795044">
              <w:rPr>
                <w:rFonts w:asciiTheme="minorHAnsi" w:hAnsiTheme="minorHAnsi"/>
                <w:sz w:val="22"/>
                <w:szCs w:val="22"/>
              </w:rPr>
              <w:t xml:space="preserve">context </w:t>
            </w:r>
            <w:r>
              <w:rPr>
                <w:rFonts w:asciiTheme="minorHAnsi" w:hAnsiTheme="minorHAnsi"/>
                <w:sz w:val="22"/>
                <w:szCs w:val="22"/>
              </w:rPr>
              <w:t xml:space="preserve">van het leren (de stageschool) </w:t>
            </w:r>
            <w:r w:rsidRPr="00795044">
              <w:rPr>
                <w:rFonts w:asciiTheme="minorHAnsi" w:hAnsiTheme="minorHAnsi"/>
                <w:sz w:val="22"/>
                <w:szCs w:val="22"/>
              </w:rPr>
              <w:t xml:space="preserve">specifiek maken, </w:t>
            </w:r>
          </w:p>
          <w:p w:rsidR="001630B5" w:rsidRPr="00441ABB" w:rsidRDefault="001630B5" w:rsidP="004C4C1A">
            <w:pPr>
              <w:pStyle w:val="Normaalweb"/>
              <w:numPr>
                <w:ilvl w:val="0"/>
                <w:numId w:val="45"/>
              </w:numPr>
              <w:spacing w:before="0" w:beforeAutospacing="0"/>
              <w:rPr>
                <w:rFonts w:asciiTheme="minorHAnsi" w:hAnsiTheme="minorHAnsi"/>
                <w:sz w:val="22"/>
                <w:szCs w:val="22"/>
              </w:rPr>
            </w:pPr>
            <w:r w:rsidRPr="00795044">
              <w:rPr>
                <w:rFonts w:asciiTheme="minorHAnsi" w:hAnsiTheme="minorHAnsi"/>
                <w:sz w:val="22"/>
                <w:szCs w:val="22"/>
              </w:rPr>
              <w:t>maakt daarbij inzichtelijk welke elementen voor het (eigen) leren</w:t>
            </w:r>
            <w:r>
              <w:rPr>
                <w:rFonts w:asciiTheme="minorHAnsi" w:hAnsiTheme="minorHAnsi"/>
                <w:sz w:val="22"/>
                <w:szCs w:val="22"/>
              </w:rPr>
              <w:t xml:space="preserve"> interessant en uitdagend zijn,</w:t>
            </w:r>
          </w:p>
          <w:p w:rsidR="001630B5" w:rsidRPr="00795044" w:rsidRDefault="001630B5" w:rsidP="004C4C1A">
            <w:pPr>
              <w:pStyle w:val="Normaalweb"/>
              <w:numPr>
                <w:ilvl w:val="0"/>
                <w:numId w:val="45"/>
              </w:numPr>
              <w:spacing w:before="0" w:beforeAutospacing="0"/>
              <w:rPr>
                <w:rFonts w:asciiTheme="minorHAnsi" w:hAnsiTheme="minorHAnsi"/>
                <w:sz w:val="22"/>
                <w:szCs w:val="22"/>
              </w:rPr>
            </w:pPr>
            <w:r w:rsidRPr="00795044">
              <w:rPr>
                <w:rFonts w:asciiTheme="minorHAnsi" w:hAnsiTheme="minorHAnsi"/>
                <w:sz w:val="22"/>
                <w:szCs w:val="22"/>
              </w:rPr>
              <w:t>maakt daarin een vergelijking met een andere context (perspectief)</w:t>
            </w:r>
            <w:r>
              <w:rPr>
                <w:rFonts w:asciiTheme="minorHAnsi" w:hAnsiTheme="minorHAnsi"/>
                <w:sz w:val="22"/>
                <w:szCs w:val="22"/>
              </w:rPr>
              <w:t>,</w:t>
            </w:r>
          </w:p>
          <w:p w:rsidR="001630B5" w:rsidRPr="00795044" w:rsidRDefault="001630B5" w:rsidP="00EB2740"/>
        </w:tc>
        <w:tc>
          <w:tcPr>
            <w:tcW w:w="3902" w:type="dxa"/>
          </w:tcPr>
          <w:p w:rsidR="001630B5" w:rsidRPr="00795044" w:rsidRDefault="001630B5" w:rsidP="00EB2740">
            <w:pPr>
              <w:pStyle w:val="Normaalweb"/>
              <w:spacing w:before="0" w:beforeAutospacing="0"/>
              <w:rPr>
                <w:rFonts w:asciiTheme="minorHAnsi" w:hAnsiTheme="minorHAnsi"/>
                <w:sz w:val="22"/>
                <w:szCs w:val="22"/>
              </w:rPr>
            </w:pPr>
            <w:r w:rsidRPr="00795044">
              <w:rPr>
                <w:rFonts w:asciiTheme="minorHAnsi" w:hAnsiTheme="minorHAnsi"/>
                <w:sz w:val="22"/>
                <w:szCs w:val="22"/>
              </w:rPr>
              <w:t xml:space="preserve">De student gaat op onderzoek uit binnen de school, en…             </w:t>
            </w:r>
          </w:p>
          <w:p w:rsidR="001630B5" w:rsidRPr="00795044" w:rsidRDefault="001630B5" w:rsidP="004C4C1A">
            <w:pPr>
              <w:pStyle w:val="Normaalweb"/>
              <w:numPr>
                <w:ilvl w:val="0"/>
                <w:numId w:val="45"/>
              </w:numPr>
              <w:spacing w:before="0" w:beforeAutospacing="0"/>
              <w:rPr>
                <w:rFonts w:asciiTheme="minorHAnsi" w:hAnsiTheme="minorHAnsi"/>
                <w:sz w:val="22"/>
                <w:szCs w:val="22"/>
              </w:rPr>
            </w:pPr>
            <w:r w:rsidRPr="00795044">
              <w:rPr>
                <w:rFonts w:asciiTheme="minorHAnsi" w:hAnsiTheme="minorHAnsi"/>
                <w:sz w:val="22"/>
                <w:szCs w:val="22"/>
              </w:rPr>
              <w:t>maakt</w:t>
            </w:r>
            <w:r>
              <w:rPr>
                <w:rFonts w:asciiTheme="minorHAnsi" w:hAnsiTheme="minorHAnsi"/>
                <w:sz w:val="22"/>
                <w:szCs w:val="22"/>
              </w:rPr>
              <w:t xml:space="preserve"> een beschrijving van de context van het leren (de stageschool),</w:t>
            </w:r>
          </w:p>
          <w:p w:rsidR="001630B5" w:rsidRPr="00795044" w:rsidRDefault="001630B5" w:rsidP="004C4C1A">
            <w:pPr>
              <w:pStyle w:val="Normaalweb"/>
              <w:numPr>
                <w:ilvl w:val="0"/>
                <w:numId w:val="45"/>
              </w:numPr>
              <w:spacing w:before="0" w:beforeAutospacing="0"/>
              <w:rPr>
                <w:rFonts w:asciiTheme="minorHAnsi" w:hAnsiTheme="minorHAnsi"/>
                <w:sz w:val="22"/>
                <w:szCs w:val="22"/>
              </w:rPr>
            </w:pPr>
            <w:r w:rsidRPr="00795044">
              <w:rPr>
                <w:rFonts w:asciiTheme="minorHAnsi" w:hAnsiTheme="minorHAnsi"/>
                <w:sz w:val="22"/>
                <w:szCs w:val="22"/>
              </w:rPr>
              <w:t xml:space="preserve">gaat daarbij </w:t>
            </w:r>
            <w:r>
              <w:rPr>
                <w:rFonts w:asciiTheme="minorHAnsi" w:hAnsiTheme="minorHAnsi"/>
                <w:sz w:val="22"/>
                <w:szCs w:val="22"/>
              </w:rPr>
              <w:t>in op de elementen die de context van het leren</w:t>
            </w:r>
            <w:r w:rsidRPr="00795044">
              <w:rPr>
                <w:rFonts w:asciiTheme="minorHAnsi" w:hAnsiTheme="minorHAnsi"/>
                <w:sz w:val="22"/>
                <w:szCs w:val="22"/>
              </w:rPr>
              <w:t xml:space="preserve"> </w:t>
            </w:r>
            <w:r>
              <w:rPr>
                <w:rFonts w:asciiTheme="minorHAnsi" w:hAnsiTheme="minorHAnsi"/>
                <w:sz w:val="22"/>
                <w:szCs w:val="22"/>
              </w:rPr>
              <w:t xml:space="preserve">(de stageschool) </w:t>
            </w:r>
            <w:r w:rsidRPr="00795044">
              <w:rPr>
                <w:rFonts w:asciiTheme="minorHAnsi" w:hAnsiTheme="minorHAnsi"/>
                <w:sz w:val="22"/>
                <w:szCs w:val="22"/>
              </w:rPr>
              <w:t>specifiek maken,</w:t>
            </w:r>
          </w:p>
          <w:p w:rsidR="001630B5" w:rsidRPr="00795044" w:rsidRDefault="001630B5" w:rsidP="004C4C1A">
            <w:pPr>
              <w:pStyle w:val="Normaalweb"/>
              <w:numPr>
                <w:ilvl w:val="0"/>
                <w:numId w:val="45"/>
              </w:numPr>
              <w:spacing w:before="0" w:beforeAutospacing="0"/>
              <w:rPr>
                <w:rFonts w:asciiTheme="minorHAnsi" w:hAnsiTheme="minorHAnsi"/>
                <w:sz w:val="22"/>
                <w:szCs w:val="22"/>
              </w:rPr>
            </w:pPr>
            <w:r w:rsidRPr="00795044">
              <w:rPr>
                <w:rFonts w:asciiTheme="minorHAnsi" w:hAnsiTheme="minorHAnsi"/>
                <w:sz w:val="22"/>
                <w:szCs w:val="22"/>
              </w:rPr>
              <w:t xml:space="preserve">maakt daarbij inzichtelijk welke elementen voor het (eigen) leren interessant en uitdagend zijn. </w:t>
            </w:r>
          </w:p>
          <w:p w:rsidR="001630B5" w:rsidRPr="00795044" w:rsidRDefault="001630B5" w:rsidP="00EB2740">
            <w:pPr>
              <w:pStyle w:val="Normaalweb"/>
              <w:spacing w:before="0" w:beforeAutospacing="0"/>
              <w:ind w:left="360"/>
              <w:rPr>
                <w:rFonts w:asciiTheme="minorHAnsi" w:hAnsiTheme="minorHAnsi"/>
                <w:sz w:val="22"/>
                <w:szCs w:val="22"/>
              </w:rPr>
            </w:pPr>
          </w:p>
        </w:tc>
        <w:tc>
          <w:tcPr>
            <w:tcW w:w="3903" w:type="dxa"/>
          </w:tcPr>
          <w:p w:rsidR="001630B5" w:rsidRPr="00795044" w:rsidRDefault="001630B5" w:rsidP="00EB2740">
            <w:pPr>
              <w:pStyle w:val="Normaalweb"/>
              <w:spacing w:before="0" w:beforeAutospacing="0"/>
              <w:rPr>
                <w:rFonts w:asciiTheme="minorHAnsi" w:hAnsiTheme="minorHAnsi"/>
                <w:sz w:val="22"/>
                <w:szCs w:val="22"/>
              </w:rPr>
            </w:pPr>
            <w:r w:rsidRPr="00795044">
              <w:rPr>
                <w:rFonts w:asciiTheme="minorHAnsi" w:hAnsiTheme="minorHAnsi"/>
                <w:sz w:val="22"/>
                <w:szCs w:val="22"/>
              </w:rPr>
              <w:t xml:space="preserve">De student gaat op onderzoek uit binnen de school, en…             </w:t>
            </w:r>
          </w:p>
          <w:p w:rsidR="001630B5" w:rsidRPr="00795044" w:rsidRDefault="001630B5" w:rsidP="004C4C1A">
            <w:pPr>
              <w:pStyle w:val="Normaalweb"/>
              <w:numPr>
                <w:ilvl w:val="0"/>
                <w:numId w:val="45"/>
              </w:numPr>
              <w:spacing w:before="0" w:beforeAutospacing="0"/>
              <w:rPr>
                <w:rFonts w:asciiTheme="minorHAnsi" w:hAnsiTheme="minorHAnsi"/>
                <w:sz w:val="22"/>
                <w:szCs w:val="22"/>
              </w:rPr>
            </w:pPr>
            <w:r w:rsidRPr="00795044">
              <w:rPr>
                <w:rFonts w:asciiTheme="minorHAnsi" w:hAnsiTheme="minorHAnsi"/>
                <w:sz w:val="22"/>
                <w:szCs w:val="22"/>
              </w:rPr>
              <w:t>maakt een beschrijving van de</w:t>
            </w:r>
            <w:r>
              <w:rPr>
                <w:rFonts w:asciiTheme="minorHAnsi" w:hAnsiTheme="minorHAnsi"/>
                <w:sz w:val="22"/>
                <w:szCs w:val="22"/>
              </w:rPr>
              <w:t xml:space="preserve"> context van het leren (de stageschool) </w:t>
            </w:r>
            <w:r w:rsidRPr="00795044">
              <w:rPr>
                <w:rFonts w:asciiTheme="minorHAnsi" w:hAnsiTheme="minorHAnsi"/>
                <w:sz w:val="22"/>
                <w:szCs w:val="22"/>
              </w:rPr>
              <w:t xml:space="preserve"> </w:t>
            </w:r>
            <w:r>
              <w:rPr>
                <w:rFonts w:asciiTheme="minorHAnsi" w:hAnsiTheme="minorHAnsi"/>
                <w:sz w:val="22"/>
                <w:szCs w:val="22"/>
              </w:rPr>
              <w:t>,</w:t>
            </w:r>
          </w:p>
          <w:p w:rsidR="001630B5" w:rsidRPr="00795044" w:rsidRDefault="001630B5" w:rsidP="004C4C1A">
            <w:pPr>
              <w:pStyle w:val="Normaalweb"/>
              <w:numPr>
                <w:ilvl w:val="0"/>
                <w:numId w:val="45"/>
              </w:numPr>
              <w:spacing w:before="0" w:beforeAutospacing="0"/>
              <w:rPr>
                <w:rFonts w:asciiTheme="minorHAnsi" w:hAnsiTheme="minorHAnsi"/>
                <w:sz w:val="22"/>
                <w:szCs w:val="22"/>
              </w:rPr>
            </w:pPr>
            <w:r w:rsidRPr="00795044">
              <w:rPr>
                <w:rFonts w:asciiTheme="minorHAnsi" w:hAnsiTheme="minorHAnsi"/>
                <w:sz w:val="22"/>
                <w:szCs w:val="22"/>
              </w:rPr>
              <w:t xml:space="preserve">gaat daarbij niet of nauwelijks in op de elementen die de context </w:t>
            </w:r>
            <w:r>
              <w:rPr>
                <w:rFonts w:asciiTheme="minorHAnsi" w:hAnsiTheme="minorHAnsi"/>
                <w:sz w:val="22"/>
                <w:szCs w:val="22"/>
              </w:rPr>
              <w:t xml:space="preserve">van het leren (de stageschool) </w:t>
            </w:r>
            <w:r w:rsidRPr="00795044">
              <w:rPr>
                <w:rFonts w:asciiTheme="minorHAnsi" w:hAnsiTheme="minorHAnsi"/>
                <w:sz w:val="22"/>
                <w:szCs w:val="22"/>
              </w:rPr>
              <w:t>specifiek maken,</w:t>
            </w:r>
          </w:p>
          <w:p w:rsidR="001630B5" w:rsidRPr="00795044" w:rsidRDefault="001630B5" w:rsidP="004C4C1A">
            <w:pPr>
              <w:pStyle w:val="Normaalweb"/>
              <w:numPr>
                <w:ilvl w:val="0"/>
                <w:numId w:val="45"/>
              </w:numPr>
              <w:spacing w:before="0" w:beforeAutospacing="0"/>
              <w:rPr>
                <w:rFonts w:asciiTheme="minorHAnsi" w:hAnsiTheme="minorHAnsi"/>
                <w:sz w:val="22"/>
                <w:szCs w:val="22"/>
              </w:rPr>
            </w:pPr>
            <w:r w:rsidRPr="00795044">
              <w:rPr>
                <w:rFonts w:asciiTheme="minorHAnsi" w:hAnsiTheme="minorHAnsi"/>
                <w:sz w:val="22"/>
                <w:szCs w:val="22"/>
              </w:rPr>
              <w:t xml:space="preserve">maakt daarbij onvoldoende inzichtelijk welke elementen voor het (eigen) leren interessant en uitdagend zijn. </w:t>
            </w:r>
          </w:p>
          <w:p w:rsidR="001630B5" w:rsidRPr="00795044" w:rsidRDefault="001630B5" w:rsidP="00EB2740"/>
        </w:tc>
      </w:tr>
      <w:tr w:rsidR="001630B5" w:rsidRPr="00795044" w:rsidTr="00EB2740">
        <w:trPr>
          <w:trHeight w:val="3818"/>
        </w:trPr>
        <w:tc>
          <w:tcPr>
            <w:tcW w:w="2558" w:type="dxa"/>
            <w:shd w:val="clear" w:color="auto" w:fill="F3F3F3"/>
          </w:tcPr>
          <w:p w:rsidR="001630B5" w:rsidRPr="00795044" w:rsidRDefault="001630B5" w:rsidP="00EB2740">
            <w:pPr>
              <w:pStyle w:val="Normaalweb"/>
              <w:rPr>
                <w:rFonts w:asciiTheme="minorHAnsi" w:hAnsiTheme="minorHAnsi"/>
                <w:sz w:val="22"/>
                <w:szCs w:val="22"/>
              </w:rPr>
            </w:pPr>
            <w:r w:rsidRPr="00795044">
              <w:rPr>
                <w:rFonts w:asciiTheme="minorHAnsi" w:hAnsiTheme="minorHAnsi"/>
                <w:sz w:val="22"/>
                <w:szCs w:val="22"/>
              </w:rPr>
              <w:t>Passende literatuur zoeken en bestuderen</w:t>
            </w:r>
          </w:p>
        </w:tc>
        <w:tc>
          <w:tcPr>
            <w:tcW w:w="4089" w:type="dxa"/>
          </w:tcPr>
          <w:p w:rsidR="001630B5" w:rsidRPr="00795044" w:rsidRDefault="001630B5" w:rsidP="00EB2740">
            <w:pPr>
              <w:pStyle w:val="Normaalweb"/>
              <w:rPr>
                <w:rFonts w:asciiTheme="minorHAnsi" w:hAnsiTheme="minorHAnsi"/>
                <w:sz w:val="22"/>
                <w:szCs w:val="22"/>
              </w:rPr>
            </w:pPr>
            <w:r w:rsidRPr="00795044">
              <w:rPr>
                <w:rFonts w:asciiTheme="minorHAnsi" w:hAnsiTheme="minorHAnsi"/>
                <w:sz w:val="22"/>
                <w:szCs w:val="22"/>
              </w:rPr>
              <w:t>De student…</w:t>
            </w:r>
          </w:p>
          <w:p w:rsidR="001630B5" w:rsidRPr="00795044" w:rsidRDefault="001630B5" w:rsidP="004C4C1A">
            <w:pPr>
              <w:pStyle w:val="Normaalweb"/>
              <w:numPr>
                <w:ilvl w:val="0"/>
                <w:numId w:val="44"/>
              </w:numPr>
              <w:rPr>
                <w:rFonts w:asciiTheme="minorHAnsi" w:hAnsiTheme="minorHAnsi"/>
                <w:sz w:val="22"/>
                <w:szCs w:val="22"/>
              </w:rPr>
            </w:pPr>
            <w:r>
              <w:rPr>
                <w:rFonts w:asciiTheme="minorHAnsi" w:hAnsiTheme="minorHAnsi"/>
                <w:sz w:val="22"/>
                <w:szCs w:val="22"/>
              </w:rPr>
              <w:t>gebruikt</w:t>
            </w:r>
            <w:r w:rsidRPr="00795044">
              <w:rPr>
                <w:rFonts w:asciiTheme="minorHAnsi" w:hAnsiTheme="minorHAnsi"/>
                <w:sz w:val="22"/>
                <w:szCs w:val="22"/>
              </w:rPr>
              <w:t xml:space="preserve"> relevante didactische en/of onderwijskundige literatuur over h</w:t>
            </w:r>
            <w:r>
              <w:rPr>
                <w:rFonts w:asciiTheme="minorHAnsi" w:hAnsiTheme="minorHAnsi"/>
                <w:sz w:val="22"/>
                <w:szCs w:val="22"/>
              </w:rPr>
              <w:t>et onderwerp in de leerwerktaak,</w:t>
            </w:r>
          </w:p>
          <w:p w:rsidR="001630B5" w:rsidRPr="00795044" w:rsidRDefault="001630B5" w:rsidP="004C4C1A">
            <w:pPr>
              <w:pStyle w:val="Normaalweb"/>
              <w:numPr>
                <w:ilvl w:val="0"/>
                <w:numId w:val="44"/>
              </w:numPr>
              <w:rPr>
                <w:rFonts w:asciiTheme="minorHAnsi" w:hAnsiTheme="minorHAnsi"/>
                <w:sz w:val="22"/>
                <w:szCs w:val="22"/>
              </w:rPr>
            </w:pPr>
            <w:r w:rsidRPr="00795044">
              <w:rPr>
                <w:rFonts w:asciiTheme="minorHAnsi" w:hAnsiTheme="minorHAnsi"/>
                <w:color w:val="000000"/>
                <w:sz w:val="22"/>
                <w:szCs w:val="22"/>
              </w:rPr>
              <w:t xml:space="preserve">kan een verband verwoorden </w:t>
            </w:r>
            <w:r>
              <w:rPr>
                <w:rFonts w:asciiTheme="minorHAnsi" w:hAnsiTheme="minorHAnsi"/>
                <w:color w:val="000000"/>
                <w:sz w:val="22"/>
                <w:szCs w:val="22"/>
              </w:rPr>
              <w:t>tussen leervragen en literatuur,</w:t>
            </w:r>
          </w:p>
          <w:p w:rsidR="001630B5" w:rsidRPr="00795044" w:rsidRDefault="001630B5" w:rsidP="004C4C1A">
            <w:pPr>
              <w:pStyle w:val="Normaalweb"/>
              <w:numPr>
                <w:ilvl w:val="0"/>
                <w:numId w:val="44"/>
              </w:numPr>
              <w:rPr>
                <w:rFonts w:asciiTheme="minorHAnsi" w:hAnsiTheme="minorHAnsi"/>
                <w:sz w:val="22"/>
                <w:szCs w:val="22"/>
              </w:rPr>
            </w:pPr>
            <w:r>
              <w:rPr>
                <w:rFonts w:asciiTheme="minorHAnsi" w:hAnsiTheme="minorHAnsi"/>
                <w:sz w:val="22"/>
                <w:szCs w:val="22"/>
              </w:rPr>
              <w:t>gebruikt</w:t>
            </w:r>
            <w:r w:rsidRPr="00795044">
              <w:rPr>
                <w:rFonts w:asciiTheme="minorHAnsi" w:hAnsiTheme="minorHAnsi"/>
                <w:sz w:val="22"/>
                <w:szCs w:val="22"/>
              </w:rPr>
              <w:t xml:space="preserve"> deze literatuur en </w:t>
            </w:r>
            <w:r w:rsidRPr="00795044">
              <w:rPr>
                <w:rFonts w:asciiTheme="minorHAnsi" w:hAnsiTheme="minorHAnsi"/>
                <w:color w:val="000000"/>
                <w:sz w:val="22"/>
                <w:szCs w:val="22"/>
              </w:rPr>
              <w:t xml:space="preserve">in de </w:t>
            </w:r>
            <w:r>
              <w:rPr>
                <w:rFonts w:asciiTheme="minorHAnsi" w:hAnsiTheme="minorHAnsi"/>
                <w:color w:val="000000"/>
                <w:sz w:val="22"/>
                <w:szCs w:val="22"/>
              </w:rPr>
              <w:t>theoretische onderbouwing</w:t>
            </w:r>
            <w:r w:rsidRPr="00795044">
              <w:rPr>
                <w:rFonts w:asciiTheme="minorHAnsi" w:hAnsiTheme="minorHAnsi"/>
                <w:color w:val="000000"/>
                <w:sz w:val="22"/>
                <w:szCs w:val="22"/>
              </w:rPr>
              <w:t xml:space="preserve"> beschrijft</w:t>
            </w:r>
            <w:r w:rsidRPr="00795044">
              <w:rPr>
                <w:rFonts w:asciiTheme="minorHAnsi" w:hAnsiTheme="minorHAnsi"/>
                <w:color w:val="FF0000"/>
                <w:sz w:val="22"/>
                <w:szCs w:val="22"/>
              </w:rPr>
              <w:t xml:space="preserve"> </w:t>
            </w:r>
            <w:r w:rsidRPr="00795044">
              <w:rPr>
                <w:rFonts w:asciiTheme="minorHAnsi" w:hAnsiTheme="minorHAnsi"/>
                <w:color w:val="000000"/>
                <w:sz w:val="22"/>
                <w:szCs w:val="22"/>
              </w:rPr>
              <w:t>de student de overeenkomsten en ook d</w:t>
            </w:r>
            <w:r>
              <w:rPr>
                <w:rFonts w:asciiTheme="minorHAnsi" w:hAnsiTheme="minorHAnsi"/>
                <w:color w:val="000000"/>
                <w:sz w:val="22"/>
                <w:szCs w:val="22"/>
              </w:rPr>
              <w:t>e verschillen tussen de bronnen,</w:t>
            </w:r>
          </w:p>
          <w:p w:rsidR="001630B5" w:rsidRPr="00795044" w:rsidRDefault="001630B5" w:rsidP="004C4C1A">
            <w:pPr>
              <w:pStyle w:val="Normaalweb"/>
              <w:numPr>
                <w:ilvl w:val="0"/>
                <w:numId w:val="44"/>
              </w:numPr>
              <w:rPr>
                <w:rFonts w:asciiTheme="minorHAnsi" w:hAnsiTheme="minorHAnsi"/>
                <w:sz w:val="22"/>
                <w:szCs w:val="22"/>
              </w:rPr>
            </w:pPr>
            <w:r w:rsidRPr="00795044">
              <w:rPr>
                <w:rFonts w:asciiTheme="minorHAnsi" w:hAnsiTheme="minorHAnsi"/>
                <w:color w:val="000000"/>
                <w:sz w:val="22"/>
                <w:szCs w:val="22"/>
              </w:rPr>
              <w:t xml:space="preserve">kan dit </w:t>
            </w:r>
            <w:r>
              <w:rPr>
                <w:rFonts w:asciiTheme="minorHAnsi" w:hAnsiTheme="minorHAnsi"/>
                <w:color w:val="000000"/>
                <w:sz w:val="22"/>
                <w:szCs w:val="22"/>
              </w:rPr>
              <w:t>geïntegreerd</w:t>
            </w:r>
            <w:r w:rsidRPr="00795044">
              <w:rPr>
                <w:rFonts w:asciiTheme="minorHAnsi" w:hAnsiTheme="minorHAnsi"/>
                <w:color w:val="000000"/>
                <w:sz w:val="22"/>
                <w:szCs w:val="22"/>
              </w:rPr>
              <w:t xml:space="preserve"> verwoorden in een eigen visie</w:t>
            </w:r>
            <w:r>
              <w:rPr>
                <w:rFonts w:asciiTheme="minorHAnsi" w:hAnsiTheme="minorHAnsi"/>
                <w:color w:val="000000"/>
                <w:sz w:val="22"/>
                <w:szCs w:val="22"/>
              </w:rPr>
              <w:t>.</w:t>
            </w:r>
          </w:p>
        </w:tc>
        <w:tc>
          <w:tcPr>
            <w:tcW w:w="3902" w:type="dxa"/>
          </w:tcPr>
          <w:p w:rsidR="001630B5" w:rsidRPr="00795044" w:rsidRDefault="001630B5" w:rsidP="00EB2740">
            <w:pPr>
              <w:pStyle w:val="Normaalweb"/>
              <w:rPr>
                <w:rFonts w:asciiTheme="minorHAnsi" w:hAnsiTheme="minorHAnsi"/>
                <w:sz w:val="22"/>
                <w:szCs w:val="22"/>
              </w:rPr>
            </w:pPr>
            <w:r w:rsidRPr="00795044">
              <w:rPr>
                <w:rFonts w:asciiTheme="minorHAnsi" w:hAnsiTheme="minorHAnsi"/>
                <w:sz w:val="22"/>
                <w:szCs w:val="22"/>
              </w:rPr>
              <w:t>De student…</w:t>
            </w:r>
          </w:p>
          <w:p w:rsidR="001630B5" w:rsidRPr="00795044" w:rsidRDefault="001630B5" w:rsidP="004C4C1A">
            <w:pPr>
              <w:pStyle w:val="Normaalweb"/>
              <w:numPr>
                <w:ilvl w:val="0"/>
                <w:numId w:val="44"/>
              </w:numPr>
              <w:rPr>
                <w:rFonts w:asciiTheme="minorHAnsi" w:hAnsiTheme="minorHAnsi"/>
                <w:sz w:val="22"/>
                <w:szCs w:val="22"/>
              </w:rPr>
            </w:pPr>
            <w:r>
              <w:rPr>
                <w:rFonts w:asciiTheme="minorHAnsi" w:hAnsiTheme="minorHAnsi"/>
                <w:sz w:val="22"/>
                <w:szCs w:val="22"/>
              </w:rPr>
              <w:t>gebruikt</w:t>
            </w:r>
            <w:r w:rsidRPr="00795044">
              <w:rPr>
                <w:rFonts w:asciiTheme="minorHAnsi" w:hAnsiTheme="minorHAnsi"/>
                <w:sz w:val="22"/>
                <w:szCs w:val="22"/>
              </w:rPr>
              <w:t xml:space="preserve"> relevante didactische en/of onderwijskundige literatuur over h</w:t>
            </w:r>
            <w:r>
              <w:rPr>
                <w:rFonts w:asciiTheme="minorHAnsi" w:hAnsiTheme="minorHAnsi"/>
                <w:sz w:val="22"/>
                <w:szCs w:val="22"/>
              </w:rPr>
              <w:t>et onderwerp in de leerwerktaak,</w:t>
            </w:r>
          </w:p>
          <w:p w:rsidR="001630B5" w:rsidRPr="00795044" w:rsidRDefault="001630B5" w:rsidP="004C4C1A">
            <w:pPr>
              <w:pStyle w:val="Normaalweb"/>
              <w:numPr>
                <w:ilvl w:val="0"/>
                <w:numId w:val="44"/>
              </w:numPr>
              <w:rPr>
                <w:rFonts w:asciiTheme="minorHAnsi" w:hAnsiTheme="minorHAnsi"/>
                <w:sz w:val="22"/>
                <w:szCs w:val="22"/>
              </w:rPr>
            </w:pPr>
            <w:r w:rsidRPr="00795044">
              <w:rPr>
                <w:rFonts w:asciiTheme="minorHAnsi" w:hAnsiTheme="minorHAnsi"/>
                <w:color w:val="000000"/>
                <w:sz w:val="22"/>
                <w:szCs w:val="22"/>
              </w:rPr>
              <w:t xml:space="preserve">kan een verband verwoorden </w:t>
            </w:r>
            <w:r>
              <w:rPr>
                <w:rFonts w:asciiTheme="minorHAnsi" w:hAnsiTheme="minorHAnsi"/>
                <w:color w:val="000000"/>
                <w:sz w:val="22"/>
                <w:szCs w:val="22"/>
              </w:rPr>
              <w:t>tussen leervragen en literatuur,</w:t>
            </w:r>
          </w:p>
          <w:p w:rsidR="001630B5" w:rsidRPr="00EE26E0" w:rsidRDefault="001630B5" w:rsidP="004C4C1A">
            <w:pPr>
              <w:pStyle w:val="Normaalweb"/>
              <w:numPr>
                <w:ilvl w:val="0"/>
                <w:numId w:val="44"/>
              </w:numPr>
              <w:rPr>
                <w:rFonts w:asciiTheme="minorHAnsi" w:hAnsiTheme="minorHAnsi"/>
                <w:sz w:val="22"/>
                <w:szCs w:val="22"/>
              </w:rPr>
            </w:pPr>
            <w:r>
              <w:rPr>
                <w:rFonts w:asciiTheme="minorHAnsi" w:hAnsiTheme="minorHAnsi"/>
                <w:sz w:val="22"/>
                <w:szCs w:val="22"/>
              </w:rPr>
              <w:t xml:space="preserve">gebruikt </w:t>
            </w:r>
            <w:r w:rsidRPr="00795044">
              <w:rPr>
                <w:rFonts w:asciiTheme="minorHAnsi" w:hAnsiTheme="minorHAnsi"/>
                <w:sz w:val="22"/>
                <w:szCs w:val="22"/>
              </w:rPr>
              <w:t xml:space="preserve">deze literatuur en </w:t>
            </w:r>
            <w:r>
              <w:rPr>
                <w:rFonts w:asciiTheme="minorHAnsi" w:hAnsiTheme="minorHAnsi"/>
                <w:color w:val="000000"/>
                <w:sz w:val="22"/>
                <w:szCs w:val="22"/>
              </w:rPr>
              <w:t>in de theoretische onderbouwing</w:t>
            </w:r>
            <w:r w:rsidRPr="00795044">
              <w:rPr>
                <w:rFonts w:asciiTheme="minorHAnsi" w:hAnsiTheme="minorHAnsi"/>
                <w:color w:val="000000"/>
                <w:sz w:val="22"/>
                <w:szCs w:val="22"/>
              </w:rPr>
              <w:t xml:space="preserve"> beschrijft</w:t>
            </w:r>
            <w:r w:rsidRPr="00795044">
              <w:rPr>
                <w:rFonts w:asciiTheme="minorHAnsi" w:hAnsiTheme="minorHAnsi"/>
                <w:color w:val="FF0000"/>
                <w:sz w:val="22"/>
                <w:szCs w:val="22"/>
              </w:rPr>
              <w:t xml:space="preserve"> </w:t>
            </w:r>
            <w:r w:rsidRPr="00795044">
              <w:rPr>
                <w:rFonts w:asciiTheme="minorHAnsi" w:hAnsiTheme="minorHAnsi"/>
                <w:color w:val="000000"/>
                <w:sz w:val="22"/>
                <w:szCs w:val="22"/>
              </w:rPr>
              <w:t>de student overeenkomsten en ook d</w:t>
            </w:r>
            <w:r>
              <w:rPr>
                <w:rFonts w:asciiTheme="minorHAnsi" w:hAnsiTheme="minorHAnsi"/>
                <w:color w:val="000000"/>
                <w:sz w:val="22"/>
                <w:szCs w:val="22"/>
              </w:rPr>
              <w:t>e verschillen tussen de bronnen.</w:t>
            </w:r>
          </w:p>
        </w:tc>
        <w:tc>
          <w:tcPr>
            <w:tcW w:w="3903" w:type="dxa"/>
          </w:tcPr>
          <w:p w:rsidR="001630B5" w:rsidRPr="00795044" w:rsidRDefault="001630B5" w:rsidP="00EB2740">
            <w:pPr>
              <w:pStyle w:val="Normaalweb"/>
              <w:rPr>
                <w:rFonts w:asciiTheme="minorHAnsi" w:hAnsiTheme="minorHAnsi"/>
                <w:sz w:val="22"/>
                <w:szCs w:val="22"/>
              </w:rPr>
            </w:pPr>
            <w:r w:rsidRPr="00795044">
              <w:rPr>
                <w:rFonts w:asciiTheme="minorHAnsi" w:hAnsiTheme="minorHAnsi"/>
                <w:sz w:val="22"/>
                <w:szCs w:val="22"/>
              </w:rPr>
              <w:t>De student…</w:t>
            </w:r>
          </w:p>
          <w:p w:rsidR="001630B5" w:rsidRPr="00795044" w:rsidRDefault="001630B5" w:rsidP="004C4C1A">
            <w:pPr>
              <w:pStyle w:val="Normaalweb"/>
              <w:numPr>
                <w:ilvl w:val="0"/>
                <w:numId w:val="44"/>
              </w:numPr>
              <w:rPr>
                <w:rFonts w:asciiTheme="minorHAnsi" w:hAnsiTheme="minorHAnsi"/>
                <w:sz w:val="22"/>
                <w:szCs w:val="22"/>
              </w:rPr>
            </w:pPr>
            <w:r>
              <w:rPr>
                <w:rFonts w:asciiTheme="minorHAnsi" w:hAnsiTheme="minorHAnsi"/>
                <w:sz w:val="22"/>
                <w:szCs w:val="22"/>
              </w:rPr>
              <w:t>gebruikt</w:t>
            </w:r>
            <w:r w:rsidRPr="00795044">
              <w:rPr>
                <w:rFonts w:asciiTheme="minorHAnsi" w:hAnsiTheme="minorHAnsi"/>
                <w:sz w:val="22"/>
                <w:szCs w:val="22"/>
              </w:rPr>
              <w:t xml:space="preserve"> niet of nauwelijks zelf op zoek naar relevante didactische en/of onderwijskundige literatuur over h</w:t>
            </w:r>
            <w:r>
              <w:rPr>
                <w:rFonts w:asciiTheme="minorHAnsi" w:hAnsiTheme="minorHAnsi"/>
                <w:sz w:val="22"/>
                <w:szCs w:val="22"/>
              </w:rPr>
              <w:t>et onderwerp in de leerwerktaak,</w:t>
            </w:r>
          </w:p>
          <w:p w:rsidR="001630B5" w:rsidRPr="00795044" w:rsidRDefault="001630B5" w:rsidP="004C4C1A">
            <w:pPr>
              <w:pStyle w:val="Normaalweb"/>
              <w:numPr>
                <w:ilvl w:val="0"/>
                <w:numId w:val="44"/>
              </w:numPr>
              <w:rPr>
                <w:rFonts w:asciiTheme="minorHAnsi" w:hAnsiTheme="minorHAnsi"/>
                <w:sz w:val="22"/>
                <w:szCs w:val="22"/>
              </w:rPr>
            </w:pPr>
            <w:r w:rsidRPr="00795044">
              <w:rPr>
                <w:rFonts w:asciiTheme="minorHAnsi" w:hAnsiTheme="minorHAnsi"/>
                <w:color w:val="000000"/>
                <w:sz w:val="22"/>
                <w:szCs w:val="22"/>
              </w:rPr>
              <w:t>licht het verband tussen leervrage</w:t>
            </w:r>
            <w:r>
              <w:rPr>
                <w:rFonts w:asciiTheme="minorHAnsi" w:hAnsiTheme="minorHAnsi"/>
                <w:color w:val="000000"/>
                <w:sz w:val="22"/>
                <w:szCs w:val="22"/>
              </w:rPr>
              <w:t>n en literatuur onvoldoende toe,</w:t>
            </w:r>
          </w:p>
          <w:p w:rsidR="001630B5" w:rsidRPr="00795044" w:rsidRDefault="001630B5" w:rsidP="004C4C1A">
            <w:pPr>
              <w:pStyle w:val="Normaalweb"/>
              <w:numPr>
                <w:ilvl w:val="0"/>
                <w:numId w:val="44"/>
              </w:numPr>
              <w:rPr>
                <w:rFonts w:asciiTheme="minorHAnsi" w:hAnsiTheme="minorHAnsi"/>
                <w:sz w:val="22"/>
                <w:szCs w:val="22"/>
              </w:rPr>
            </w:pPr>
            <w:r w:rsidRPr="00795044">
              <w:rPr>
                <w:rFonts w:asciiTheme="minorHAnsi" w:hAnsiTheme="minorHAnsi"/>
                <w:sz w:val="22"/>
                <w:szCs w:val="22"/>
              </w:rPr>
              <w:t xml:space="preserve">geeft geen heldere beschrijving over de verschillen en  overeenkomsten </w:t>
            </w:r>
            <w:r w:rsidRPr="00795044">
              <w:rPr>
                <w:rFonts w:asciiTheme="minorHAnsi" w:hAnsiTheme="minorHAnsi"/>
                <w:color w:val="000000"/>
                <w:sz w:val="22"/>
                <w:szCs w:val="22"/>
              </w:rPr>
              <w:t>tussen de bronnen.</w:t>
            </w:r>
          </w:p>
          <w:p w:rsidR="001630B5" w:rsidRPr="00795044" w:rsidRDefault="001630B5" w:rsidP="00EB2740"/>
        </w:tc>
      </w:tr>
      <w:tr w:rsidR="001630B5" w:rsidRPr="00795044" w:rsidTr="00EB2740">
        <w:trPr>
          <w:trHeight w:val="145"/>
        </w:trPr>
        <w:tc>
          <w:tcPr>
            <w:tcW w:w="2558" w:type="dxa"/>
            <w:shd w:val="clear" w:color="auto" w:fill="F3F3F3"/>
          </w:tcPr>
          <w:p w:rsidR="001630B5" w:rsidRPr="00795044" w:rsidRDefault="001630B5" w:rsidP="00EB2740">
            <w:pPr>
              <w:pStyle w:val="Normaalweb"/>
              <w:rPr>
                <w:rFonts w:asciiTheme="minorHAnsi" w:hAnsiTheme="minorHAnsi"/>
                <w:sz w:val="22"/>
                <w:szCs w:val="22"/>
              </w:rPr>
            </w:pPr>
            <w:r w:rsidRPr="00795044">
              <w:rPr>
                <w:rFonts w:asciiTheme="minorHAnsi" w:hAnsiTheme="minorHAnsi"/>
                <w:sz w:val="22"/>
                <w:szCs w:val="22"/>
              </w:rPr>
              <w:t>Uitvoeren van de leerwerktaak</w:t>
            </w:r>
          </w:p>
          <w:p w:rsidR="001630B5" w:rsidRPr="00795044" w:rsidRDefault="001630B5" w:rsidP="00EB2740"/>
          <w:p w:rsidR="001630B5" w:rsidRPr="00795044" w:rsidRDefault="001630B5" w:rsidP="00EB2740"/>
          <w:p w:rsidR="001630B5" w:rsidRPr="00795044" w:rsidRDefault="001630B5" w:rsidP="00EB2740"/>
        </w:tc>
        <w:tc>
          <w:tcPr>
            <w:tcW w:w="4089" w:type="dxa"/>
          </w:tcPr>
          <w:p w:rsidR="001630B5" w:rsidRPr="00795044" w:rsidRDefault="001630B5" w:rsidP="00EB2740">
            <w:r w:rsidRPr="00795044">
              <w:t>De student…</w:t>
            </w:r>
          </w:p>
          <w:p w:rsidR="001630B5" w:rsidRPr="00795044" w:rsidRDefault="001630B5" w:rsidP="00EB2740"/>
          <w:p w:rsidR="001630B5" w:rsidRPr="00795044" w:rsidRDefault="001630B5" w:rsidP="004C4C1A">
            <w:pPr>
              <w:pStyle w:val="Lijstalinea"/>
              <w:numPr>
                <w:ilvl w:val="0"/>
                <w:numId w:val="46"/>
              </w:numPr>
            </w:pPr>
            <w:r>
              <w:t xml:space="preserve">voert in overleg met </w:t>
            </w:r>
            <w:r w:rsidRPr="00795044">
              <w:t>de st</w:t>
            </w:r>
            <w:r>
              <w:t>ageschool de leerwerktaken uit,</w:t>
            </w:r>
          </w:p>
          <w:p w:rsidR="001630B5" w:rsidRPr="00795044" w:rsidRDefault="001630B5" w:rsidP="004C4C1A">
            <w:pPr>
              <w:pStyle w:val="Lijstalinea"/>
              <w:numPr>
                <w:ilvl w:val="0"/>
                <w:numId w:val="46"/>
              </w:numPr>
            </w:pPr>
            <w:r w:rsidRPr="00795044">
              <w:t>beschrijft</w:t>
            </w:r>
            <w:r>
              <w:t xml:space="preserve"> welke stappen zijn ondernomen,</w:t>
            </w:r>
          </w:p>
          <w:p w:rsidR="001630B5" w:rsidRPr="00795044" w:rsidRDefault="001630B5" w:rsidP="004C4C1A">
            <w:pPr>
              <w:pStyle w:val="Lijstalinea"/>
              <w:numPr>
                <w:ilvl w:val="0"/>
                <w:numId w:val="46"/>
              </w:numPr>
            </w:pPr>
            <w:r w:rsidRPr="00795044">
              <w:rPr>
                <w:rFonts w:cs="Arial"/>
              </w:rPr>
              <w:t>maakt het eigenaarschap van het eigen leren inzichtelijk (zoals het plannen van tijd en inzicht in relatie tot het reguleren van het leerproces)</w:t>
            </w:r>
            <w:r>
              <w:rPr>
                <w:rFonts w:cs="Arial"/>
              </w:rPr>
              <w:t>,</w:t>
            </w:r>
          </w:p>
          <w:p w:rsidR="001630B5" w:rsidRDefault="001630B5" w:rsidP="004C4C1A">
            <w:pPr>
              <w:pStyle w:val="Lijstalinea"/>
              <w:numPr>
                <w:ilvl w:val="0"/>
                <w:numId w:val="46"/>
              </w:numPr>
            </w:pPr>
            <w:r w:rsidRPr="00795044">
              <w:t>communiceert dit steeds tijdig met de</w:t>
            </w:r>
            <w:r w:rsidRPr="00795044">
              <w:rPr>
                <w:color w:val="FF0000"/>
              </w:rPr>
              <w:t xml:space="preserve"> </w:t>
            </w:r>
            <w:r w:rsidRPr="00795044">
              <w:t>begeleider en/of opleider</w:t>
            </w:r>
            <w:r>
              <w:t>.</w:t>
            </w:r>
          </w:p>
          <w:p w:rsidR="001630B5" w:rsidRPr="00795044" w:rsidRDefault="001630B5" w:rsidP="00EB2740">
            <w:pPr>
              <w:pStyle w:val="Lijstalinea"/>
              <w:ind w:left="360"/>
            </w:pPr>
          </w:p>
        </w:tc>
        <w:tc>
          <w:tcPr>
            <w:tcW w:w="3902" w:type="dxa"/>
          </w:tcPr>
          <w:p w:rsidR="001630B5" w:rsidRPr="00795044" w:rsidRDefault="001630B5" w:rsidP="00EB2740">
            <w:r w:rsidRPr="00795044">
              <w:t>De student…</w:t>
            </w:r>
          </w:p>
          <w:p w:rsidR="001630B5" w:rsidRPr="00795044" w:rsidRDefault="001630B5" w:rsidP="00EB2740">
            <w:pPr>
              <w:pStyle w:val="Lijstalinea"/>
              <w:ind w:left="360"/>
            </w:pPr>
          </w:p>
          <w:p w:rsidR="001630B5" w:rsidRPr="00795044" w:rsidRDefault="001630B5" w:rsidP="004C4C1A">
            <w:pPr>
              <w:pStyle w:val="Lijstalinea"/>
              <w:numPr>
                <w:ilvl w:val="0"/>
                <w:numId w:val="46"/>
              </w:numPr>
              <w:spacing w:after="200" w:line="276" w:lineRule="auto"/>
            </w:pPr>
            <w:r>
              <w:t xml:space="preserve">voert in overleg met de </w:t>
            </w:r>
            <w:r w:rsidRPr="00795044">
              <w:t>st</w:t>
            </w:r>
            <w:r>
              <w:t>ageschool de leerwerktaken uit,</w:t>
            </w:r>
          </w:p>
          <w:p w:rsidR="001630B5" w:rsidRPr="00795044" w:rsidRDefault="001630B5" w:rsidP="004C4C1A">
            <w:pPr>
              <w:pStyle w:val="Lijstalinea"/>
              <w:numPr>
                <w:ilvl w:val="0"/>
                <w:numId w:val="46"/>
              </w:numPr>
            </w:pPr>
            <w:r w:rsidRPr="00795044">
              <w:t>beschrijft</w:t>
            </w:r>
            <w:r>
              <w:t xml:space="preserve"> welke stappen zijn ondernomen,</w:t>
            </w:r>
            <w:r w:rsidRPr="00795044">
              <w:t xml:space="preserve"> </w:t>
            </w:r>
          </w:p>
          <w:p w:rsidR="001630B5" w:rsidRPr="00795044" w:rsidRDefault="001630B5" w:rsidP="004C4C1A">
            <w:pPr>
              <w:pStyle w:val="Lijstalinea"/>
              <w:numPr>
                <w:ilvl w:val="0"/>
                <w:numId w:val="46"/>
              </w:numPr>
            </w:pPr>
            <w:r w:rsidRPr="00795044">
              <w:t>communiceert dit steeds tijdig met de begeleider en/of opleider</w:t>
            </w:r>
            <w:r>
              <w:t>.</w:t>
            </w:r>
          </w:p>
        </w:tc>
        <w:tc>
          <w:tcPr>
            <w:tcW w:w="3903" w:type="dxa"/>
          </w:tcPr>
          <w:p w:rsidR="001630B5" w:rsidRPr="00795044" w:rsidRDefault="001630B5" w:rsidP="00EB2740">
            <w:r w:rsidRPr="00795044">
              <w:t>De student…</w:t>
            </w:r>
          </w:p>
          <w:p w:rsidR="001630B5" w:rsidRPr="00795044" w:rsidRDefault="001630B5" w:rsidP="00EB2740"/>
          <w:p w:rsidR="001630B5" w:rsidRPr="00795044" w:rsidRDefault="001630B5" w:rsidP="004C4C1A">
            <w:pPr>
              <w:pStyle w:val="Lijstalinea"/>
              <w:numPr>
                <w:ilvl w:val="0"/>
                <w:numId w:val="47"/>
              </w:numPr>
            </w:pPr>
            <w:r>
              <w:t xml:space="preserve">voert in overleg met </w:t>
            </w:r>
            <w:r w:rsidRPr="00795044">
              <w:t>de s</w:t>
            </w:r>
            <w:r>
              <w:t>tageschool de leerwerktaken uit,</w:t>
            </w:r>
          </w:p>
          <w:p w:rsidR="001630B5" w:rsidRPr="00795044" w:rsidRDefault="001630B5" w:rsidP="004C4C1A">
            <w:pPr>
              <w:pStyle w:val="Lijstalinea"/>
              <w:numPr>
                <w:ilvl w:val="0"/>
                <w:numId w:val="47"/>
              </w:numPr>
            </w:pPr>
            <w:r w:rsidRPr="00795044">
              <w:t>beschrijft niet welke stappen zijn ondernomen</w:t>
            </w:r>
            <w:r>
              <w:t>,</w:t>
            </w:r>
          </w:p>
          <w:p w:rsidR="001630B5" w:rsidRPr="00795044" w:rsidRDefault="001630B5" w:rsidP="004C4C1A">
            <w:pPr>
              <w:pStyle w:val="Lijstalinea"/>
              <w:numPr>
                <w:ilvl w:val="0"/>
                <w:numId w:val="47"/>
              </w:numPr>
            </w:pPr>
            <w:r w:rsidRPr="00795044">
              <w:t>communiceert onvoldoende</w:t>
            </w:r>
            <w:r>
              <w:t>.</w:t>
            </w:r>
            <w:r w:rsidRPr="00795044">
              <w:t xml:space="preserve"> </w:t>
            </w:r>
          </w:p>
        </w:tc>
      </w:tr>
      <w:tr w:rsidR="001630B5" w:rsidRPr="00795044" w:rsidTr="00EB2740">
        <w:trPr>
          <w:trHeight w:val="145"/>
        </w:trPr>
        <w:tc>
          <w:tcPr>
            <w:tcW w:w="2558" w:type="dxa"/>
            <w:tcBorders>
              <w:bottom w:val="single" w:sz="4" w:space="0" w:color="auto"/>
            </w:tcBorders>
            <w:shd w:val="clear" w:color="auto" w:fill="F3F3F3"/>
          </w:tcPr>
          <w:p w:rsidR="001630B5" w:rsidRPr="00795044" w:rsidRDefault="001630B5" w:rsidP="00EB2740">
            <w:pPr>
              <w:pStyle w:val="Normaalweb"/>
              <w:rPr>
                <w:rFonts w:asciiTheme="minorHAnsi" w:hAnsiTheme="minorHAnsi"/>
                <w:sz w:val="22"/>
                <w:szCs w:val="22"/>
              </w:rPr>
            </w:pPr>
            <w:r w:rsidRPr="00795044">
              <w:rPr>
                <w:rFonts w:asciiTheme="minorHAnsi" w:hAnsiTheme="minorHAnsi"/>
                <w:sz w:val="22"/>
                <w:szCs w:val="22"/>
              </w:rPr>
              <w:t>Evalueren</w:t>
            </w:r>
          </w:p>
        </w:tc>
        <w:tc>
          <w:tcPr>
            <w:tcW w:w="4089" w:type="dxa"/>
            <w:tcBorders>
              <w:bottom w:val="single" w:sz="4" w:space="0" w:color="auto"/>
            </w:tcBorders>
          </w:tcPr>
          <w:p w:rsidR="001630B5" w:rsidRPr="00795044" w:rsidRDefault="001630B5" w:rsidP="00EB2740">
            <w:pPr>
              <w:pStyle w:val="Normaalweb"/>
              <w:rPr>
                <w:rFonts w:asciiTheme="minorHAnsi" w:hAnsiTheme="minorHAnsi"/>
                <w:sz w:val="22"/>
                <w:szCs w:val="22"/>
              </w:rPr>
            </w:pPr>
            <w:r w:rsidRPr="00795044">
              <w:rPr>
                <w:rFonts w:asciiTheme="minorHAnsi" w:hAnsiTheme="minorHAnsi"/>
                <w:sz w:val="22"/>
                <w:szCs w:val="22"/>
              </w:rPr>
              <w:t>De student…</w:t>
            </w:r>
          </w:p>
          <w:p w:rsidR="001630B5" w:rsidRPr="00795044" w:rsidRDefault="001630B5" w:rsidP="004C4C1A">
            <w:pPr>
              <w:pStyle w:val="Normaalweb"/>
              <w:numPr>
                <w:ilvl w:val="0"/>
                <w:numId w:val="47"/>
              </w:numPr>
              <w:rPr>
                <w:rFonts w:asciiTheme="minorHAnsi" w:hAnsiTheme="minorHAnsi"/>
                <w:sz w:val="22"/>
                <w:szCs w:val="22"/>
              </w:rPr>
            </w:pPr>
            <w:r w:rsidRPr="00795044">
              <w:rPr>
                <w:rFonts w:asciiTheme="minorHAnsi" w:hAnsiTheme="minorHAnsi"/>
                <w:sz w:val="22"/>
                <w:szCs w:val="22"/>
              </w:rPr>
              <w:t>neemt initiatief om de leerwerktaak met de medestudent (indien aanwezig op de stageschool) en met begeleider en/of opleider te evalueren</w:t>
            </w:r>
            <w:r>
              <w:rPr>
                <w:rFonts w:asciiTheme="minorHAnsi" w:hAnsiTheme="minorHAnsi"/>
                <w:sz w:val="22"/>
                <w:szCs w:val="22"/>
              </w:rPr>
              <w:t>,</w:t>
            </w:r>
          </w:p>
          <w:p w:rsidR="001630B5" w:rsidRDefault="001630B5" w:rsidP="004C4C1A">
            <w:pPr>
              <w:pStyle w:val="Normaalweb"/>
              <w:numPr>
                <w:ilvl w:val="0"/>
                <w:numId w:val="47"/>
              </w:numPr>
              <w:rPr>
                <w:rFonts w:asciiTheme="minorHAnsi" w:hAnsiTheme="minorHAnsi"/>
                <w:sz w:val="22"/>
                <w:szCs w:val="22"/>
              </w:rPr>
            </w:pPr>
            <w:r w:rsidRPr="00795044">
              <w:rPr>
                <w:rFonts w:asciiTheme="minorHAnsi" w:hAnsiTheme="minorHAnsi"/>
                <w:sz w:val="22"/>
                <w:szCs w:val="22"/>
              </w:rPr>
              <w:t>schrijft een korte reflectie waarin de feedback van de medestudent en/of begeleider en</w:t>
            </w:r>
            <w:r>
              <w:rPr>
                <w:rFonts w:asciiTheme="minorHAnsi" w:hAnsiTheme="minorHAnsi"/>
                <w:sz w:val="22"/>
                <w:szCs w:val="22"/>
              </w:rPr>
              <w:t>/ of opleider wordt meegenomen,</w:t>
            </w:r>
          </w:p>
          <w:p w:rsidR="001630B5" w:rsidRDefault="001630B5" w:rsidP="004C4C1A">
            <w:pPr>
              <w:pStyle w:val="Normaalweb"/>
              <w:numPr>
                <w:ilvl w:val="0"/>
                <w:numId w:val="47"/>
              </w:numPr>
              <w:rPr>
                <w:rFonts w:asciiTheme="minorHAnsi" w:hAnsiTheme="minorHAnsi"/>
                <w:sz w:val="22"/>
                <w:szCs w:val="22"/>
              </w:rPr>
            </w:pPr>
            <w:r w:rsidRPr="009D1BB1">
              <w:rPr>
                <w:rFonts w:asciiTheme="minorHAnsi" w:hAnsiTheme="minorHAnsi"/>
                <w:color w:val="000000"/>
                <w:sz w:val="22"/>
                <w:szCs w:val="22"/>
              </w:rPr>
              <w:t xml:space="preserve">reflecteert kritisch op zowel </w:t>
            </w:r>
            <w:r>
              <w:rPr>
                <w:rFonts w:asciiTheme="minorHAnsi" w:hAnsiTheme="minorHAnsi"/>
                <w:color w:val="000000"/>
                <w:sz w:val="22"/>
                <w:szCs w:val="22"/>
              </w:rPr>
              <w:t xml:space="preserve">de gemaakte keuzes, </w:t>
            </w:r>
            <w:r w:rsidRPr="009D1BB1">
              <w:rPr>
                <w:rFonts w:asciiTheme="minorHAnsi" w:hAnsiTheme="minorHAnsi"/>
                <w:color w:val="000000"/>
                <w:sz w:val="22"/>
                <w:szCs w:val="22"/>
              </w:rPr>
              <w:t xml:space="preserve">het eigen handelen </w:t>
            </w:r>
            <w:r w:rsidRPr="009D1BB1">
              <w:rPr>
                <w:rFonts w:asciiTheme="minorHAnsi" w:hAnsiTheme="minorHAnsi"/>
                <w:sz w:val="22"/>
                <w:szCs w:val="22"/>
              </w:rPr>
              <w:t>als</w:t>
            </w:r>
            <w:r>
              <w:rPr>
                <w:rFonts w:asciiTheme="minorHAnsi" w:hAnsiTheme="minorHAnsi"/>
                <w:color w:val="000000"/>
                <w:sz w:val="22"/>
                <w:szCs w:val="22"/>
              </w:rPr>
              <w:t xml:space="preserve"> op het onderzoeksproces en gaat nader in op </w:t>
            </w:r>
            <w:r w:rsidRPr="00795044">
              <w:rPr>
                <w:rFonts w:asciiTheme="minorHAnsi" w:hAnsiTheme="minorHAnsi"/>
                <w:sz w:val="22"/>
                <w:szCs w:val="22"/>
              </w:rPr>
              <w:t xml:space="preserve">de vraag in hoeverre de leerwerktaak bijdraagt aan het bewustwordingsproces van de </w:t>
            </w:r>
            <w:r>
              <w:rPr>
                <w:rFonts w:asciiTheme="minorHAnsi" w:hAnsiTheme="minorHAnsi"/>
                <w:sz w:val="22"/>
                <w:szCs w:val="22"/>
              </w:rPr>
              <w:t xml:space="preserve"> persoonlijke professionele ontwikkeling tot </w:t>
            </w:r>
            <w:r w:rsidRPr="00795044">
              <w:rPr>
                <w:rFonts w:asciiTheme="minorHAnsi" w:hAnsiTheme="minorHAnsi"/>
                <w:sz w:val="22"/>
                <w:szCs w:val="22"/>
              </w:rPr>
              <w:t xml:space="preserve"> </w:t>
            </w:r>
            <w:r>
              <w:rPr>
                <w:rFonts w:asciiTheme="minorHAnsi" w:hAnsiTheme="minorHAnsi"/>
                <w:sz w:val="22"/>
                <w:szCs w:val="22"/>
              </w:rPr>
              <w:t xml:space="preserve">van </w:t>
            </w:r>
            <w:r w:rsidRPr="00795044">
              <w:rPr>
                <w:rFonts w:asciiTheme="minorHAnsi" w:hAnsiTheme="minorHAnsi"/>
                <w:sz w:val="22"/>
                <w:szCs w:val="22"/>
              </w:rPr>
              <w:t>de leraar, e</w:t>
            </w:r>
            <w:r>
              <w:rPr>
                <w:rFonts w:asciiTheme="minorHAnsi" w:hAnsiTheme="minorHAnsi"/>
                <w:sz w:val="22"/>
                <w:szCs w:val="22"/>
              </w:rPr>
              <w:t>n wat nodig is voor verbetering,</w:t>
            </w:r>
          </w:p>
          <w:p w:rsidR="001630B5" w:rsidRPr="00441ABB" w:rsidRDefault="001630B5" w:rsidP="004C4C1A">
            <w:pPr>
              <w:pStyle w:val="Normaalweb"/>
              <w:numPr>
                <w:ilvl w:val="0"/>
                <w:numId w:val="47"/>
              </w:numPr>
              <w:rPr>
                <w:rFonts w:asciiTheme="minorHAnsi" w:hAnsiTheme="minorHAnsi"/>
                <w:sz w:val="22"/>
                <w:szCs w:val="22"/>
              </w:rPr>
            </w:pPr>
            <w:r>
              <w:rPr>
                <w:rFonts w:asciiTheme="minorHAnsi" w:hAnsiTheme="minorHAnsi"/>
                <w:sz w:val="22"/>
                <w:szCs w:val="22"/>
              </w:rPr>
              <w:t xml:space="preserve">maakt in de reflectie een terugkoppeling naar het theoretisch kader. </w:t>
            </w:r>
          </w:p>
        </w:tc>
        <w:tc>
          <w:tcPr>
            <w:tcW w:w="3902" w:type="dxa"/>
            <w:tcBorders>
              <w:bottom w:val="single" w:sz="4" w:space="0" w:color="auto"/>
            </w:tcBorders>
          </w:tcPr>
          <w:p w:rsidR="001630B5" w:rsidRPr="00795044" w:rsidRDefault="001630B5" w:rsidP="00EB2740">
            <w:pPr>
              <w:pStyle w:val="Normaalweb"/>
              <w:rPr>
                <w:rFonts w:asciiTheme="minorHAnsi" w:hAnsiTheme="minorHAnsi"/>
                <w:sz w:val="22"/>
                <w:szCs w:val="22"/>
              </w:rPr>
            </w:pPr>
            <w:r w:rsidRPr="00795044">
              <w:rPr>
                <w:rFonts w:asciiTheme="minorHAnsi" w:hAnsiTheme="minorHAnsi"/>
                <w:sz w:val="22"/>
                <w:szCs w:val="22"/>
              </w:rPr>
              <w:t>De student…</w:t>
            </w:r>
          </w:p>
          <w:p w:rsidR="001630B5" w:rsidRPr="00795044" w:rsidRDefault="001630B5" w:rsidP="004C4C1A">
            <w:pPr>
              <w:pStyle w:val="Normaalweb"/>
              <w:numPr>
                <w:ilvl w:val="0"/>
                <w:numId w:val="47"/>
              </w:numPr>
              <w:rPr>
                <w:rFonts w:asciiTheme="minorHAnsi" w:hAnsiTheme="minorHAnsi"/>
                <w:sz w:val="22"/>
                <w:szCs w:val="22"/>
              </w:rPr>
            </w:pPr>
            <w:r w:rsidRPr="00795044">
              <w:rPr>
                <w:rFonts w:asciiTheme="minorHAnsi" w:hAnsiTheme="minorHAnsi"/>
                <w:sz w:val="22"/>
                <w:szCs w:val="22"/>
              </w:rPr>
              <w:t>neemt initiatief om de leerwerktaak met de medestudent (indien aanwezig op de stageschool) en met begeleider en/of opleider te evalu</w:t>
            </w:r>
            <w:r>
              <w:rPr>
                <w:rFonts w:asciiTheme="minorHAnsi" w:hAnsiTheme="minorHAnsi"/>
                <w:sz w:val="22"/>
                <w:szCs w:val="22"/>
              </w:rPr>
              <w:t>eren,</w:t>
            </w:r>
          </w:p>
          <w:p w:rsidR="001630B5" w:rsidRPr="00795044" w:rsidRDefault="001630B5" w:rsidP="004C4C1A">
            <w:pPr>
              <w:pStyle w:val="Normaalweb"/>
              <w:numPr>
                <w:ilvl w:val="0"/>
                <w:numId w:val="47"/>
              </w:numPr>
              <w:rPr>
                <w:rFonts w:asciiTheme="minorHAnsi" w:hAnsiTheme="minorHAnsi"/>
                <w:sz w:val="22"/>
                <w:szCs w:val="22"/>
              </w:rPr>
            </w:pPr>
            <w:r w:rsidRPr="00795044">
              <w:rPr>
                <w:rFonts w:asciiTheme="minorHAnsi" w:hAnsiTheme="minorHAnsi"/>
                <w:sz w:val="22"/>
                <w:szCs w:val="22"/>
              </w:rPr>
              <w:t xml:space="preserve">schrijft een korte reflectie waarin de feedback van de medestudent en/of begeleider </w:t>
            </w:r>
            <w:r>
              <w:rPr>
                <w:rFonts w:asciiTheme="minorHAnsi" w:hAnsiTheme="minorHAnsi"/>
                <w:sz w:val="22"/>
                <w:szCs w:val="22"/>
              </w:rPr>
              <w:t>en/of opleider wordt meegenomen,</w:t>
            </w:r>
          </w:p>
          <w:p w:rsidR="001630B5" w:rsidRPr="00795044" w:rsidRDefault="001630B5" w:rsidP="004C4C1A">
            <w:pPr>
              <w:pStyle w:val="Normaalweb"/>
              <w:numPr>
                <w:ilvl w:val="0"/>
                <w:numId w:val="47"/>
              </w:numPr>
              <w:rPr>
                <w:rFonts w:asciiTheme="minorHAnsi" w:hAnsiTheme="minorHAnsi"/>
                <w:sz w:val="22"/>
                <w:szCs w:val="22"/>
              </w:rPr>
            </w:pPr>
            <w:r w:rsidRPr="00795044">
              <w:rPr>
                <w:rFonts w:asciiTheme="minorHAnsi" w:hAnsiTheme="minorHAnsi"/>
                <w:sz w:val="22"/>
                <w:szCs w:val="22"/>
              </w:rPr>
              <w:t xml:space="preserve">reflecteert nader in op -de vraag in hoeverre de leerwerktaak bijdraagt aan het bewustwordingsproces van </w:t>
            </w:r>
            <w:r>
              <w:rPr>
                <w:rFonts w:asciiTheme="minorHAnsi" w:hAnsiTheme="minorHAnsi"/>
                <w:sz w:val="22"/>
                <w:szCs w:val="22"/>
              </w:rPr>
              <w:t xml:space="preserve">de persoonlijke professionele </w:t>
            </w:r>
            <w:r w:rsidRPr="00795044">
              <w:rPr>
                <w:rFonts w:asciiTheme="minorHAnsi" w:hAnsiTheme="minorHAnsi"/>
                <w:sz w:val="22"/>
                <w:szCs w:val="22"/>
              </w:rPr>
              <w:t>van de leraar, en wat nodig is voor verbetering.</w:t>
            </w:r>
          </w:p>
          <w:p w:rsidR="001630B5" w:rsidRPr="00795044" w:rsidRDefault="001630B5" w:rsidP="00EB2740">
            <w:pPr>
              <w:pStyle w:val="Normaalweb"/>
              <w:ind w:left="360"/>
              <w:rPr>
                <w:rFonts w:asciiTheme="minorHAnsi" w:hAnsiTheme="minorHAnsi"/>
                <w:sz w:val="22"/>
                <w:szCs w:val="22"/>
              </w:rPr>
            </w:pPr>
          </w:p>
        </w:tc>
        <w:tc>
          <w:tcPr>
            <w:tcW w:w="3903" w:type="dxa"/>
            <w:tcBorders>
              <w:bottom w:val="single" w:sz="4" w:space="0" w:color="auto"/>
            </w:tcBorders>
          </w:tcPr>
          <w:p w:rsidR="001630B5" w:rsidRPr="00795044" w:rsidRDefault="001630B5" w:rsidP="00EB2740">
            <w:r w:rsidRPr="00795044">
              <w:t>De student…</w:t>
            </w:r>
          </w:p>
          <w:p w:rsidR="001630B5" w:rsidRPr="00795044" w:rsidRDefault="001630B5" w:rsidP="00EB2740"/>
          <w:p w:rsidR="001630B5" w:rsidRPr="00795044" w:rsidRDefault="001630B5" w:rsidP="004C4C1A">
            <w:pPr>
              <w:pStyle w:val="Lijstalinea"/>
              <w:numPr>
                <w:ilvl w:val="0"/>
                <w:numId w:val="48"/>
              </w:numPr>
            </w:pPr>
            <w:r w:rsidRPr="00795044">
              <w:t>neemt deels of onvoldoende initiatief om de leerwerktaak met de medestudent en/of begeleid</w:t>
            </w:r>
            <w:r>
              <w:t>er en/of opleider te bespreken,</w:t>
            </w:r>
          </w:p>
          <w:p w:rsidR="001630B5" w:rsidRPr="00795044" w:rsidRDefault="001630B5" w:rsidP="004C4C1A">
            <w:pPr>
              <w:pStyle w:val="Lijstalinea"/>
              <w:numPr>
                <w:ilvl w:val="0"/>
                <w:numId w:val="48"/>
              </w:numPr>
            </w:pPr>
            <w:r w:rsidRPr="00795044">
              <w:t xml:space="preserve">reflecteert deels of onvoldoende op de vraag in hoeverre de leerwerktaak bijdraagt aan het bewustwordingsproces van </w:t>
            </w:r>
            <w:r>
              <w:t xml:space="preserve">de persoonlijke professionele ontwikkeling </w:t>
            </w:r>
            <w:r w:rsidRPr="00795044">
              <w:t>van de leraar, en wat nodig is voor verbetering.</w:t>
            </w:r>
          </w:p>
        </w:tc>
      </w:tr>
    </w:tbl>
    <w:p w:rsidR="001630B5" w:rsidRPr="00795044" w:rsidRDefault="001630B5" w:rsidP="001630B5">
      <w:pPr>
        <w:rPr>
          <w:rFonts w:cs="Arial"/>
        </w:rPr>
      </w:pPr>
    </w:p>
    <w:p w:rsidR="001630B5" w:rsidRDefault="001630B5">
      <w:pPr>
        <w:spacing w:after="200" w:line="276" w:lineRule="auto"/>
        <w:rPr>
          <w:rFonts w:ascii="Arial" w:hAnsi="Arial" w:cs="Arial"/>
          <w:b/>
          <w:bCs/>
          <w:sz w:val="26"/>
          <w:szCs w:val="26"/>
        </w:rPr>
      </w:pPr>
      <w:r>
        <w:rPr>
          <w:rFonts w:ascii="Arial" w:hAnsi="Arial" w:cs="Arial"/>
          <w:b/>
          <w:bCs/>
          <w:sz w:val="26"/>
          <w:szCs w:val="26"/>
        </w:rPr>
        <w:br w:type="page"/>
      </w:r>
    </w:p>
    <w:p w:rsidR="007977A5" w:rsidRPr="00AA7662" w:rsidRDefault="001630B5" w:rsidP="00644C41">
      <w:pPr>
        <w:pStyle w:val="Kop1"/>
        <w:rPr>
          <w:sz w:val="20"/>
          <w:szCs w:val="20"/>
        </w:rPr>
      </w:pPr>
      <w:bookmarkStart w:id="4" w:name="_Toc486425519"/>
      <w:r>
        <w:t xml:space="preserve">Rubric HR </w:t>
      </w:r>
      <w:r w:rsidR="00640AC1" w:rsidRPr="00A1258B">
        <w:t>Leerwerktaak ‘</w:t>
      </w:r>
      <w:r w:rsidR="008254AF">
        <w:t>Groepsdynamica en</w:t>
      </w:r>
      <w:r w:rsidR="00640AC1">
        <w:t xml:space="preserve"> klassenmanagement’</w:t>
      </w:r>
      <w:bookmarkEnd w:id="4"/>
      <w:r w:rsidR="00640AC1" w:rsidRPr="00A1258B">
        <w:t xml:space="preserve">    </w:t>
      </w:r>
      <w:r w:rsidR="00640AC1" w:rsidRPr="00AA7662">
        <w:rPr>
          <w:sz w:val="27"/>
          <w:szCs w:val="27"/>
        </w:rPr>
        <w:t xml:space="preserve">                </w:t>
      </w:r>
    </w:p>
    <w:p w:rsidR="007977A5" w:rsidRDefault="007977A5" w:rsidP="007977A5">
      <w:pPr>
        <w:rPr>
          <w:rFonts w:ascii="Arial" w:hAnsi="Arial" w:cs="Arial"/>
          <w:b/>
          <w:sz w:val="20"/>
          <w:szCs w:val="20"/>
        </w:rPr>
      </w:pPr>
    </w:p>
    <w:p w:rsidR="007977A5" w:rsidRPr="00AA7662" w:rsidRDefault="007977A5" w:rsidP="007977A5">
      <w:pPr>
        <w:rPr>
          <w:rFonts w:ascii="Arial" w:hAnsi="Arial" w:cs="Arial"/>
          <w:b/>
          <w:sz w:val="20"/>
          <w:szCs w:val="20"/>
        </w:rPr>
      </w:pPr>
      <w:r w:rsidRPr="00AA7662">
        <w:rPr>
          <w:rFonts w:ascii="Arial" w:hAnsi="Arial" w:cs="Arial"/>
          <w:b/>
          <w:sz w:val="20"/>
          <w:szCs w:val="20"/>
        </w:rPr>
        <w:t xml:space="preserve">Naam student:  </w:t>
      </w:r>
      <w:r w:rsidRPr="000A2A45">
        <w:rPr>
          <w:rFonts w:ascii="Arial" w:hAnsi="Arial" w:cs="Arial"/>
          <w:sz w:val="16"/>
          <w:szCs w:val="16"/>
        </w:rPr>
        <w:t>____________________</w:t>
      </w:r>
      <w:r>
        <w:rPr>
          <w:rFonts w:ascii="Arial" w:hAnsi="Arial" w:cs="Arial"/>
          <w:sz w:val="16"/>
          <w:szCs w:val="16"/>
        </w:rPr>
        <w:t>__</w:t>
      </w:r>
      <w:r w:rsidRPr="000A2A45">
        <w:rPr>
          <w:rFonts w:ascii="Arial" w:hAnsi="Arial" w:cs="Arial"/>
          <w:sz w:val="16"/>
          <w:szCs w:val="16"/>
        </w:rPr>
        <w:t>___________________</w:t>
      </w:r>
      <w:r w:rsidRPr="00AA7662">
        <w:rPr>
          <w:rFonts w:ascii="Arial" w:hAnsi="Arial" w:cs="Arial"/>
          <w:b/>
          <w:sz w:val="20"/>
          <w:szCs w:val="20"/>
        </w:rPr>
        <w:t xml:space="preserve">      Studentnummer: </w:t>
      </w:r>
      <w:r>
        <w:rPr>
          <w:rFonts w:ascii="Arial" w:hAnsi="Arial" w:cs="Arial"/>
          <w:b/>
          <w:sz w:val="20"/>
          <w:szCs w:val="20"/>
        </w:rPr>
        <w:t xml:space="preserve"> </w:t>
      </w:r>
      <w:r w:rsidRPr="00AA7662">
        <w:rPr>
          <w:rFonts w:ascii="Arial" w:hAnsi="Arial" w:cs="Arial"/>
          <w:b/>
          <w:sz w:val="20"/>
          <w:szCs w:val="20"/>
        </w:rPr>
        <w:t xml:space="preserve"> </w:t>
      </w:r>
      <w:r w:rsidRPr="000A2A45">
        <w:rPr>
          <w:rFonts w:ascii="Arial" w:hAnsi="Arial" w:cs="Arial"/>
          <w:sz w:val="16"/>
          <w:szCs w:val="16"/>
        </w:rPr>
        <w:t>______________________</w:t>
      </w:r>
      <w:r w:rsidRPr="00AA7662">
        <w:rPr>
          <w:rFonts w:ascii="Arial" w:hAnsi="Arial" w:cs="Arial"/>
          <w:b/>
          <w:sz w:val="20"/>
          <w:szCs w:val="20"/>
        </w:rPr>
        <w:t xml:space="preserve">            Datum:</w:t>
      </w:r>
      <w:r>
        <w:rPr>
          <w:rFonts w:ascii="Arial" w:hAnsi="Arial" w:cs="Arial"/>
          <w:b/>
          <w:sz w:val="20"/>
          <w:szCs w:val="20"/>
        </w:rPr>
        <w:t xml:space="preserve"> </w:t>
      </w:r>
      <w:r w:rsidRPr="00AA7662">
        <w:rPr>
          <w:rFonts w:ascii="Arial" w:hAnsi="Arial" w:cs="Arial"/>
          <w:b/>
          <w:sz w:val="20"/>
          <w:szCs w:val="20"/>
        </w:rPr>
        <w:t xml:space="preserve">  </w:t>
      </w:r>
      <w:r w:rsidRPr="000A2A45">
        <w:rPr>
          <w:rFonts w:ascii="Arial" w:hAnsi="Arial" w:cs="Arial"/>
          <w:sz w:val="16"/>
          <w:szCs w:val="16"/>
        </w:rPr>
        <w:t>________________</w:t>
      </w:r>
    </w:p>
    <w:p w:rsidR="007977A5" w:rsidRPr="00AA7662" w:rsidRDefault="007977A5" w:rsidP="007977A5">
      <w:pPr>
        <w:rPr>
          <w:rFonts w:ascii="Arial" w:hAnsi="Arial" w:cs="Arial"/>
          <w:b/>
          <w:sz w:val="20"/>
          <w:szCs w:val="20"/>
        </w:rPr>
      </w:pPr>
    </w:p>
    <w:p w:rsidR="007977A5" w:rsidRPr="00AA7662" w:rsidRDefault="007977A5" w:rsidP="007977A5">
      <w:pPr>
        <w:rPr>
          <w:rFonts w:ascii="Arial" w:hAnsi="Arial" w:cs="Arial"/>
          <w:b/>
          <w:sz w:val="20"/>
          <w:szCs w:val="20"/>
        </w:rPr>
      </w:pPr>
    </w:p>
    <w:p w:rsidR="007977A5" w:rsidRPr="00AA7662" w:rsidRDefault="007977A5" w:rsidP="007977A5">
      <w:pPr>
        <w:rPr>
          <w:rFonts w:ascii="Arial" w:hAnsi="Arial" w:cs="Arial"/>
          <w:b/>
          <w:sz w:val="20"/>
          <w:szCs w:val="20"/>
        </w:rPr>
      </w:pPr>
      <w:r w:rsidRPr="00AA7662">
        <w:rPr>
          <w:rFonts w:ascii="Arial" w:hAnsi="Arial" w:cs="Arial"/>
          <w:b/>
          <w:sz w:val="20"/>
          <w:szCs w:val="20"/>
        </w:rPr>
        <w:t>Onderwerp/Thema</w:t>
      </w:r>
      <w:r>
        <w:rPr>
          <w:rFonts w:ascii="Arial" w:hAnsi="Arial" w:cs="Arial"/>
          <w:b/>
          <w:sz w:val="20"/>
          <w:szCs w:val="20"/>
        </w:rPr>
        <w:t xml:space="preserve">:   </w:t>
      </w:r>
      <w:r w:rsidRPr="000A2A45">
        <w:rPr>
          <w:rFonts w:ascii="Arial" w:hAnsi="Arial" w:cs="Arial"/>
          <w:sz w:val="16"/>
          <w:szCs w:val="16"/>
        </w:rPr>
        <w:t>_____________________________________</w:t>
      </w:r>
      <w:r w:rsidRPr="00AA7662">
        <w:rPr>
          <w:rFonts w:ascii="Arial" w:hAnsi="Arial" w:cs="Arial"/>
          <w:b/>
          <w:sz w:val="20"/>
          <w:szCs w:val="20"/>
        </w:rPr>
        <w:t xml:space="preserve">      Eindoordeel: onvoldoende-</w:t>
      </w:r>
      <w:r>
        <w:rPr>
          <w:rFonts w:ascii="Arial" w:hAnsi="Arial" w:cs="Arial"/>
          <w:b/>
          <w:sz w:val="20"/>
          <w:szCs w:val="20"/>
        </w:rPr>
        <w:t xml:space="preserve"> </w:t>
      </w:r>
      <w:r w:rsidRPr="00AA7662">
        <w:rPr>
          <w:rFonts w:ascii="Arial" w:hAnsi="Arial" w:cs="Arial"/>
          <w:b/>
          <w:sz w:val="20"/>
          <w:szCs w:val="20"/>
        </w:rPr>
        <w:t>voldoende-</w:t>
      </w:r>
      <w:r>
        <w:rPr>
          <w:rFonts w:ascii="Arial" w:hAnsi="Arial" w:cs="Arial"/>
          <w:b/>
          <w:sz w:val="20"/>
          <w:szCs w:val="20"/>
        </w:rPr>
        <w:t xml:space="preserve"> </w:t>
      </w:r>
      <w:r w:rsidRPr="00AA7662">
        <w:rPr>
          <w:rFonts w:ascii="Arial" w:hAnsi="Arial" w:cs="Arial"/>
          <w:b/>
          <w:sz w:val="20"/>
          <w:szCs w:val="20"/>
        </w:rPr>
        <w:t>goed            Cijfer</w:t>
      </w:r>
      <w:r>
        <w:rPr>
          <w:rFonts w:ascii="Arial" w:hAnsi="Arial" w:cs="Arial"/>
          <w:b/>
          <w:sz w:val="20"/>
          <w:szCs w:val="20"/>
        </w:rPr>
        <w:t xml:space="preserve">: </w:t>
      </w:r>
      <w:r w:rsidRPr="00AA7662">
        <w:rPr>
          <w:rFonts w:ascii="Arial" w:hAnsi="Arial" w:cs="Arial"/>
          <w:b/>
          <w:sz w:val="20"/>
          <w:szCs w:val="20"/>
        </w:rPr>
        <w:t xml:space="preserve"> </w:t>
      </w:r>
      <w:r w:rsidRPr="000A2A45">
        <w:rPr>
          <w:rFonts w:ascii="Arial" w:hAnsi="Arial" w:cs="Arial"/>
          <w:sz w:val="16"/>
          <w:szCs w:val="16"/>
        </w:rPr>
        <w:t>________________</w:t>
      </w:r>
    </w:p>
    <w:p w:rsidR="007977A5" w:rsidRPr="00AA7662" w:rsidRDefault="007977A5" w:rsidP="007977A5">
      <w:pPr>
        <w:rPr>
          <w:rFonts w:ascii="Arial" w:hAnsi="Arial" w:cs="Arial"/>
          <w:b/>
          <w:sz w:val="20"/>
          <w:szCs w:val="20"/>
        </w:rPr>
      </w:pPr>
    </w:p>
    <w:p w:rsidR="007977A5" w:rsidRDefault="007977A5" w:rsidP="007977A5">
      <w:pPr>
        <w:rPr>
          <w:rFonts w:ascii="Arial" w:hAnsi="Arial" w:cs="Arial"/>
          <w:b/>
          <w:sz w:val="20"/>
          <w:szCs w:val="20"/>
        </w:rPr>
      </w:pPr>
    </w:p>
    <w:p w:rsidR="007977A5" w:rsidRPr="00AA7662" w:rsidRDefault="007977A5" w:rsidP="007977A5">
      <w:pPr>
        <w:rPr>
          <w:rFonts w:ascii="Arial" w:hAnsi="Arial" w:cs="Arial"/>
          <w:b/>
          <w:sz w:val="20"/>
          <w:szCs w:val="20"/>
        </w:rPr>
      </w:pPr>
    </w:p>
    <w:tbl>
      <w:tblPr>
        <w:tblStyle w:val="Tabelraster"/>
        <w:tblW w:w="0" w:type="auto"/>
        <w:tblLook w:val="04A0" w:firstRow="1" w:lastRow="0" w:firstColumn="1" w:lastColumn="0" w:noHBand="0" w:noVBand="1"/>
      </w:tblPr>
      <w:tblGrid>
        <w:gridCol w:w="1806"/>
        <w:gridCol w:w="4060"/>
        <w:gridCol w:w="4203"/>
        <w:gridCol w:w="3923"/>
      </w:tblGrid>
      <w:tr w:rsidR="007977A5" w:rsidRPr="00AA7662" w:rsidTr="003E01CA">
        <w:trPr>
          <w:trHeight w:val="454"/>
        </w:trPr>
        <w:tc>
          <w:tcPr>
            <w:tcW w:w="1806" w:type="dxa"/>
            <w:vAlign w:val="center"/>
          </w:tcPr>
          <w:p w:rsidR="007977A5" w:rsidRPr="00AA7662" w:rsidRDefault="007977A5" w:rsidP="00953732">
            <w:pPr>
              <w:jc w:val="center"/>
              <w:rPr>
                <w:rFonts w:ascii="Arial" w:hAnsi="Arial" w:cs="Arial"/>
                <w:b/>
                <w:sz w:val="20"/>
                <w:szCs w:val="20"/>
              </w:rPr>
            </w:pPr>
            <w:r w:rsidRPr="00AA7662">
              <w:rPr>
                <w:rFonts w:ascii="Arial" w:hAnsi="Arial" w:cs="Arial"/>
                <w:b/>
                <w:sz w:val="20"/>
                <w:szCs w:val="20"/>
              </w:rPr>
              <w:t>ONDERDEEL</w:t>
            </w:r>
          </w:p>
        </w:tc>
        <w:tc>
          <w:tcPr>
            <w:tcW w:w="4060" w:type="dxa"/>
            <w:vAlign w:val="center"/>
          </w:tcPr>
          <w:p w:rsidR="007977A5" w:rsidRPr="00AA7662" w:rsidRDefault="007977A5" w:rsidP="00953732">
            <w:pPr>
              <w:jc w:val="center"/>
              <w:rPr>
                <w:rFonts w:ascii="Arial" w:hAnsi="Arial" w:cs="Arial"/>
                <w:b/>
                <w:sz w:val="20"/>
                <w:szCs w:val="20"/>
              </w:rPr>
            </w:pPr>
            <w:r w:rsidRPr="00AA7662">
              <w:rPr>
                <w:rFonts w:ascii="Arial" w:hAnsi="Arial" w:cs="Arial"/>
                <w:b/>
                <w:sz w:val="20"/>
                <w:szCs w:val="20"/>
              </w:rPr>
              <w:t>ONVOLDOENDE  (minder dan 6)</w:t>
            </w:r>
          </w:p>
        </w:tc>
        <w:tc>
          <w:tcPr>
            <w:tcW w:w="4203" w:type="dxa"/>
            <w:vAlign w:val="center"/>
          </w:tcPr>
          <w:p w:rsidR="007977A5" w:rsidRPr="00AA7662" w:rsidRDefault="007977A5" w:rsidP="00953732">
            <w:pPr>
              <w:jc w:val="center"/>
              <w:rPr>
                <w:rFonts w:ascii="Arial" w:hAnsi="Arial" w:cs="Arial"/>
                <w:b/>
                <w:sz w:val="20"/>
                <w:szCs w:val="20"/>
              </w:rPr>
            </w:pPr>
            <w:r w:rsidRPr="00AA7662">
              <w:rPr>
                <w:rFonts w:ascii="Arial" w:hAnsi="Arial" w:cs="Arial"/>
                <w:b/>
                <w:sz w:val="20"/>
                <w:szCs w:val="20"/>
              </w:rPr>
              <w:t>VOLDOENDE (6-7)</w:t>
            </w:r>
          </w:p>
        </w:tc>
        <w:tc>
          <w:tcPr>
            <w:tcW w:w="3923" w:type="dxa"/>
            <w:vAlign w:val="center"/>
          </w:tcPr>
          <w:p w:rsidR="007977A5" w:rsidRPr="00AA7662" w:rsidRDefault="007977A5" w:rsidP="00953732">
            <w:pPr>
              <w:jc w:val="center"/>
              <w:rPr>
                <w:rFonts w:ascii="Arial" w:hAnsi="Arial" w:cs="Arial"/>
                <w:b/>
                <w:sz w:val="20"/>
                <w:szCs w:val="20"/>
              </w:rPr>
            </w:pPr>
            <w:r w:rsidRPr="00AA7662">
              <w:rPr>
                <w:rFonts w:ascii="Arial" w:hAnsi="Arial" w:cs="Arial"/>
                <w:b/>
                <w:sz w:val="20"/>
                <w:szCs w:val="20"/>
              </w:rPr>
              <w:t>GOED  (8-9)</w:t>
            </w:r>
          </w:p>
        </w:tc>
      </w:tr>
      <w:tr w:rsidR="007977A5" w:rsidRPr="00AA7662" w:rsidTr="003E01CA">
        <w:trPr>
          <w:trHeight w:val="2821"/>
        </w:trPr>
        <w:tc>
          <w:tcPr>
            <w:tcW w:w="1806" w:type="dxa"/>
            <w:vAlign w:val="center"/>
          </w:tcPr>
          <w:p w:rsidR="007977A5" w:rsidRPr="00AA7662" w:rsidRDefault="007977A5" w:rsidP="00953732">
            <w:pPr>
              <w:ind w:left="57"/>
              <w:rPr>
                <w:rFonts w:ascii="Arial" w:hAnsi="Arial" w:cs="Arial"/>
                <w:b/>
                <w:sz w:val="20"/>
                <w:szCs w:val="20"/>
              </w:rPr>
            </w:pPr>
            <w:r w:rsidRPr="00AA7662">
              <w:rPr>
                <w:rFonts w:ascii="Arial" w:hAnsi="Arial" w:cs="Arial"/>
                <w:b/>
                <w:sz w:val="20"/>
                <w:szCs w:val="20"/>
              </w:rPr>
              <w:t xml:space="preserve">Volledigheid </w:t>
            </w:r>
          </w:p>
        </w:tc>
        <w:tc>
          <w:tcPr>
            <w:tcW w:w="4060" w:type="dxa"/>
            <w:vAlign w:val="center"/>
          </w:tcPr>
          <w:p w:rsidR="007977A5" w:rsidRPr="003E01CA" w:rsidRDefault="007977A5" w:rsidP="00761DBF">
            <w:pPr>
              <w:pStyle w:val="Lijstalinea"/>
              <w:numPr>
                <w:ilvl w:val="0"/>
                <w:numId w:val="1"/>
              </w:numPr>
              <w:spacing w:line="276" w:lineRule="auto"/>
              <w:ind w:left="318" w:hanging="297"/>
              <w:rPr>
                <w:rFonts w:ascii="Arial" w:hAnsi="Arial" w:cs="Arial"/>
                <w:sz w:val="20"/>
                <w:szCs w:val="20"/>
              </w:rPr>
            </w:pPr>
            <w:r w:rsidRPr="003E01CA">
              <w:rPr>
                <w:rFonts w:ascii="Arial" w:hAnsi="Arial" w:cs="Arial"/>
                <w:sz w:val="20"/>
                <w:szCs w:val="20"/>
              </w:rPr>
              <w:t xml:space="preserve">Er ontbreken onderdelen uit de uitwerkingen van onderdelen </w:t>
            </w:r>
            <w:r w:rsidR="003E01CA" w:rsidRPr="003E01CA">
              <w:rPr>
                <w:rFonts w:ascii="Arial" w:hAnsi="Arial" w:cs="Arial"/>
                <w:sz w:val="20"/>
                <w:szCs w:val="20"/>
              </w:rPr>
              <w:t>1+3 of het mondelingtentamen is niet uitgevoerd</w:t>
            </w:r>
            <w:r w:rsidR="00640AC1" w:rsidRPr="003E01CA">
              <w:rPr>
                <w:rFonts w:ascii="Arial" w:hAnsi="Arial" w:cs="Arial"/>
                <w:sz w:val="20"/>
                <w:szCs w:val="20"/>
              </w:rPr>
              <w:t>.</w:t>
            </w:r>
          </w:p>
          <w:p w:rsidR="007977A5" w:rsidRPr="003E01CA" w:rsidRDefault="007977A5" w:rsidP="00761DBF">
            <w:pPr>
              <w:pStyle w:val="Lijstalinea"/>
              <w:numPr>
                <w:ilvl w:val="0"/>
                <w:numId w:val="1"/>
              </w:numPr>
              <w:spacing w:line="276" w:lineRule="auto"/>
              <w:ind w:left="318" w:hanging="297"/>
              <w:rPr>
                <w:rFonts w:ascii="Arial" w:hAnsi="Arial" w:cs="Arial"/>
                <w:sz w:val="20"/>
                <w:szCs w:val="20"/>
              </w:rPr>
            </w:pPr>
            <w:r w:rsidRPr="003E01CA">
              <w:rPr>
                <w:rFonts w:ascii="Arial" w:hAnsi="Arial" w:cs="Arial"/>
                <w:sz w:val="20"/>
                <w:szCs w:val="20"/>
              </w:rPr>
              <w:t>Nederlands is onvoldoende of lay-out is onoverzichtelijk.</w:t>
            </w:r>
          </w:p>
          <w:p w:rsidR="007977A5" w:rsidRPr="003E01CA" w:rsidRDefault="007977A5" w:rsidP="00761DBF">
            <w:pPr>
              <w:pStyle w:val="Lijstalinea"/>
              <w:numPr>
                <w:ilvl w:val="0"/>
                <w:numId w:val="1"/>
              </w:numPr>
              <w:spacing w:line="276" w:lineRule="auto"/>
              <w:ind w:left="318" w:hanging="297"/>
              <w:rPr>
                <w:rFonts w:ascii="Arial" w:hAnsi="Arial" w:cs="Arial"/>
                <w:sz w:val="20"/>
                <w:szCs w:val="20"/>
              </w:rPr>
            </w:pPr>
            <w:r w:rsidRPr="003E01CA">
              <w:rPr>
                <w:rFonts w:ascii="Arial" w:hAnsi="Arial" w:cs="Arial"/>
                <w:sz w:val="20"/>
                <w:szCs w:val="20"/>
              </w:rPr>
              <w:t>Literatuur verwijzing niet volgens APA-norm.</w:t>
            </w:r>
          </w:p>
        </w:tc>
        <w:tc>
          <w:tcPr>
            <w:tcW w:w="4203" w:type="dxa"/>
            <w:vAlign w:val="center"/>
          </w:tcPr>
          <w:p w:rsidR="007977A5" w:rsidRPr="003E01CA" w:rsidRDefault="007977A5" w:rsidP="00761DBF">
            <w:pPr>
              <w:pStyle w:val="Lijstalinea"/>
              <w:numPr>
                <w:ilvl w:val="0"/>
                <w:numId w:val="1"/>
              </w:numPr>
              <w:spacing w:line="276" w:lineRule="auto"/>
              <w:ind w:left="318" w:hanging="297"/>
              <w:rPr>
                <w:rFonts w:ascii="Arial" w:hAnsi="Arial" w:cs="Arial"/>
                <w:sz w:val="20"/>
                <w:szCs w:val="20"/>
              </w:rPr>
            </w:pPr>
            <w:r w:rsidRPr="003E01CA">
              <w:rPr>
                <w:rFonts w:ascii="Arial" w:hAnsi="Arial" w:cs="Arial"/>
                <w:sz w:val="20"/>
                <w:szCs w:val="20"/>
              </w:rPr>
              <w:t xml:space="preserve">Alle uitwerkingen van de onderdelen </w:t>
            </w:r>
            <w:r w:rsidR="003E01CA" w:rsidRPr="003E01CA">
              <w:rPr>
                <w:rFonts w:ascii="Arial" w:hAnsi="Arial" w:cs="Arial"/>
                <w:sz w:val="20"/>
                <w:szCs w:val="20"/>
              </w:rPr>
              <w:t>1+3</w:t>
            </w:r>
            <w:r w:rsidRPr="003E01CA">
              <w:rPr>
                <w:rFonts w:ascii="Arial" w:hAnsi="Arial" w:cs="Arial"/>
                <w:sz w:val="20"/>
                <w:szCs w:val="20"/>
              </w:rPr>
              <w:t xml:space="preserve"> zijn aanwezig</w:t>
            </w:r>
            <w:r w:rsidR="003E01CA" w:rsidRPr="003E01CA">
              <w:rPr>
                <w:rFonts w:ascii="Arial" w:hAnsi="Arial" w:cs="Arial"/>
                <w:sz w:val="20"/>
                <w:szCs w:val="20"/>
              </w:rPr>
              <w:t xml:space="preserve"> en het mondeling tentamen is uitgevoerd</w:t>
            </w:r>
            <w:r w:rsidR="00640AC1" w:rsidRPr="003E01CA">
              <w:rPr>
                <w:rFonts w:ascii="Arial" w:hAnsi="Arial" w:cs="Arial"/>
                <w:sz w:val="20"/>
                <w:szCs w:val="20"/>
              </w:rPr>
              <w:t>.</w:t>
            </w:r>
          </w:p>
          <w:p w:rsidR="007977A5" w:rsidRPr="003E01CA" w:rsidRDefault="007977A5" w:rsidP="00761DBF">
            <w:pPr>
              <w:pStyle w:val="Lijstalinea"/>
              <w:numPr>
                <w:ilvl w:val="0"/>
                <w:numId w:val="1"/>
              </w:numPr>
              <w:spacing w:line="276" w:lineRule="auto"/>
              <w:ind w:left="318" w:hanging="297"/>
              <w:rPr>
                <w:rFonts w:ascii="Arial" w:hAnsi="Arial" w:cs="Arial"/>
                <w:sz w:val="20"/>
                <w:szCs w:val="20"/>
              </w:rPr>
            </w:pPr>
            <w:r w:rsidRPr="003E01CA">
              <w:rPr>
                <w:rFonts w:ascii="Arial" w:hAnsi="Arial" w:cs="Arial"/>
                <w:sz w:val="20"/>
                <w:szCs w:val="20"/>
              </w:rPr>
              <w:t>Nederlands is acceptabel/ voldoende, lay-out is netjes/ overzichtelijk.</w:t>
            </w:r>
          </w:p>
          <w:p w:rsidR="007977A5" w:rsidRPr="003E01CA" w:rsidRDefault="007977A5" w:rsidP="00761DBF">
            <w:pPr>
              <w:pStyle w:val="Lijstalinea"/>
              <w:numPr>
                <w:ilvl w:val="0"/>
                <w:numId w:val="1"/>
              </w:numPr>
              <w:spacing w:line="276" w:lineRule="auto"/>
              <w:ind w:left="318" w:hanging="297"/>
              <w:rPr>
                <w:rFonts w:ascii="Arial" w:hAnsi="Arial" w:cs="Arial"/>
                <w:sz w:val="20"/>
                <w:szCs w:val="20"/>
              </w:rPr>
            </w:pPr>
            <w:r w:rsidRPr="003E01CA">
              <w:rPr>
                <w:rFonts w:ascii="Arial" w:hAnsi="Arial" w:cs="Arial"/>
                <w:sz w:val="20"/>
                <w:szCs w:val="20"/>
              </w:rPr>
              <w:t>Literatuurverwijzing meestal/veelal  volgens APA-normen.</w:t>
            </w:r>
          </w:p>
        </w:tc>
        <w:tc>
          <w:tcPr>
            <w:tcW w:w="3923" w:type="dxa"/>
            <w:vAlign w:val="center"/>
          </w:tcPr>
          <w:p w:rsidR="007977A5" w:rsidRPr="003E01CA" w:rsidRDefault="007977A5" w:rsidP="00761DBF">
            <w:pPr>
              <w:pStyle w:val="Lijstalinea"/>
              <w:numPr>
                <w:ilvl w:val="0"/>
                <w:numId w:val="1"/>
              </w:numPr>
              <w:spacing w:line="276" w:lineRule="auto"/>
              <w:ind w:left="318" w:hanging="297"/>
              <w:rPr>
                <w:rFonts w:ascii="Arial" w:hAnsi="Arial" w:cs="Arial"/>
                <w:sz w:val="20"/>
                <w:szCs w:val="20"/>
              </w:rPr>
            </w:pPr>
            <w:r w:rsidRPr="003E01CA">
              <w:rPr>
                <w:rFonts w:ascii="Arial" w:hAnsi="Arial" w:cs="Arial"/>
                <w:sz w:val="20"/>
                <w:szCs w:val="20"/>
              </w:rPr>
              <w:t xml:space="preserve">Alle uitwerkingen van de onderdelen </w:t>
            </w:r>
            <w:r w:rsidR="003E01CA" w:rsidRPr="003E01CA">
              <w:rPr>
                <w:rFonts w:ascii="Arial" w:hAnsi="Arial" w:cs="Arial"/>
                <w:sz w:val="20"/>
                <w:szCs w:val="20"/>
              </w:rPr>
              <w:t>1+3</w:t>
            </w:r>
            <w:r w:rsidRPr="003E01CA">
              <w:rPr>
                <w:rFonts w:ascii="Arial" w:hAnsi="Arial" w:cs="Arial"/>
                <w:sz w:val="20"/>
                <w:szCs w:val="20"/>
              </w:rPr>
              <w:t xml:space="preserve">  zijn aanwezig</w:t>
            </w:r>
            <w:r w:rsidR="00640AC1" w:rsidRPr="003E01CA">
              <w:rPr>
                <w:rFonts w:ascii="Arial" w:hAnsi="Arial" w:cs="Arial"/>
                <w:sz w:val="20"/>
                <w:szCs w:val="20"/>
              </w:rPr>
              <w:t xml:space="preserve"> en </w:t>
            </w:r>
            <w:r w:rsidR="003E01CA" w:rsidRPr="003E01CA">
              <w:rPr>
                <w:rFonts w:ascii="Arial" w:hAnsi="Arial" w:cs="Arial"/>
                <w:sz w:val="20"/>
                <w:szCs w:val="20"/>
              </w:rPr>
              <w:t>de conclusie komt logisch voort uit de gegevens over de groep.</w:t>
            </w:r>
          </w:p>
          <w:p w:rsidR="007977A5" w:rsidRPr="003E01CA" w:rsidRDefault="007977A5" w:rsidP="00761DBF">
            <w:pPr>
              <w:pStyle w:val="Lijstalinea"/>
              <w:numPr>
                <w:ilvl w:val="0"/>
                <w:numId w:val="1"/>
              </w:numPr>
              <w:spacing w:line="276" w:lineRule="auto"/>
              <w:ind w:left="318" w:hanging="297"/>
              <w:rPr>
                <w:rFonts w:ascii="Arial" w:hAnsi="Arial" w:cs="Arial"/>
                <w:sz w:val="20"/>
                <w:szCs w:val="20"/>
              </w:rPr>
            </w:pPr>
            <w:r w:rsidRPr="003E01CA">
              <w:rPr>
                <w:rFonts w:ascii="Arial" w:hAnsi="Arial" w:cs="Arial"/>
                <w:sz w:val="20"/>
                <w:szCs w:val="20"/>
              </w:rPr>
              <w:t xml:space="preserve">Alles is in (volledig) correct Nederlands uitgewerkt, voorzien van een duidelijke en aantrekkelijke  lay-out. </w:t>
            </w:r>
          </w:p>
          <w:p w:rsidR="007977A5" w:rsidRPr="003E01CA" w:rsidRDefault="007977A5" w:rsidP="00761DBF">
            <w:pPr>
              <w:pStyle w:val="Lijstalinea"/>
              <w:numPr>
                <w:ilvl w:val="0"/>
                <w:numId w:val="1"/>
              </w:numPr>
              <w:spacing w:line="276" w:lineRule="auto"/>
              <w:ind w:left="318" w:hanging="297"/>
              <w:rPr>
                <w:rFonts w:ascii="Arial" w:hAnsi="Arial" w:cs="Arial"/>
                <w:sz w:val="20"/>
                <w:szCs w:val="20"/>
              </w:rPr>
            </w:pPr>
            <w:r w:rsidRPr="003E01CA">
              <w:rPr>
                <w:rFonts w:ascii="Arial" w:hAnsi="Arial" w:cs="Arial"/>
                <w:sz w:val="20"/>
                <w:szCs w:val="20"/>
              </w:rPr>
              <w:t>Literatuurverwijzing geheel volgens APA-normen.</w:t>
            </w:r>
          </w:p>
        </w:tc>
      </w:tr>
      <w:tr w:rsidR="007977A5" w:rsidRPr="00AA7662" w:rsidTr="003E01CA">
        <w:trPr>
          <w:trHeight w:val="1522"/>
        </w:trPr>
        <w:tc>
          <w:tcPr>
            <w:tcW w:w="1806" w:type="dxa"/>
            <w:vAlign w:val="center"/>
          </w:tcPr>
          <w:p w:rsidR="007977A5" w:rsidRPr="00AA7662" w:rsidRDefault="007977A5" w:rsidP="003E01CA">
            <w:pPr>
              <w:ind w:left="57"/>
              <w:rPr>
                <w:rFonts w:ascii="Arial" w:hAnsi="Arial" w:cs="Arial"/>
                <w:b/>
                <w:sz w:val="20"/>
                <w:szCs w:val="20"/>
              </w:rPr>
            </w:pPr>
            <w:r w:rsidRPr="00AA7662">
              <w:rPr>
                <w:rFonts w:ascii="Arial" w:hAnsi="Arial" w:cs="Arial"/>
                <w:b/>
                <w:sz w:val="20"/>
                <w:szCs w:val="20"/>
              </w:rPr>
              <w:t xml:space="preserve">Onderbouwing </w:t>
            </w:r>
          </w:p>
        </w:tc>
        <w:tc>
          <w:tcPr>
            <w:tcW w:w="4060" w:type="dxa"/>
            <w:vAlign w:val="center"/>
          </w:tcPr>
          <w:p w:rsidR="007977A5" w:rsidRPr="00AA7662" w:rsidRDefault="007977A5" w:rsidP="00761DBF">
            <w:pPr>
              <w:pStyle w:val="Lijstalinea"/>
              <w:numPr>
                <w:ilvl w:val="0"/>
                <w:numId w:val="1"/>
              </w:numPr>
              <w:spacing w:line="276" w:lineRule="auto"/>
              <w:ind w:left="318" w:hanging="297"/>
              <w:rPr>
                <w:rFonts w:ascii="Arial" w:hAnsi="Arial" w:cs="Arial"/>
                <w:sz w:val="20"/>
                <w:szCs w:val="20"/>
              </w:rPr>
            </w:pPr>
            <w:r>
              <w:rPr>
                <w:rFonts w:ascii="Arial" w:hAnsi="Arial" w:cs="Arial"/>
                <w:sz w:val="20"/>
                <w:szCs w:val="20"/>
              </w:rPr>
              <w:t>D</w:t>
            </w:r>
            <w:r w:rsidRPr="00A1258B">
              <w:rPr>
                <w:rFonts w:ascii="Arial" w:hAnsi="Arial" w:cs="Arial"/>
                <w:sz w:val="20"/>
                <w:szCs w:val="20"/>
              </w:rPr>
              <w:t>e onderbouwing vanuit theoretisch perspectief ontbreekt</w:t>
            </w:r>
            <w:r>
              <w:rPr>
                <w:rFonts w:ascii="Arial" w:hAnsi="Arial" w:cs="Arial"/>
                <w:sz w:val="20"/>
                <w:szCs w:val="20"/>
              </w:rPr>
              <w:t>.</w:t>
            </w:r>
          </w:p>
          <w:p w:rsidR="007977A5" w:rsidRPr="00AA7662" w:rsidRDefault="007977A5" w:rsidP="00640AC1">
            <w:pPr>
              <w:pStyle w:val="Lijstalinea"/>
              <w:spacing w:line="276" w:lineRule="auto"/>
              <w:ind w:left="318"/>
              <w:rPr>
                <w:rFonts w:ascii="Arial" w:hAnsi="Arial" w:cs="Arial"/>
                <w:sz w:val="20"/>
                <w:szCs w:val="20"/>
              </w:rPr>
            </w:pPr>
          </w:p>
        </w:tc>
        <w:tc>
          <w:tcPr>
            <w:tcW w:w="4203" w:type="dxa"/>
            <w:vAlign w:val="center"/>
          </w:tcPr>
          <w:p w:rsidR="007977A5" w:rsidRPr="00AA7662" w:rsidRDefault="007977A5" w:rsidP="00761DBF">
            <w:pPr>
              <w:pStyle w:val="Lijstalinea"/>
              <w:numPr>
                <w:ilvl w:val="0"/>
                <w:numId w:val="1"/>
              </w:numPr>
              <w:spacing w:line="276" w:lineRule="auto"/>
              <w:ind w:left="318" w:hanging="297"/>
              <w:rPr>
                <w:rFonts w:ascii="Arial" w:hAnsi="Arial" w:cs="Arial"/>
                <w:sz w:val="20"/>
                <w:szCs w:val="20"/>
              </w:rPr>
            </w:pPr>
            <w:r>
              <w:rPr>
                <w:rFonts w:ascii="Arial" w:hAnsi="Arial" w:cs="Arial"/>
                <w:sz w:val="20"/>
                <w:szCs w:val="20"/>
              </w:rPr>
              <w:t>D</w:t>
            </w:r>
            <w:r w:rsidRPr="00A1258B">
              <w:rPr>
                <w:rFonts w:ascii="Arial" w:hAnsi="Arial" w:cs="Arial"/>
                <w:sz w:val="20"/>
                <w:szCs w:val="20"/>
              </w:rPr>
              <w:t>e o</w:t>
            </w:r>
            <w:r w:rsidR="00640AC1">
              <w:rPr>
                <w:rFonts w:ascii="Arial" w:hAnsi="Arial" w:cs="Arial"/>
                <w:sz w:val="20"/>
                <w:szCs w:val="20"/>
              </w:rPr>
              <w:t xml:space="preserve">nderbouwing vanuit theoretisch </w:t>
            </w:r>
            <w:r w:rsidRPr="00A1258B">
              <w:rPr>
                <w:rFonts w:ascii="Arial" w:hAnsi="Arial" w:cs="Arial"/>
                <w:sz w:val="20"/>
                <w:szCs w:val="20"/>
              </w:rPr>
              <w:t>perspectief is aanwezig. De onderbouwing blijft aan de oppervlakte</w:t>
            </w:r>
            <w:r w:rsidR="00640AC1">
              <w:rPr>
                <w:rFonts w:ascii="Arial" w:hAnsi="Arial" w:cs="Arial"/>
                <w:sz w:val="20"/>
                <w:szCs w:val="20"/>
              </w:rPr>
              <w:t>.</w:t>
            </w:r>
          </w:p>
        </w:tc>
        <w:tc>
          <w:tcPr>
            <w:tcW w:w="3923" w:type="dxa"/>
            <w:vAlign w:val="center"/>
          </w:tcPr>
          <w:p w:rsidR="007977A5" w:rsidRPr="00C93181" w:rsidRDefault="007977A5" w:rsidP="00761DBF">
            <w:pPr>
              <w:pStyle w:val="Lijstalinea"/>
              <w:numPr>
                <w:ilvl w:val="0"/>
                <w:numId w:val="1"/>
              </w:numPr>
              <w:spacing w:line="276" w:lineRule="auto"/>
              <w:ind w:left="318" w:hanging="297"/>
              <w:rPr>
                <w:rFonts w:ascii="Arial" w:hAnsi="Arial" w:cs="Arial"/>
                <w:sz w:val="20"/>
                <w:szCs w:val="20"/>
              </w:rPr>
            </w:pPr>
            <w:r>
              <w:rPr>
                <w:rFonts w:ascii="Arial" w:hAnsi="Arial" w:cs="Arial"/>
                <w:sz w:val="20"/>
                <w:szCs w:val="20"/>
              </w:rPr>
              <w:t>D</w:t>
            </w:r>
            <w:r w:rsidRPr="00C93181">
              <w:rPr>
                <w:rFonts w:ascii="Arial" w:hAnsi="Arial" w:cs="Arial"/>
                <w:sz w:val="20"/>
                <w:szCs w:val="20"/>
              </w:rPr>
              <w:t>e onderbouwing vanuit theoretisch perspectief is helder, vertoont samenhang en diepgang.</w:t>
            </w:r>
          </w:p>
        </w:tc>
      </w:tr>
      <w:tr w:rsidR="007977A5" w:rsidRPr="00AA7662" w:rsidTr="003E01CA">
        <w:trPr>
          <w:trHeight w:val="3401"/>
        </w:trPr>
        <w:tc>
          <w:tcPr>
            <w:tcW w:w="1806" w:type="dxa"/>
            <w:vAlign w:val="center"/>
          </w:tcPr>
          <w:p w:rsidR="007977A5" w:rsidRPr="00AA7662" w:rsidRDefault="007977A5" w:rsidP="00953732">
            <w:pPr>
              <w:rPr>
                <w:rFonts w:ascii="Arial" w:hAnsi="Arial" w:cs="Arial"/>
                <w:b/>
                <w:sz w:val="20"/>
                <w:szCs w:val="20"/>
              </w:rPr>
            </w:pPr>
            <w:r w:rsidRPr="00AA7662">
              <w:rPr>
                <w:rFonts w:ascii="Arial" w:hAnsi="Arial" w:cs="Arial"/>
                <w:b/>
                <w:sz w:val="20"/>
                <w:szCs w:val="20"/>
              </w:rPr>
              <w:t>Persoonlijke reflectie</w:t>
            </w:r>
          </w:p>
        </w:tc>
        <w:tc>
          <w:tcPr>
            <w:tcW w:w="4060" w:type="dxa"/>
            <w:vAlign w:val="center"/>
          </w:tcPr>
          <w:p w:rsidR="007977A5" w:rsidRPr="00A1258B" w:rsidRDefault="007977A5" w:rsidP="00761DBF">
            <w:pPr>
              <w:pStyle w:val="Lijstalinea"/>
              <w:numPr>
                <w:ilvl w:val="0"/>
                <w:numId w:val="1"/>
              </w:numPr>
              <w:spacing w:line="276" w:lineRule="auto"/>
              <w:ind w:left="318" w:hanging="297"/>
              <w:rPr>
                <w:rFonts w:ascii="Arial" w:hAnsi="Arial" w:cs="Arial"/>
                <w:sz w:val="20"/>
                <w:szCs w:val="20"/>
              </w:rPr>
            </w:pPr>
            <w:r>
              <w:rPr>
                <w:rFonts w:ascii="Arial" w:hAnsi="Arial" w:cs="Arial"/>
                <w:sz w:val="20"/>
                <w:szCs w:val="20"/>
              </w:rPr>
              <w:t>D</w:t>
            </w:r>
            <w:r w:rsidRPr="00A1258B">
              <w:rPr>
                <w:rFonts w:ascii="Arial" w:hAnsi="Arial" w:cs="Arial"/>
                <w:sz w:val="20"/>
                <w:szCs w:val="20"/>
              </w:rPr>
              <w:t xml:space="preserve">e persoonlijke reflectie </w:t>
            </w:r>
            <w:r w:rsidR="00AC12D5">
              <w:rPr>
                <w:rFonts w:ascii="Arial" w:hAnsi="Arial" w:cs="Arial"/>
                <w:sz w:val="20"/>
                <w:szCs w:val="20"/>
              </w:rPr>
              <w:t>(opdracht 3</w:t>
            </w:r>
            <w:r w:rsidR="00640AC1">
              <w:rPr>
                <w:rFonts w:ascii="Arial" w:hAnsi="Arial" w:cs="Arial"/>
                <w:sz w:val="20"/>
                <w:szCs w:val="20"/>
              </w:rPr>
              <w:t xml:space="preserve">) </w:t>
            </w:r>
            <w:r w:rsidRPr="00A1258B">
              <w:rPr>
                <w:rFonts w:ascii="Arial" w:hAnsi="Arial" w:cs="Arial"/>
                <w:sz w:val="20"/>
                <w:szCs w:val="20"/>
              </w:rPr>
              <w:t>gaat onvoldoende  in op de persoonlijke en professionele ontwikkeling van de pedagogische gevoeligheid</w:t>
            </w:r>
            <w:r>
              <w:rPr>
                <w:rFonts w:ascii="Arial" w:hAnsi="Arial" w:cs="Arial"/>
                <w:sz w:val="20"/>
                <w:szCs w:val="20"/>
              </w:rPr>
              <w:t>.</w:t>
            </w:r>
            <w:r w:rsidRPr="00A1258B">
              <w:rPr>
                <w:rFonts w:ascii="Arial" w:hAnsi="Arial" w:cs="Arial"/>
                <w:sz w:val="20"/>
                <w:szCs w:val="20"/>
              </w:rPr>
              <w:t xml:space="preserve"> </w:t>
            </w:r>
          </w:p>
          <w:p w:rsidR="007977A5" w:rsidRPr="00AA7662" w:rsidRDefault="007977A5" w:rsidP="00761DBF">
            <w:pPr>
              <w:pStyle w:val="Lijstalinea"/>
              <w:numPr>
                <w:ilvl w:val="0"/>
                <w:numId w:val="1"/>
              </w:numPr>
              <w:spacing w:line="276" w:lineRule="auto"/>
              <w:ind w:left="318" w:hanging="297"/>
              <w:rPr>
                <w:rFonts w:ascii="Arial" w:hAnsi="Arial" w:cs="Arial"/>
                <w:sz w:val="20"/>
                <w:szCs w:val="20"/>
              </w:rPr>
            </w:pPr>
            <w:r w:rsidRPr="00A1258B">
              <w:rPr>
                <w:rFonts w:ascii="Arial" w:hAnsi="Arial" w:cs="Arial"/>
                <w:sz w:val="20"/>
                <w:szCs w:val="20"/>
              </w:rPr>
              <w:t>Er wordt geen of onvoldoende koppeling gemaakt met het startprofiel of werkplan of competenties</w:t>
            </w:r>
            <w:r>
              <w:rPr>
                <w:rFonts w:ascii="Arial" w:hAnsi="Arial" w:cs="Arial"/>
                <w:sz w:val="20"/>
                <w:szCs w:val="20"/>
              </w:rPr>
              <w:t>.</w:t>
            </w:r>
          </w:p>
        </w:tc>
        <w:tc>
          <w:tcPr>
            <w:tcW w:w="4203" w:type="dxa"/>
            <w:vAlign w:val="center"/>
          </w:tcPr>
          <w:p w:rsidR="007977A5" w:rsidRPr="00A1258B" w:rsidRDefault="007977A5" w:rsidP="00761DBF">
            <w:pPr>
              <w:pStyle w:val="Lijstalinea"/>
              <w:numPr>
                <w:ilvl w:val="0"/>
                <w:numId w:val="1"/>
              </w:numPr>
              <w:spacing w:line="276" w:lineRule="auto"/>
              <w:ind w:left="318" w:hanging="297"/>
              <w:rPr>
                <w:rFonts w:ascii="Arial" w:hAnsi="Arial" w:cs="Arial"/>
                <w:sz w:val="20"/>
                <w:szCs w:val="20"/>
              </w:rPr>
            </w:pPr>
            <w:r>
              <w:rPr>
                <w:rFonts w:ascii="Arial" w:hAnsi="Arial" w:cs="Arial"/>
                <w:sz w:val="20"/>
                <w:szCs w:val="20"/>
              </w:rPr>
              <w:t>D</w:t>
            </w:r>
            <w:r w:rsidRPr="00A1258B">
              <w:rPr>
                <w:rFonts w:ascii="Arial" w:hAnsi="Arial" w:cs="Arial"/>
                <w:sz w:val="20"/>
                <w:szCs w:val="20"/>
              </w:rPr>
              <w:t xml:space="preserve">e persoonlijke reflectie </w:t>
            </w:r>
            <w:r w:rsidR="00AC12D5">
              <w:rPr>
                <w:rFonts w:ascii="Arial" w:hAnsi="Arial" w:cs="Arial"/>
                <w:sz w:val="20"/>
                <w:szCs w:val="20"/>
              </w:rPr>
              <w:t>(opdracht 3</w:t>
            </w:r>
            <w:r w:rsidR="00640AC1">
              <w:rPr>
                <w:rFonts w:ascii="Arial" w:hAnsi="Arial" w:cs="Arial"/>
                <w:sz w:val="20"/>
                <w:szCs w:val="20"/>
              </w:rPr>
              <w:t xml:space="preserve">) </w:t>
            </w:r>
            <w:r w:rsidRPr="00A1258B">
              <w:rPr>
                <w:rFonts w:ascii="Arial" w:hAnsi="Arial" w:cs="Arial"/>
                <w:sz w:val="20"/>
                <w:szCs w:val="20"/>
              </w:rPr>
              <w:t>gaat acceptabel/voldoende  in op de persoonlijke en professionele ontwikkeling van de pedagogische gevoeligheid en wordt ondersteund met enkele voorbeelden</w:t>
            </w:r>
            <w:r>
              <w:rPr>
                <w:rFonts w:ascii="Arial" w:hAnsi="Arial" w:cs="Arial"/>
                <w:sz w:val="20"/>
                <w:szCs w:val="20"/>
              </w:rPr>
              <w:t>.</w:t>
            </w:r>
          </w:p>
          <w:p w:rsidR="007977A5" w:rsidRPr="00AA7662" w:rsidRDefault="007977A5" w:rsidP="00761DBF">
            <w:pPr>
              <w:pStyle w:val="Lijstalinea"/>
              <w:numPr>
                <w:ilvl w:val="0"/>
                <w:numId w:val="1"/>
              </w:numPr>
              <w:spacing w:line="276" w:lineRule="auto"/>
              <w:ind w:left="318" w:hanging="297"/>
              <w:rPr>
                <w:rFonts w:ascii="Arial" w:hAnsi="Arial" w:cs="Arial"/>
                <w:sz w:val="20"/>
                <w:szCs w:val="20"/>
              </w:rPr>
            </w:pPr>
            <w:r w:rsidRPr="00A1258B">
              <w:rPr>
                <w:rFonts w:ascii="Arial" w:hAnsi="Arial" w:cs="Arial"/>
                <w:sz w:val="20"/>
                <w:szCs w:val="20"/>
              </w:rPr>
              <w:t>Er wordt een oppervlakkige/ voldoende koppeling gemaakt met het startprofiel of werkplan of competenties</w:t>
            </w:r>
            <w:r>
              <w:rPr>
                <w:rFonts w:ascii="Arial" w:hAnsi="Arial" w:cs="Arial"/>
                <w:sz w:val="20"/>
                <w:szCs w:val="20"/>
              </w:rPr>
              <w:t>.</w:t>
            </w:r>
          </w:p>
        </w:tc>
        <w:tc>
          <w:tcPr>
            <w:tcW w:w="3923" w:type="dxa"/>
            <w:vAlign w:val="center"/>
          </w:tcPr>
          <w:p w:rsidR="007977A5" w:rsidRPr="00C93181" w:rsidRDefault="007977A5" w:rsidP="00761DBF">
            <w:pPr>
              <w:pStyle w:val="Lijstalinea"/>
              <w:numPr>
                <w:ilvl w:val="0"/>
                <w:numId w:val="1"/>
              </w:numPr>
              <w:spacing w:line="276" w:lineRule="auto"/>
              <w:ind w:left="318" w:hanging="295"/>
              <w:rPr>
                <w:rFonts w:ascii="Arial" w:hAnsi="Arial" w:cs="Arial"/>
                <w:sz w:val="20"/>
                <w:szCs w:val="20"/>
              </w:rPr>
            </w:pPr>
            <w:r>
              <w:rPr>
                <w:rFonts w:ascii="Arial" w:hAnsi="Arial" w:cs="Arial"/>
                <w:sz w:val="20"/>
                <w:szCs w:val="20"/>
              </w:rPr>
              <w:t>D</w:t>
            </w:r>
            <w:r w:rsidRPr="00C93181">
              <w:rPr>
                <w:rFonts w:ascii="Arial" w:hAnsi="Arial" w:cs="Arial"/>
                <w:sz w:val="20"/>
                <w:szCs w:val="20"/>
              </w:rPr>
              <w:t>e persoonlijke reflectie</w:t>
            </w:r>
            <w:r w:rsidR="00640AC1">
              <w:rPr>
                <w:rFonts w:ascii="Arial" w:hAnsi="Arial" w:cs="Arial"/>
                <w:sz w:val="20"/>
                <w:szCs w:val="20"/>
              </w:rPr>
              <w:t xml:space="preserve"> (opdracht </w:t>
            </w:r>
            <w:r w:rsidR="00AC12D5">
              <w:rPr>
                <w:rFonts w:ascii="Arial" w:hAnsi="Arial" w:cs="Arial"/>
                <w:sz w:val="20"/>
                <w:szCs w:val="20"/>
              </w:rPr>
              <w:t>3</w:t>
            </w:r>
            <w:r w:rsidR="00640AC1">
              <w:rPr>
                <w:rFonts w:ascii="Arial" w:hAnsi="Arial" w:cs="Arial"/>
                <w:sz w:val="20"/>
                <w:szCs w:val="20"/>
              </w:rPr>
              <w:t>)</w:t>
            </w:r>
            <w:r w:rsidRPr="00C93181">
              <w:rPr>
                <w:rFonts w:ascii="Arial" w:hAnsi="Arial" w:cs="Arial"/>
                <w:sz w:val="20"/>
                <w:szCs w:val="20"/>
              </w:rPr>
              <w:t xml:space="preserve"> gaat  goed tot zeer goed in op de persoonlijke en professionele ontwikkeling van de pedagogische gevoeligheid en wordt ondersteund met talrijke voorbeelden uit de praktijk</w:t>
            </w:r>
            <w:r>
              <w:rPr>
                <w:rFonts w:ascii="Arial" w:hAnsi="Arial" w:cs="Arial"/>
                <w:sz w:val="20"/>
                <w:szCs w:val="20"/>
              </w:rPr>
              <w:t>.</w:t>
            </w:r>
          </w:p>
          <w:p w:rsidR="007977A5" w:rsidRPr="00C93181" w:rsidRDefault="007977A5" w:rsidP="00761DBF">
            <w:pPr>
              <w:pStyle w:val="Lijstalinea"/>
              <w:numPr>
                <w:ilvl w:val="0"/>
                <w:numId w:val="1"/>
              </w:numPr>
              <w:spacing w:line="276" w:lineRule="auto"/>
              <w:ind w:left="318" w:hanging="295"/>
              <w:rPr>
                <w:rFonts w:ascii="Arial" w:hAnsi="Arial" w:cs="Arial"/>
                <w:sz w:val="20"/>
                <w:szCs w:val="20"/>
              </w:rPr>
            </w:pPr>
            <w:r w:rsidRPr="00C93181">
              <w:rPr>
                <w:rFonts w:ascii="Arial" w:hAnsi="Arial" w:cs="Arial"/>
                <w:sz w:val="20"/>
                <w:szCs w:val="20"/>
              </w:rPr>
              <w:t>Er wordt een duidelijke en zichtbare koppeling gemaakt met het startprofiel en/of werkplan en/of competenties</w:t>
            </w:r>
            <w:r>
              <w:rPr>
                <w:rFonts w:ascii="Arial" w:hAnsi="Arial" w:cs="Arial"/>
                <w:sz w:val="20"/>
                <w:szCs w:val="20"/>
              </w:rPr>
              <w:t>.</w:t>
            </w:r>
            <w:r w:rsidRPr="00C93181">
              <w:rPr>
                <w:rFonts w:ascii="Arial" w:hAnsi="Arial" w:cs="Arial"/>
                <w:sz w:val="20"/>
                <w:szCs w:val="20"/>
              </w:rPr>
              <w:t xml:space="preserve"> </w:t>
            </w:r>
          </w:p>
          <w:p w:rsidR="007977A5" w:rsidRPr="00C93181" w:rsidRDefault="007977A5" w:rsidP="00761DBF">
            <w:pPr>
              <w:pStyle w:val="Lijstalinea"/>
              <w:numPr>
                <w:ilvl w:val="0"/>
                <w:numId w:val="1"/>
              </w:numPr>
              <w:spacing w:line="276" w:lineRule="auto"/>
              <w:ind w:left="318" w:hanging="295"/>
              <w:rPr>
                <w:rFonts w:ascii="Arial" w:hAnsi="Arial" w:cs="Arial"/>
                <w:sz w:val="20"/>
                <w:szCs w:val="20"/>
              </w:rPr>
            </w:pPr>
            <w:r>
              <w:rPr>
                <w:rFonts w:ascii="Arial" w:hAnsi="Arial" w:cs="Arial"/>
                <w:sz w:val="20"/>
                <w:szCs w:val="20"/>
              </w:rPr>
              <w:t>G</w:t>
            </w:r>
            <w:r w:rsidRPr="00C93181">
              <w:rPr>
                <w:rFonts w:ascii="Arial" w:hAnsi="Arial" w:cs="Arial"/>
                <w:sz w:val="20"/>
                <w:szCs w:val="20"/>
              </w:rPr>
              <w:t>eheel vertoont samenhang en diepgang</w:t>
            </w:r>
            <w:r>
              <w:rPr>
                <w:rFonts w:ascii="Arial" w:hAnsi="Arial" w:cs="Arial"/>
                <w:sz w:val="20"/>
                <w:szCs w:val="20"/>
              </w:rPr>
              <w:t>.</w:t>
            </w:r>
            <w:r w:rsidRPr="00C93181">
              <w:rPr>
                <w:rFonts w:ascii="Arial" w:hAnsi="Arial" w:cs="Arial"/>
                <w:sz w:val="20"/>
                <w:szCs w:val="20"/>
              </w:rPr>
              <w:t xml:space="preserve"> </w:t>
            </w:r>
          </w:p>
        </w:tc>
      </w:tr>
    </w:tbl>
    <w:p w:rsidR="007977A5" w:rsidRPr="00AA7662" w:rsidRDefault="007977A5" w:rsidP="007977A5">
      <w:pPr>
        <w:rPr>
          <w:rFonts w:ascii="Arial" w:hAnsi="Arial" w:cs="Arial"/>
          <w:sz w:val="20"/>
          <w:szCs w:val="20"/>
        </w:rPr>
      </w:pPr>
    </w:p>
    <w:p w:rsidR="007977A5" w:rsidRDefault="007977A5" w:rsidP="007977A5">
      <w:pPr>
        <w:rPr>
          <w:rFonts w:ascii="Arial" w:hAnsi="Arial" w:cs="Arial"/>
          <w:sz w:val="20"/>
          <w:szCs w:val="20"/>
        </w:rPr>
      </w:pPr>
    </w:p>
    <w:p w:rsidR="007977A5" w:rsidRDefault="007977A5" w:rsidP="007977A5">
      <w:pPr>
        <w:rPr>
          <w:rFonts w:ascii="Arial" w:hAnsi="Arial" w:cs="Arial"/>
          <w:sz w:val="20"/>
          <w:szCs w:val="20"/>
        </w:rPr>
      </w:pPr>
    </w:p>
    <w:p w:rsidR="007977A5" w:rsidRPr="00AA7662" w:rsidRDefault="007977A5" w:rsidP="007977A5">
      <w:pPr>
        <w:rPr>
          <w:rFonts w:ascii="Arial" w:hAnsi="Arial" w:cs="Arial"/>
          <w:sz w:val="20"/>
          <w:szCs w:val="20"/>
        </w:rPr>
      </w:pPr>
    </w:p>
    <w:p w:rsidR="007977A5" w:rsidRDefault="007977A5" w:rsidP="007977A5">
      <w:pPr>
        <w:rPr>
          <w:rFonts w:ascii="Arial" w:hAnsi="Arial" w:cs="Arial"/>
          <w:sz w:val="20"/>
          <w:szCs w:val="20"/>
        </w:rPr>
      </w:pPr>
    </w:p>
    <w:p w:rsidR="007977A5" w:rsidRPr="00AA7662" w:rsidRDefault="007977A5" w:rsidP="007977A5">
      <w:pPr>
        <w:rPr>
          <w:rFonts w:ascii="Arial" w:hAnsi="Arial" w:cs="Arial"/>
          <w:sz w:val="20"/>
          <w:szCs w:val="20"/>
        </w:rPr>
      </w:pPr>
    </w:p>
    <w:p w:rsidR="007977A5" w:rsidRPr="00AA7662" w:rsidRDefault="007977A5" w:rsidP="007977A5">
      <w:pPr>
        <w:rPr>
          <w:rFonts w:ascii="Arial" w:hAnsi="Arial" w:cs="Arial"/>
          <w:sz w:val="20"/>
          <w:szCs w:val="20"/>
        </w:rPr>
      </w:pPr>
      <w:r w:rsidRPr="00AA7662">
        <w:rPr>
          <w:rFonts w:ascii="Arial" w:hAnsi="Arial" w:cs="Arial"/>
          <w:sz w:val="20"/>
          <w:szCs w:val="20"/>
        </w:rPr>
        <w:t>Naam, functie en handtekening beoordelaar</w:t>
      </w:r>
      <w:r>
        <w:rPr>
          <w:rFonts w:ascii="Arial" w:hAnsi="Arial" w:cs="Arial"/>
          <w:sz w:val="20"/>
          <w:szCs w:val="20"/>
        </w:rPr>
        <w:t xml:space="preserve">  </w:t>
      </w:r>
      <w:r w:rsidRPr="000A2A45">
        <w:rPr>
          <w:rFonts w:ascii="Arial" w:hAnsi="Arial" w:cs="Arial"/>
          <w:sz w:val="16"/>
          <w:szCs w:val="16"/>
        </w:rPr>
        <w:t>______________________________</w:t>
      </w:r>
      <w:r>
        <w:rPr>
          <w:rFonts w:ascii="Arial" w:hAnsi="Arial" w:cs="Arial"/>
          <w:sz w:val="16"/>
          <w:szCs w:val="16"/>
        </w:rPr>
        <w:t>_____________</w:t>
      </w:r>
      <w:r w:rsidRPr="000A2A45">
        <w:rPr>
          <w:rFonts w:ascii="Arial" w:hAnsi="Arial" w:cs="Arial"/>
          <w:sz w:val="16"/>
          <w:szCs w:val="16"/>
        </w:rPr>
        <w:t>_______</w:t>
      </w:r>
    </w:p>
    <w:p w:rsidR="007977A5" w:rsidRPr="00AA7662" w:rsidRDefault="007977A5" w:rsidP="007977A5">
      <w:pPr>
        <w:rPr>
          <w:rFonts w:ascii="Arial" w:hAnsi="Arial" w:cs="Arial"/>
          <w:szCs w:val="20"/>
        </w:rPr>
      </w:pPr>
    </w:p>
    <w:p w:rsidR="007977A5" w:rsidRPr="00AA7662" w:rsidRDefault="007977A5" w:rsidP="007977A5">
      <w:pPr>
        <w:rPr>
          <w:rFonts w:ascii="Arial" w:hAnsi="Arial" w:cs="Arial"/>
          <w:sz w:val="22"/>
          <w:szCs w:val="22"/>
        </w:rPr>
      </w:pPr>
    </w:p>
    <w:p w:rsidR="007977A5" w:rsidRPr="00AA7662" w:rsidRDefault="007977A5" w:rsidP="007977A5">
      <w:pPr>
        <w:rPr>
          <w:rFonts w:ascii="Arial" w:hAnsi="Arial" w:cs="Arial"/>
          <w:sz w:val="22"/>
          <w:szCs w:val="22"/>
        </w:rPr>
      </w:pPr>
    </w:p>
    <w:p w:rsidR="007977A5" w:rsidRPr="00AA7662" w:rsidRDefault="007977A5" w:rsidP="007977A5">
      <w:pPr>
        <w:rPr>
          <w:rFonts w:ascii="Arial" w:hAnsi="Arial" w:cs="Arial"/>
          <w:sz w:val="22"/>
          <w:szCs w:val="22"/>
        </w:rPr>
      </w:pPr>
    </w:p>
    <w:p w:rsidR="007977A5" w:rsidRPr="00AA7662" w:rsidRDefault="007977A5" w:rsidP="007977A5">
      <w:pPr>
        <w:rPr>
          <w:rFonts w:ascii="Arial" w:hAnsi="Arial" w:cs="Arial"/>
          <w:sz w:val="22"/>
          <w:szCs w:val="22"/>
        </w:rPr>
      </w:pPr>
    </w:p>
    <w:p w:rsidR="00640AC1" w:rsidRDefault="00DD6E9A" w:rsidP="00336527">
      <w:pPr>
        <w:pStyle w:val="Kop2"/>
        <w:sectPr w:rsidR="00640AC1" w:rsidSect="004C4C1A">
          <w:pgSz w:w="16838" w:h="11906" w:orient="landscape"/>
          <w:pgMar w:top="1134" w:right="1418" w:bottom="1418" w:left="1418" w:header="709" w:footer="709" w:gutter="0"/>
          <w:cols w:space="708"/>
          <w:docGrid w:linePitch="360"/>
        </w:sectPr>
      </w:pPr>
      <w:r>
        <w:br w:type="page"/>
      </w:r>
      <w:bookmarkStart w:id="5" w:name="_Toc456619871"/>
    </w:p>
    <w:p w:rsidR="004C4C1A" w:rsidRDefault="004C4C1A" w:rsidP="004C4C1A">
      <w:pPr>
        <w:pStyle w:val="Kop1"/>
      </w:pPr>
      <w:bookmarkStart w:id="6" w:name="_Toc486425520"/>
      <w:r>
        <w:t>Bijlagen</w:t>
      </w:r>
      <w:bookmarkEnd w:id="6"/>
    </w:p>
    <w:p w:rsidR="00E91D53" w:rsidRPr="004B2E04" w:rsidRDefault="00E91D53" w:rsidP="00E91D53">
      <w:pPr>
        <w:pStyle w:val="Kop2"/>
      </w:pPr>
      <w:bookmarkStart w:id="7" w:name="_Toc486425521"/>
      <w:r w:rsidRPr="004B2E04">
        <w:t xml:space="preserve">Bijlage </w:t>
      </w:r>
      <w:r>
        <w:t>1</w:t>
      </w:r>
      <w:r w:rsidRPr="004B2E04">
        <w:t xml:space="preserve"> Artikel: </w:t>
      </w:r>
      <w:r>
        <w:t>Communiceren met groepen</w:t>
      </w:r>
      <w:bookmarkEnd w:id="7"/>
    </w:p>
    <w:p w:rsidR="00E91D53" w:rsidRDefault="00E91D53" w:rsidP="00E91D53">
      <w:pPr>
        <w:pStyle w:val="Bibliografie"/>
        <w:rPr>
          <w:rFonts w:asciiTheme="minorHAnsi" w:hAnsiTheme="minorHAnsi"/>
          <w:noProof/>
        </w:rPr>
      </w:pPr>
    </w:p>
    <w:p w:rsidR="00E91D53" w:rsidRPr="000852E7" w:rsidRDefault="00E91D53" w:rsidP="00E91D53">
      <w:pPr>
        <w:pStyle w:val="Bibliografie"/>
        <w:rPr>
          <w:rFonts w:asciiTheme="minorHAnsi" w:hAnsiTheme="minorHAnsi"/>
          <w:noProof/>
        </w:rPr>
      </w:pPr>
      <w:r w:rsidRPr="00671AC0">
        <w:rPr>
          <w:rFonts w:asciiTheme="minorHAnsi" w:hAnsiTheme="minorHAnsi"/>
          <w:noProof/>
        </w:rPr>
        <w:t>Johnson &amp; Johnson (2011)</w:t>
      </w:r>
    </w:p>
    <w:p w:rsidR="00E91D53" w:rsidRDefault="00E91D53" w:rsidP="00E91D53">
      <w:pPr>
        <w:pStyle w:val="Kop4"/>
        <w:rPr>
          <w:rFonts w:asciiTheme="minorHAnsi" w:hAnsiTheme="minorHAnsi"/>
        </w:rPr>
      </w:pPr>
    </w:p>
    <w:p w:rsidR="00E91D53" w:rsidRPr="004B2E04" w:rsidRDefault="00E91D53" w:rsidP="00E91D53">
      <w:pPr>
        <w:pStyle w:val="Kop4"/>
        <w:rPr>
          <w:rFonts w:asciiTheme="minorHAnsi" w:hAnsiTheme="minorHAnsi"/>
        </w:rPr>
      </w:pPr>
      <w:r w:rsidRPr="004B2E04">
        <w:rPr>
          <w:rFonts w:asciiTheme="minorHAnsi" w:hAnsiTheme="minorHAnsi"/>
        </w:rPr>
        <w:t>1.  Inleiding</w:t>
      </w:r>
    </w:p>
    <w:p w:rsidR="00E91D53" w:rsidRPr="004B2E04" w:rsidRDefault="00E91D53" w:rsidP="00E91D53">
      <w:pPr>
        <w:pStyle w:val="Plattetekst"/>
        <w:spacing w:line="300" w:lineRule="auto"/>
        <w:ind w:left="0"/>
        <w:jc w:val="both"/>
        <w:rPr>
          <w:rFonts w:asciiTheme="minorHAnsi" w:hAnsiTheme="minorHAnsi"/>
          <w:sz w:val="21"/>
          <w:szCs w:val="21"/>
          <w:lang w:val="nl-NL"/>
        </w:rPr>
      </w:pPr>
      <w:r w:rsidRPr="004B2E04">
        <w:rPr>
          <w:rFonts w:asciiTheme="minorHAnsi" w:hAnsiTheme="minorHAnsi"/>
          <w:sz w:val="21"/>
          <w:szCs w:val="21"/>
          <w:lang w:val="nl-NL"/>
        </w:rPr>
        <w:t>We zien de hele dag pogingen tot effectieve communicatie mislukken. Meestal brengen ze geen geluk, liefde of rijkdom, maar problemen en ongemak. Communicatiestoornissen brengen in werkelijkheid zoveel moeilijkheden en narigheid teweeg dat de groepsdynamica veel aandacht besteedt aan effectieve groepscommunicatie. In dit hoofdstuk worden de kenmerken van effectieve groepscommunicatie beschreven. We besteden aandacht aan: 1) de patronen waarlangs de groepscommunicatie verloopt en 2) de factoren die de effectiviteit van de communicatie beïnvloeden. Er zijn drie benaderingen binnen het onderzoek naar patronen in de groepscommunicatie:</w:t>
      </w:r>
    </w:p>
    <w:p w:rsidR="00E91D53" w:rsidRPr="004B2E04" w:rsidRDefault="00E91D53" w:rsidP="00761DBF">
      <w:pPr>
        <w:pStyle w:val="Plattetekst"/>
        <w:numPr>
          <w:ilvl w:val="0"/>
          <w:numId w:val="31"/>
        </w:numPr>
        <w:spacing w:line="300" w:lineRule="auto"/>
        <w:jc w:val="both"/>
        <w:rPr>
          <w:rFonts w:asciiTheme="minorHAnsi" w:hAnsiTheme="minorHAnsi"/>
          <w:sz w:val="21"/>
          <w:szCs w:val="21"/>
          <w:lang w:val="nl-NL"/>
        </w:rPr>
      </w:pPr>
      <w:r w:rsidRPr="004B2E04">
        <w:rPr>
          <w:rFonts w:asciiTheme="minorHAnsi" w:hAnsiTheme="minorHAnsi"/>
          <w:sz w:val="21"/>
          <w:szCs w:val="21"/>
          <w:lang w:val="nl-NL"/>
        </w:rPr>
        <w:t>de interactieanalyse;</w:t>
      </w:r>
    </w:p>
    <w:p w:rsidR="00E91D53" w:rsidRPr="004B2E04" w:rsidRDefault="00E91D53" w:rsidP="00761DBF">
      <w:pPr>
        <w:pStyle w:val="Plattetekst"/>
        <w:numPr>
          <w:ilvl w:val="0"/>
          <w:numId w:val="31"/>
        </w:numPr>
        <w:spacing w:line="300" w:lineRule="auto"/>
        <w:jc w:val="both"/>
        <w:rPr>
          <w:rFonts w:asciiTheme="minorHAnsi" w:hAnsiTheme="minorHAnsi"/>
          <w:sz w:val="21"/>
          <w:szCs w:val="21"/>
          <w:lang w:val="nl-NL"/>
        </w:rPr>
      </w:pPr>
      <w:r w:rsidRPr="004B2E04">
        <w:rPr>
          <w:rFonts w:asciiTheme="minorHAnsi" w:hAnsiTheme="minorHAnsi"/>
          <w:sz w:val="21"/>
          <w:szCs w:val="21"/>
          <w:lang w:val="nl-NL"/>
        </w:rPr>
        <w:t>de communicatienetwerken;</w:t>
      </w:r>
    </w:p>
    <w:p w:rsidR="00E91D53" w:rsidRPr="004B2E04" w:rsidRDefault="00E91D53" w:rsidP="00761DBF">
      <w:pPr>
        <w:pStyle w:val="Plattetekst"/>
        <w:numPr>
          <w:ilvl w:val="0"/>
          <w:numId w:val="31"/>
        </w:numPr>
        <w:spacing w:line="300" w:lineRule="auto"/>
        <w:jc w:val="both"/>
        <w:rPr>
          <w:rFonts w:asciiTheme="minorHAnsi" w:hAnsiTheme="minorHAnsi"/>
          <w:sz w:val="21"/>
          <w:szCs w:val="21"/>
          <w:lang w:val="nl-NL"/>
        </w:rPr>
      </w:pPr>
      <w:r w:rsidRPr="004B2E04">
        <w:rPr>
          <w:rFonts w:asciiTheme="minorHAnsi" w:hAnsiTheme="minorHAnsi"/>
          <w:sz w:val="21"/>
          <w:szCs w:val="21"/>
          <w:lang w:val="nl-NL"/>
        </w:rPr>
        <w:t>de eenzijdige- versus tweezijdige-communicatiebenadering.</w:t>
      </w:r>
    </w:p>
    <w:p w:rsidR="00E91D53" w:rsidRPr="004B2E04" w:rsidRDefault="00E91D53" w:rsidP="00E91D53">
      <w:pPr>
        <w:pStyle w:val="Plattetekst"/>
        <w:spacing w:line="300" w:lineRule="auto"/>
        <w:ind w:left="0"/>
        <w:jc w:val="both"/>
        <w:rPr>
          <w:rFonts w:asciiTheme="minorHAnsi" w:hAnsiTheme="minorHAnsi"/>
          <w:sz w:val="21"/>
          <w:szCs w:val="21"/>
          <w:lang w:val="nl-NL"/>
        </w:rPr>
      </w:pPr>
      <w:r w:rsidRPr="004B2E04">
        <w:rPr>
          <w:rFonts w:asciiTheme="minorHAnsi" w:hAnsiTheme="minorHAnsi"/>
          <w:sz w:val="21"/>
          <w:szCs w:val="21"/>
          <w:lang w:val="nl-NL"/>
        </w:rPr>
        <w:t>Factoren die van invloed zijn op de effectiviteit van de communicatie zijn onder meer: groepsklimaat, omgeving, opstelling van de zitplaatsen en humor:</w:t>
      </w:r>
    </w:p>
    <w:p w:rsidR="00E91D53" w:rsidRPr="004B2E04" w:rsidRDefault="00E91D53" w:rsidP="00E91D53">
      <w:pPr>
        <w:pStyle w:val="Plattetekst"/>
        <w:spacing w:line="301" w:lineRule="auto"/>
        <w:ind w:left="0"/>
        <w:jc w:val="both"/>
        <w:rPr>
          <w:rFonts w:asciiTheme="minorHAnsi" w:hAnsiTheme="minorHAnsi"/>
          <w:sz w:val="21"/>
          <w:szCs w:val="21"/>
          <w:lang w:val="nl-NL"/>
        </w:rPr>
      </w:pPr>
    </w:p>
    <w:p w:rsidR="00E91D53" w:rsidRPr="004B2E04" w:rsidRDefault="00E91D53" w:rsidP="00E91D53">
      <w:pPr>
        <w:pStyle w:val="Kop4"/>
        <w:rPr>
          <w:rFonts w:asciiTheme="minorHAnsi" w:hAnsiTheme="minorHAnsi"/>
          <w:sz w:val="21"/>
          <w:szCs w:val="21"/>
        </w:rPr>
      </w:pPr>
      <w:r w:rsidRPr="004B2E04">
        <w:rPr>
          <w:rFonts w:asciiTheme="minorHAnsi" w:hAnsiTheme="minorHAnsi"/>
          <w:sz w:val="21"/>
          <w:szCs w:val="21"/>
        </w:rPr>
        <w:t>2. Groepscommunicatie</w:t>
      </w:r>
    </w:p>
    <w:p w:rsidR="00E91D53" w:rsidRPr="004B2E04" w:rsidRDefault="00E91D53" w:rsidP="00E91D53">
      <w:pPr>
        <w:pStyle w:val="Plattetekst"/>
        <w:spacing w:line="300" w:lineRule="auto"/>
        <w:ind w:left="0"/>
        <w:jc w:val="both"/>
        <w:rPr>
          <w:rFonts w:asciiTheme="minorHAnsi" w:hAnsiTheme="minorHAnsi"/>
          <w:sz w:val="21"/>
          <w:szCs w:val="21"/>
          <w:lang w:val="nl-NL"/>
        </w:rPr>
      </w:pPr>
      <w:r w:rsidRPr="004B2E04">
        <w:rPr>
          <w:rFonts w:asciiTheme="minorHAnsi" w:hAnsiTheme="minorHAnsi"/>
          <w:sz w:val="21"/>
          <w:szCs w:val="21"/>
          <w:lang w:val="nl-NL"/>
        </w:rPr>
        <w:t xml:space="preserve">Als mensen met elkaar omgaan of in groepen functioneren, communiceren zij met elkaar. In het dagelijks leven zijn we voortdurend aan het communiceren. Als een groepslid een boodschap stuurt naar een of meer groepsleden (ontvangers) met de bewuste intentie om het gedrag van de ontvangers te beïnvloeden, spreken we van </w:t>
      </w:r>
      <w:r w:rsidRPr="004B2E04">
        <w:rPr>
          <w:rFonts w:asciiTheme="minorHAnsi" w:hAnsiTheme="minorHAnsi"/>
          <w:b/>
          <w:sz w:val="21"/>
          <w:szCs w:val="21"/>
          <w:lang w:val="nl-NL"/>
        </w:rPr>
        <w:t>groepscommunicatie</w:t>
      </w:r>
      <w:r w:rsidRPr="004B2E04">
        <w:rPr>
          <w:rFonts w:asciiTheme="minorHAnsi" w:hAnsiTheme="minorHAnsi"/>
          <w:sz w:val="21"/>
          <w:szCs w:val="21"/>
          <w:lang w:val="nl-NL"/>
        </w:rPr>
        <w:t xml:space="preserve">. Een voorbeeld. Een groepslid zegt: ‘Het wordt tijd dat we gaan stemmen’ (= boodschap). Zijn bedoeling is dat de andere groepsleden reageren door een stemming te beginnen. We spreken van </w:t>
      </w:r>
      <w:r w:rsidRPr="004B2E04">
        <w:rPr>
          <w:rFonts w:asciiTheme="minorHAnsi" w:hAnsiTheme="minorHAnsi"/>
          <w:b/>
          <w:sz w:val="21"/>
          <w:szCs w:val="21"/>
          <w:lang w:val="nl-NL"/>
        </w:rPr>
        <w:t>effectieve communicatie</w:t>
      </w:r>
      <w:r w:rsidRPr="004B2E04">
        <w:rPr>
          <w:rFonts w:asciiTheme="minorHAnsi" w:hAnsiTheme="minorHAnsi"/>
          <w:sz w:val="21"/>
          <w:szCs w:val="21"/>
          <w:lang w:val="nl-NL"/>
        </w:rPr>
        <w:t xml:space="preserve"> als de ontvangers de boodschap op dezelfde wijze interpreteren als de zender bedoelde. Als Jan de andere groepsleden duidelijk probeert te maken dat het een prachtige dag is, dat hij zich prima voelt en hen met ’Hallo’ en een warme glimlach begroet en de groepsleden interpreteren zijn ‘Hallo’ en glimlach dienovereenkomstig, dan is er effectief gecommuniceerd. Er is sprake van ineffectieve communicatie als de andere groepsleden zijn ‘Hallo’ en zijn glimlach interpreteren als een uiting van de wens om een groepsgesprek te beginnen. De complexiteit van de groepscommunicatie wordt veroorzaakt door het feit dat communicatie alomtegenwoordig is en zich gelijktijdig op meerdere fronten afspeelt. Communicatie maakt deel uit van alles wat de groepsleden met hun zintuigen waarnemen. We communiceren als we andere groepsleden zien, horen, ruiken of aanraken. Daarnaast is communiceren een simultaan proces: zenden, ontvangen, interpreteren en concluderen zijn gebeurtenissen die gelijktijdig plaatsvinden. Deze gebeurtenissen kennen geen bepaalde volgorde (bijvoorbeeld: een groepslid bedenkt een boodschap, zendt deze naar een ander groepslid, het andere groepslid ontvangt de boodschap). Het ontwikkelen van een theorie over het communiceren in groepen wordt ook nog bemoeilijkt door het feit dat er verschillende individuen bij betrokken zijn.</w:t>
      </w:r>
    </w:p>
    <w:p w:rsidR="00E91D53" w:rsidRPr="00AF47DD" w:rsidRDefault="00E91D53" w:rsidP="00E91D53">
      <w:pPr>
        <w:pStyle w:val="Plattetekst"/>
        <w:spacing w:line="301" w:lineRule="auto"/>
        <w:ind w:left="0"/>
        <w:jc w:val="both"/>
        <w:rPr>
          <w:rFonts w:asciiTheme="minorHAnsi" w:hAnsiTheme="minorHAnsi"/>
          <w:sz w:val="21"/>
          <w:szCs w:val="21"/>
          <w:lang w:val="nl-NL"/>
        </w:rPr>
      </w:pPr>
      <w:r w:rsidRPr="004B2E04">
        <w:rPr>
          <w:rFonts w:asciiTheme="minorHAnsi" w:hAnsiTheme="minorHAnsi"/>
          <w:sz w:val="21"/>
          <w:szCs w:val="21"/>
          <w:lang w:val="nl-NL"/>
        </w:rPr>
        <w:t xml:space="preserve">De meeste communicatiemodellen schetsen het beeld van twee communicerende mensen. Dat is overzichtelijk en de betekenis is meestal duidelijk. Het analyseren van de communicatie tussen twee personen kan bruikbare informatie opleveren maar kan ook misleidend zijn. Dergelijke analyses doen geen recht aan de complexiteit van groepsinteracties waarin zich op hetzelfde moment verschillende relaties ontwikkelen, en evenmin aan de vele interessante mogelijkheden die het communiceren in groepen te bieden heeft. Als twee mensen met elkaar communiceren zijn er twee communicatielijnen, bij drie mensen zijn het er al zes en bij vier mensen twaalf. Het creëren van een begrippenkader dat de communicatie in groepen van zes, tien, twintig of negentig individuen verheldert, zou de mogelijkheden van de huidige sociale wetenschappen </w:t>
      </w:r>
      <w:r w:rsidRPr="00AF47DD">
        <w:rPr>
          <w:rFonts w:asciiTheme="minorHAnsi" w:hAnsiTheme="minorHAnsi"/>
          <w:sz w:val="21"/>
          <w:szCs w:val="21"/>
          <w:lang w:val="nl-NL"/>
        </w:rPr>
        <w:t xml:space="preserve">weleens te boven kunnen gaan. </w:t>
      </w:r>
    </w:p>
    <w:p w:rsidR="00E91D53" w:rsidRPr="00AF47DD" w:rsidRDefault="00E91D53" w:rsidP="00E91D53">
      <w:pPr>
        <w:pStyle w:val="Plattetekst"/>
        <w:spacing w:line="301" w:lineRule="auto"/>
        <w:ind w:left="0"/>
        <w:jc w:val="both"/>
        <w:rPr>
          <w:rFonts w:asciiTheme="minorHAnsi" w:hAnsiTheme="minorHAnsi"/>
          <w:sz w:val="21"/>
          <w:szCs w:val="21"/>
          <w:lang w:val="nl-NL"/>
        </w:rPr>
      </w:pPr>
    </w:p>
    <w:p w:rsidR="00E91D53" w:rsidRPr="004B2E04" w:rsidRDefault="00E91D53" w:rsidP="00E91D53">
      <w:pPr>
        <w:pStyle w:val="Plattetekst"/>
        <w:spacing w:line="301" w:lineRule="auto"/>
        <w:ind w:left="0"/>
        <w:jc w:val="both"/>
        <w:rPr>
          <w:rFonts w:asciiTheme="minorHAnsi" w:hAnsiTheme="minorHAnsi"/>
          <w:sz w:val="21"/>
          <w:szCs w:val="21"/>
          <w:lang w:val="nl-NL"/>
        </w:rPr>
      </w:pPr>
      <w:r w:rsidRPr="004B2E04">
        <w:rPr>
          <w:rFonts w:asciiTheme="minorHAnsi" w:hAnsiTheme="minorHAnsi"/>
          <w:sz w:val="21"/>
          <w:szCs w:val="21"/>
          <w:lang w:val="nl-NL"/>
        </w:rPr>
        <w:t>Figuur 1  is een poging om het complexe karakter van het communiceren in groepen te illustreren. De processen die zich in een kleine groep afspelen, vertonen de volgende kenmerken:</w:t>
      </w:r>
    </w:p>
    <w:p w:rsidR="00E91D53" w:rsidRPr="004B2E04" w:rsidRDefault="00E91D53" w:rsidP="00761DBF">
      <w:pPr>
        <w:pStyle w:val="Plattetekst"/>
        <w:numPr>
          <w:ilvl w:val="0"/>
          <w:numId w:val="33"/>
        </w:numPr>
        <w:spacing w:line="301" w:lineRule="auto"/>
        <w:jc w:val="both"/>
        <w:rPr>
          <w:rFonts w:asciiTheme="minorHAnsi" w:hAnsiTheme="minorHAnsi"/>
          <w:sz w:val="21"/>
          <w:szCs w:val="21"/>
          <w:lang w:val="nl-NL"/>
        </w:rPr>
      </w:pPr>
      <w:r w:rsidRPr="004B2E04">
        <w:rPr>
          <w:rFonts w:asciiTheme="minorHAnsi" w:hAnsiTheme="minorHAnsi"/>
          <w:sz w:val="21"/>
          <w:szCs w:val="21"/>
          <w:lang w:val="nl-NL"/>
        </w:rPr>
        <w:t xml:space="preserve">De </w:t>
      </w:r>
      <w:r w:rsidRPr="004B2E04">
        <w:rPr>
          <w:rFonts w:asciiTheme="minorHAnsi" w:hAnsiTheme="minorHAnsi"/>
          <w:b/>
          <w:sz w:val="21"/>
          <w:szCs w:val="21"/>
          <w:lang w:val="nl-NL"/>
        </w:rPr>
        <w:t>zender</w:t>
      </w:r>
      <w:r w:rsidRPr="004B2E04">
        <w:rPr>
          <w:rFonts w:asciiTheme="minorHAnsi" w:hAnsiTheme="minorHAnsi"/>
          <w:sz w:val="21"/>
          <w:szCs w:val="21"/>
          <w:lang w:val="nl-NL"/>
        </w:rPr>
        <w:t xml:space="preserve"> besluit een boodschap naar de </w:t>
      </w:r>
      <w:r w:rsidRPr="004B2E04">
        <w:rPr>
          <w:rFonts w:asciiTheme="minorHAnsi" w:hAnsiTheme="minorHAnsi"/>
          <w:b/>
          <w:sz w:val="21"/>
          <w:szCs w:val="21"/>
          <w:lang w:val="nl-NL"/>
        </w:rPr>
        <w:t>ontvangers</w:t>
      </w:r>
      <w:r w:rsidRPr="004B2E04">
        <w:rPr>
          <w:rFonts w:asciiTheme="minorHAnsi" w:hAnsiTheme="minorHAnsi"/>
          <w:sz w:val="21"/>
          <w:szCs w:val="21"/>
          <w:lang w:val="nl-NL"/>
        </w:rPr>
        <w:t xml:space="preserve"> te zenden, op basis van zijn ideeën, gevoelens, intenties en gedrag.</w:t>
      </w:r>
    </w:p>
    <w:p w:rsidR="00E91D53" w:rsidRPr="004B2E04" w:rsidRDefault="00E91D53" w:rsidP="00761DBF">
      <w:pPr>
        <w:pStyle w:val="Plattetekst"/>
        <w:numPr>
          <w:ilvl w:val="0"/>
          <w:numId w:val="33"/>
        </w:numPr>
        <w:spacing w:line="301" w:lineRule="auto"/>
        <w:jc w:val="both"/>
        <w:rPr>
          <w:rFonts w:asciiTheme="minorHAnsi" w:hAnsiTheme="minorHAnsi"/>
          <w:sz w:val="21"/>
          <w:szCs w:val="21"/>
          <w:lang w:val="nl-NL"/>
        </w:rPr>
      </w:pPr>
      <w:r w:rsidRPr="004B2E04">
        <w:rPr>
          <w:rFonts w:asciiTheme="minorHAnsi" w:hAnsiTheme="minorHAnsi"/>
          <w:sz w:val="21"/>
          <w:szCs w:val="21"/>
          <w:lang w:val="nl-NL"/>
        </w:rPr>
        <w:t>De zender vertaalt zijn ideeën, gevoelens en intenties in een boodschap die geschikt is om te versturen. De boodschap bestaat uit verbale of non-verbale symbolen. NB: ook woorden zijn symbolen.</w:t>
      </w:r>
    </w:p>
    <w:p w:rsidR="00E91D53" w:rsidRPr="004B2E04" w:rsidRDefault="00E91D53" w:rsidP="00761DBF">
      <w:pPr>
        <w:pStyle w:val="Plattetekst"/>
        <w:numPr>
          <w:ilvl w:val="0"/>
          <w:numId w:val="33"/>
        </w:numPr>
        <w:spacing w:line="301" w:lineRule="auto"/>
        <w:jc w:val="both"/>
        <w:rPr>
          <w:rFonts w:asciiTheme="minorHAnsi" w:hAnsiTheme="minorHAnsi"/>
          <w:sz w:val="21"/>
          <w:szCs w:val="21"/>
          <w:lang w:val="nl-NL"/>
        </w:rPr>
      </w:pPr>
      <w:r w:rsidRPr="004B2E04">
        <w:rPr>
          <w:rFonts w:asciiTheme="minorHAnsi" w:hAnsiTheme="minorHAnsi"/>
          <w:sz w:val="21"/>
          <w:szCs w:val="21"/>
          <w:lang w:val="nl-NL"/>
        </w:rPr>
        <w:t>De zender stuurt de boodschap naar de ontvangers.</w:t>
      </w:r>
    </w:p>
    <w:p w:rsidR="00E91D53" w:rsidRPr="004B2E04" w:rsidRDefault="00E91D53" w:rsidP="00761DBF">
      <w:pPr>
        <w:pStyle w:val="Plattetekst"/>
        <w:numPr>
          <w:ilvl w:val="0"/>
          <w:numId w:val="33"/>
        </w:numPr>
        <w:spacing w:line="301" w:lineRule="auto"/>
        <w:jc w:val="both"/>
        <w:rPr>
          <w:rFonts w:asciiTheme="minorHAnsi" w:hAnsiTheme="minorHAnsi"/>
          <w:sz w:val="21"/>
          <w:szCs w:val="21"/>
          <w:lang w:val="nl-NL"/>
        </w:rPr>
      </w:pPr>
      <w:r w:rsidRPr="004B2E04">
        <w:rPr>
          <w:rFonts w:asciiTheme="minorHAnsi" w:hAnsiTheme="minorHAnsi"/>
          <w:sz w:val="21"/>
          <w:szCs w:val="21"/>
          <w:lang w:val="nl-NL"/>
        </w:rPr>
        <w:t xml:space="preserve">De boodschap wordt via een kanaal verzonden. Een </w:t>
      </w:r>
      <w:r w:rsidRPr="004B2E04">
        <w:rPr>
          <w:rFonts w:asciiTheme="minorHAnsi" w:hAnsiTheme="minorHAnsi"/>
          <w:b/>
          <w:sz w:val="21"/>
          <w:szCs w:val="21"/>
          <w:lang w:val="nl-NL"/>
        </w:rPr>
        <w:t>kanaal</w:t>
      </w:r>
      <w:r w:rsidRPr="004B2E04">
        <w:rPr>
          <w:rFonts w:asciiTheme="minorHAnsi" w:hAnsiTheme="minorHAnsi"/>
          <w:sz w:val="21"/>
          <w:szCs w:val="21"/>
          <w:lang w:val="nl-NL"/>
        </w:rPr>
        <w:t xml:space="preserve"> is het middel waarmee een boodschap wordt verzonden, zoals de geluidsgolven van een stem of de lichtgolven die gedrukte letters zichtbaar maken.</w:t>
      </w:r>
    </w:p>
    <w:p w:rsidR="00E91D53" w:rsidRPr="004B2E04" w:rsidRDefault="00E91D53" w:rsidP="00761DBF">
      <w:pPr>
        <w:pStyle w:val="Plattetekst"/>
        <w:numPr>
          <w:ilvl w:val="0"/>
          <w:numId w:val="33"/>
        </w:numPr>
        <w:spacing w:line="301" w:lineRule="auto"/>
        <w:jc w:val="both"/>
        <w:rPr>
          <w:rFonts w:asciiTheme="minorHAnsi" w:hAnsiTheme="minorHAnsi"/>
          <w:sz w:val="21"/>
          <w:szCs w:val="21"/>
          <w:lang w:val="nl-NL"/>
        </w:rPr>
      </w:pPr>
      <w:r w:rsidRPr="004B2E04">
        <w:rPr>
          <w:rFonts w:asciiTheme="minorHAnsi" w:hAnsiTheme="minorHAnsi"/>
          <w:sz w:val="21"/>
          <w:szCs w:val="21"/>
          <w:lang w:val="nl-NL"/>
        </w:rPr>
        <w:t>De zender neemt de reacties van de ontvangers waar en krijgt op deze wijze feedback.</w:t>
      </w:r>
    </w:p>
    <w:p w:rsidR="00E91D53" w:rsidRPr="004B2E04" w:rsidRDefault="00E91D53" w:rsidP="00761DBF">
      <w:pPr>
        <w:pStyle w:val="Plattetekst"/>
        <w:numPr>
          <w:ilvl w:val="0"/>
          <w:numId w:val="33"/>
        </w:numPr>
        <w:spacing w:line="301" w:lineRule="auto"/>
        <w:jc w:val="both"/>
        <w:rPr>
          <w:rFonts w:asciiTheme="minorHAnsi" w:hAnsiTheme="minorHAnsi"/>
          <w:sz w:val="21"/>
          <w:szCs w:val="21"/>
          <w:lang w:val="nl-NL"/>
        </w:rPr>
      </w:pPr>
      <w:r w:rsidRPr="004B2E04">
        <w:rPr>
          <w:rFonts w:asciiTheme="minorHAnsi" w:hAnsiTheme="minorHAnsi"/>
          <w:sz w:val="21"/>
          <w:szCs w:val="21"/>
          <w:lang w:val="nl-NL"/>
        </w:rPr>
        <w:t>De ontvangers decoderen de boodschap door de betekenis ervan te interpreteren. De interpretatie wordt bepaald door de mate waarin zij de inhoud van de boodschap en de intenties van de zender hebben begrepen.</w:t>
      </w:r>
    </w:p>
    <w:p w:rsidR="00E91D53" w:rsidRPr="004B2E04" w:rsidRDefault="00E91D53" w:rsidP="00761DBF">
      <w:pPr>
        <w:pStyle w:val="Plattetekst"/>
        <w:numPr>
          <w:ilvl w:val="0"/>
          <w:numId w:val="33"/>
        </w:numPr>
        <w:spacing w:line="301" w:lineRule="auto"/>
        <w:jc w:val="both"/>
        <w:rPr>
          <w:rFonts w:asciiTheme="minorHAnsi" w:hAnsiTheme="minorHAnsi"/>
          <w:sz w:val="21"/>
          <w:szCs w:val="21"/>
          <w:lang w:val="nl-NL"/>
        </w:rPr>
      </w:pPr>
      <w:r w:rsidRPr="004B2E04">
        <w:rPr>
          <w:rFonts w:asciiTheme="minorHAnsi" w:hAnsiTheme="minorHAnsi"/>
          <w:sz w:val="21"/>
          <w:szCs w:val="21"/>
          <w:lang w:val="nl-NL"/>
        </w:rPr>
        <w:t>De ontvangers reageren intern op hun interpretatie van de boodschap.</w:t>
      </w:r>
    </w:p>
    <w:p w:rsidR="00E91D53" w:rsidRPr="004B2E04" w:rsidRDefault="00E91D53" w:rsidP="00761DBF">
      <w:pPr>
        <w:pStyle w:val="Plattetekst"/>
        <w:numPr>
          <w:ilvl w:val="0"/>
          <w:numId w:val="33"/>
        </w:numPr>
        <w:spacing w:line="301" w:lineRule="auto"/>
        <w:jc w:val="both"/>
        <w:rPr>
          <w:rFonts w:asciiTheme="minorHAnsi" w:hAnsiTheme="minorHAnsi"/>
          <w:sz w:val="21"/>
          <w:szCs w:val="21"/>
          <w:lang w:val="nl-NL"/>
        </w:rPr>
      </w:pPr>
      <w:r w:rsidRPr="004B2E04">
        <w:rPr>
          <w:rFonts w:asciiTheme="minorHAnsi" w:hAnsiTheme="minorHAnsi"/>
          <w:sz w:val="21"/>
          <w:szCs w:val="21"/>
          <w:lang w:val="nl-NL"/>
        </w:rPr>
        <w:t>Onder ruis verstaan we elk element dat interfereert met het communicatieproces. Ruis kan optreden bij:</w:t>
      </w:r>
    </w:p>
    <w:p w:rsidR="00E91D53" w:rsidRPr="004B2E04" w:rsidRDefault="00E91D53" w:rsidP="00761DBF">
      <w:pPr>
        <w:pStyle w:val="Plattetekst"/>
        <w:numPr>
          <w:ilvl w:val="0"/>
          <w:numId w:val="34"/>
        </w:numPr>
        <w:spacing w:line="301" w:lineRule="auto"/>
        <w:jc w:val="both"/>
        <w:rPr>
          <w:rFonts w:asciiTheme="minorHAnsi" w:hAnsiTheme="minorHAnsi"/>
          <w:sz w:val="21"/>
          <w:szCs w:val="21"/>
          <w:lang w:val="nl-NL"/>
        </w:rPr>
      </w:pPr>
      <w:r w:rsidRPr="004B2E04">
        <w:rPr>
          <w:rFonts w:asciiTheme="minorHAnsi" w:hAnsiTheme="minorHAnsi"/>
          <w:sz w:val="21"/>
          <w:szCs w:val="21"/>
          <w:lang w:val="nl-NL"/>
        </w:rPr>
        <w:t>de zender: attitudes, referentiekader en de zorgvuldigheid van taalgebruik of andere manieren van uitdrukken kunnen ruis veroorzaken.</w:t>
      </w:r>
    </w:p>
    <w:p w:rsidR="00E91D53" w:rsidRPr="004B2E04" w:rsidRDefault="00E91D53" w:rsidP="00761DBF">
      <w:pPr>
        <w:pStyle w:val="Plattetekst"/>
        <w:numPr>
          <w:ilvl w:val="0"/>
          <w:numId w:val="34"/>
        </w:numPr>
        <w:spacing w:line="301" w:lineRule="auto"/>
        <w:jc w:val="both"/>
        <w:rPr>
          <w:rFonts w:asciiTheme="minorHAnsi" w:hAnsiTheme="minorHAnsi"/>
          <w:sz w:val="21"/>
          <w:szCs w:val="21"/>
          <w:lang w:val="nl-NL"/>
        </w:rPr>
      </w:pPr>
      <w:r w:rsidRPr="004B2E04">
        <w:rPr>
          <w:rFonts w:asciiTheme="minorHAnsi" w:hAnsiTheme="minorHAnsi"/>
          <w:sz w:val="21"/>
          <w:szCs w:val="21"/>
          <w:lang w:val="nl-NL"/>
        </w:rPr>
        <w:t>de ontvanger: attitudes, achtergrond en ervaringen kunnen ruis veroorzaken in het interpretatieproces.</w:t>
      </w:r>
    </w:p>
    <w:p w:rsidR="00E91D53" w:rsidRPr="004B2E04" w:rsidRDefault="00E91D53" w:rsidP="00761DBF">
      <w:pPr>
        <w:pStyle w:val="Plattetekst"/>
        <w:numPr>
          <w:ilvl w:val="0"/>
          <w:numId w:val="34"/>
        </w:numPr>
        <w:spacing w:line="301" w:lineRule="auto"/>
        <w:jc w:val="both"/>
        <w:rPr>
          <w:rFonts w:asciiTheme="minorHAnsi" w:hAnsiTheme="minorHAnsi"/>
          <w:sz w:val="21"/>
          <w:szCs w:val="21"/>
          <w:lang w:val="nl-NL"/>
        </w:rPr>
      </w:pPr>
      <w:r w:rsidRPr="004B2E04">
        <w:rPr>
          <w:rFonts w:asciiTheme="minorHAnsi" w:hAnsiTheme="minorHAnsi"/>
          <w:sz w:val="21"/>
          <w:szCs w:val="21"/>
          <w:lang w:val="nl-NL"/>
        </w:rPr>
        <w:t>het kanaal: ruis door</w:t>
      </w:r>
    </w:p>
    <w:p w:rsidR="00E91D53" w:rsidRPr="004B2E04" w:rsidRDefault="00E91D53" w:rsidP="00761DBF">
      <w:pPr>
        <w:pStyle w:val="Plattetekst"/>
        <w:numPr>
          <w:ilvl w:val="0"/>
          <w:numId w:val="32"/>
        </w:numPr>
        <w:spacing w:line="301" w:lineRule="auto"/>
        <w:ind w:left="1843"/>
        <w:jc w:val="both"/>
        <w:rPr>
          <w:rFonts w:asciiTheme="minorHAnsi" w:hAnsiTheme="minorHAnsi"/>
          <w:sz w:val="21"/>
          <w:szCs w:val="21"/>
          <w:lang w:val="nl-NL"/>
        </w:rPr>
      </w:pPr>
      <w:r w:rsidRPr="004B2E04">
        <w:rPr>
          <w:rFonts w:asciiTheme="minorHAnsi" w:hAnsiTheme="minorHAnsi"/>
          <w:sz w:val="21"/>
          <w:szCs w:val="21"/>
          <w:lang w:val="nl-NL"/>
        </w:rPr>
        <w:t>omgevingsgeluiden, zoals verkeerslawaai en andere vormen van geluidshinder;</w:t>
      </w:r>
    </w:p>
    <w:p w:rsidR="00E91D53" w:rsidRPr="004B2E04" w:rsidRDefault="00E91D53" w:rsidP="00761DBF">
      <w:pPr>
        <w:pStyle w:val="Plattetekst"/>
        <w:numPr>
          <w:ilvl w:val="0"/>
          <w:numId w:val="32"/>
        </w:numPr>
        <w:spacing w:line="301" w:lineRule="auto"/>
        <w:ind w:left="1843"/>
        <w:jc w:val="both"/>
        <w:rPr>
          <w:rFonts w:asciiTheme="minorHAnsi" w:hAnsiTheme="minorHAnsi"/>
          <w:sz w:val="21"/>
          <w:szCs w:val="21"/>
          <w:lang w:val="nl-NL"/>
        </w:rPr>
      </w:pPr>
      <w:r w:rsidRPr="004B2E04">
        <w:rPr>
          <w:rFonts w:asciiTheme="minorHAnsi" w:hAnsiTheme="minorHAnsi"/>
          <w:sz w:val="21"/>
          <w:szCs w:val="21"/>
          <w:lang w:val="nl-NL"/>
        </w:rPr>
        <w:t>spraakproblemen, zoals stotteren;</w:t>
      </w:r>
    </w:p>
    <w:p w:rsidR="00E91D53" w:rsidRPr="004B2E04" w:rsidRDefault="00E91D53" w:rsidP="00761DBF">
      <w:pPr>
        <w:pStyle w:val="Plattetekst"/>
        <w:numPr>
          <w:ilvl w:val="0"/>
          <w:numId w:val="32"/>
        </w:numPr>
        <w:spacing w:line="301" w:lineRule="auto"/>
        <w:ind w:left="1843"/>
        <w:jc w:val="both"/>
        <w:rPr>
          <w:rFonts w:asciiTheme="minorHAnsi" w:hAnsiTheme="minorHAnsi"/>
          <w:sz w:val="21"/>
          <w:szCs w:val="21"/>
          <w:lang w:val="nl-NL"/>
        </w:rPr>
      </w:pPr>
      <w:r w:rsidRPr="004B2E04">
        <w:rPr>
          <w:rFonts w:asciiTheme="minorHAnsi" w:hAnsiTheme="minorHAnsi"/>
          <w:sz w:val="21"/>
          <w:szCs w:val="21"/>
          <w:lang w:val="nl-NL"/>
        </w:rPr>
        <w:t>irriterende of de aandacht afleidende manieren, zoals de neiging om te mompelen.</w:t>
      </w:r>
    </w:p>
    <w:p w:rsidR="00E91D53" w:rsidRDefault="00E91D53" w:rsidP="00E91D53">
      <w:pPr>
        <w:pStyle w:val="Plattetekst"/>
        <w:spacing w:line="301" w:lineRule="auto"/>
        <w:ind w:left="0"/>
        <w:jc w:val="both"/>
        <w:rPr>
          <w:rFonts w:asciiTheme="minorHAnsi" w:hAnsiTheme="minorHAnsi"/>
          <w:noProof/>
          <w:sz w:val="21"/>
          <w:szCs w:val="21"/>
          <w:lang w:val="nl-NL" w:eastAsia="nl-NL"/>
        </w:rPr>
      </w:pPr>
      <w:r w:rsidRPr="004B2E04">
        <w:rPr>
          <w:rFonts w:asciiTheme="minorHAnsi" w:hAnsiTheme="minorHAnsi"/>
          <w:sz w:val="21"/>
          <w:szCs w:val="21"/>
          <w:lang w:val="nl-NL"/>
        </w:rPr>
        <w:t>Het succes van communiceren wordt voor een groot deel bepaald door de mate waarin men de ruis kan overstemmen of controleren.</w:t>
      </w:r>
      <w:r w:rsidRPr="004B2E04">
        <w:rPr>
          <w:rFonts w:asciiTheme="minorHAnsi" w:hAnsiTheme="minorHAnsi"/>
          <w:noProof/>
          <w:sz w:val="21"/>
          <w:szCs w:val="21"/>
          <w:lang w:val="nl-NL" w:eastAsia="nl-NL"/>
        </w:rPr>
        <w:t xml:space="preserve"> </w:t>
      </w:r>
    </w:p>
    <w:p w:rsidR="00E91D53" w:rsidRDefault="00E91D53" w:rsidP="00E91D53">
      <w:pPr>
        <w:spacing w:after="200" w:line="276" w:lineRule="auto"/>
        <w:rPr>
          <w:noProof/>
          <w:szCs w:val="21"/>
        </w:rPr>
      </w:pPr>
      <w:r>
        <w:rPr>
          <w:noProof/>
          <w:szCs w:val="21"/>
        </w:rPr>
        <w:br w:type="page"/>
      </w:r>
    </w:p>
    <w:p w:rsidR="00E91D53" w:rsidRPr="004B2E04" w:rsidRDefault="00E91D53" w:rsidP="00E91D53">
      <w:pPr>
        <w:pStyle w:val="Plattetekst"/>
        <w:spacing w:line="301" w:lineRule="auto"/>
        <w:ind w:left="0"/>
        <w:jc w:val="both"/>
        <w:rPr>
          <w:rFonts w:asciiTheme="minorHAnsi" w:hAnsiTheme="minorHAnsi"/>
          <w:sz w:val="21"/>
          <w:szCs w:val="21"/>
          <w:lang w:val="nl-NL"/>
        </w:rPr>
      </w:pPr>
      <w:r w:rsidRPr="004B2E04">
        <w:rPr>
          <w:rFonts w:asciiTheme="minorHAnsi" w:hAnsiTheme="minorHAnsi"/>
          <w:noProof/>
          <w:sz w:val="21"/>
          <w:szCs w:val="21"/>
          <w:lang w:val="nl-NL" w:eastAsia="nl-NL"/>
        </w:rPr>
        <w:drawing>
          <wp:inline distT="0" distB="0" distL="0" distR="0" wp14:anchorId="6C9820E5" wp14:editId="2332DBE4">
            <wp:extent cx="5181600" cy="2755392"/>
            <wp:effectExtent l="0" t="0" r="0" b="6985"/>
            <wp:docPr id="634" name="Afbeelding 6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3_03_GROEPSD_v1.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181600" cy="2755392"/>
                    </a:xfrm>
                    <a:prstGeom prst="rect">
                      <a:avLst/>
                    </a:prstGeom>
                  </pic:spPr>
                </pic:pic>
              </a:graphicData>
            </a:graphic>
          </wp:inline>
        </w:drawing>
      </w:r>
    </w:p>
    <w:p w:rsidR="00E91D53" w:rsidRPr="004B2E04" w:rsidRDefault="00E91D53" w:rsidP="00E91D53">
      <w:pPr>
        <w:pStyle w:val="Plattetekst"/>
        <w:spacing w:line="301" w:lineRule="auto"/>
        <w:ind w:left="0"/>
        <w:jc w:val="both"/>
        <w:rPr>
          <w:rFonts w:asciiTheme="minorHAnsi" w:hAnsiTheme="minorHAnsi"/>
          <w:sz w:val="21"/>
          <w:szCs w:val="21"/>
          <w:lang w:val="nl-NL"/>
        </w:rPr>
      </w:pPr>
      <w:r w:rsidRPr="00AF47DD">
        <w:rPr>
          <w:rFonts w:asciiTheme="minorHAnsi" w:hAnsiTheme="minorHAnsi"/>
          <w:i/>
          <w:sz w:val="21"/>
          <w:szCs w:val="21"/>
          <w:lang w:val="nl-NL"/>
        </w:rPr>
        <w:t>Figuur 1</w:t>
      </w:r>
      <w:r w:rsidRPr="004B2E04">
        <w:rPr>
          <w:rFonts w:asciiTheme="minorHAnsi" w:hAnsiTheme="minorHAnsi"/>
          <w:sz w:val="21"/>
          <w:szCs w:val="21"/>
          <w:lang w:val="nl-NL"/>
        </w:rPr>
        <w:tab/>
      </w:r>
      <w:r>
        <w:rPr>
          <w:rFonts w:asciiTheme="minorHAnsi" w:hAnsiTheme="minorHAnsi"/>
          <w:sz w:val="21"/>
          <w:szCs w:val="21"/>
          <w:lang w:val="nl-NL"/>
        </w:rPr>
        <w:tab/>
      </w:r>
      <w:r w:rsidRPr="004B2E04">
        <w:rPr>
          <w:rFonts w:asciiTheme="minorHAnsi" w:hAnsiTheme="minorHAnsi"/>
          <w:sz w:val="21"/>
          <w:szCs w:val="21"/>
          <w:lang w:val="nl-NL"/>
        </w:rPr>
        <w:t>Het communicatieproces in groepen</w:t>
      </w:r>
    </w:p>
    <w:p w:rsidR="00E91D53" w:rsidRPr="004B2E04" w:rsidRDefault="00E91D53" w:rsidP="00E91D53">
      <w:pPr>
        <w:pStyle w:val="Plattetekst"/>
        <w:spacing w:line="301" w:lineRule="auto"/>
        <w:ind w:left="0"/>
        <w:jc w:val="both"/>
        <w:rPr>
          <w:rFonts w:asciiTheme="minorHAnsi" w:hAnsiTheme="minorHAnsi"/>
          <w:sz w:val="21"/>
          <w:szCs w:val="21"/>
          <w:lang w:val="nl-NL"/>
        </w:rPr>
      </w:pPr>
    </w:p>
    <w:p w:rsidR="00E91D53" w:rsidRPr="004B2E04" w:rsidRDefault="00E91D53" w:rsidP="00E91D53">
      <w:pPr>
        <w:pStyle w:val="Kop4"/>
        <w:rPr>
          <w:rFonts w:asciiTheme="minorHAnsi" w:hAnsiTheme="minorHAnsi"/>
          <w:sz w:val="21"/>
          <w:szCs w:val="21"/>
        </w:rPr>
      </w:pPr>
      <w:r w:rsidRPr="004B2E04">
        <w:rPr>
          <w:rFonts w:asciiTheme="minorHAnsi" w:hAnsiTheme="minorHAnsi"/>
          <w:sz w:val="21"/>
          <w:szCs w:val="21"/>
        </w:rPr>
        <w:t>3. Het zenden en ontvangen van boodschappen</w:t>
      </w:r>
    </w:p>
    <w:p w:rsidR="00E91D53" w:rsidRPr="004B2E04" w:rsidRDefault="00E91D53" w:rsidP="00E91D53">
      <w:pPr>
        <w:pStyle w:val="Plattetekst"/>
        <w:spacing w:line="301" w:lineRule="auto"/>
        <w:ind w:left="0"/>
        <w:jc w:val="both"/>
        <w:rPr>
          <w:rFonts w:asciiTheme="minorHAnsi" w:hAnsiTheme="minorHAnsi"/>
          <w:sz w:val="21"/>
          <w:szCs w:val="21"/>
          <w:lang w:val="nl-NL"/>
        </w:rPr>
      </w:pPr>
      <w:r w:rsidRPr="004B2E04">
        <w:rPr>
          <w:rFonts w:asciiTheme="minorHAnsi" w:hAnsiTheme="minorHAnsi"/>
          <w:sz w:val="21"/>
          <w:szCs w:val="21"/>
          <w:lang w:val="nl-NL"/>
        </w:rPr>
        <w:t>Communicatie is het zenden en ontvangen van boodschappen. Op beide aspecten gaan we in deze paragraaf in.</w:t>
      </w:r>
    </w:p>
    <w:p w:rsidR="00E91D53" w:rsidRPr="004B2E04" w:rsidRDefault="00E91D53" w:rsidP="00E91D53">
      <w:pPr>
        <w:pStyle w:val="Plattetekst"/>
        <w:spacing w:line="301" w:lineRule="auto"/>
        <w:ind w:left="0"/>
        <w:jc w:val="both"/>
        <w:rPr>
          <w:rFonts w:asciiTheme="minorHAnsi" w:hAnsiTheme="minorHAnsi"/>
          <w:sz w:val="21"/>
          <w:szCs w:val="21"/>
          <w:lang w:val="nl-NL"/>
        </w:rPr>
      </w:pPr>
    </w:p>
    <w:p w:rsidR="00E91D53" w:rsidRPr="004B2E04" w:rsidRDefault="00E91D53" w:rsidP="00E91D53">
      <w:pPr>
        <w:pStyle w:val="Plattetekst"/>
        <w:spacing w:line="301" w:lineRule="auto"/>
        <w:ind w:left="0"/>
        <w:jc w:val="both"/>
        <w:rPr>
          <w:rFonts w:asciiTheme="minorHAnsi" w:hAnsiTheme="minorHAnsi"/>
          <w:b/>
          <w:sz w:val="21"/>
          <w:szCs w:val="21"/>
          <w:lang w:val="nl-NL"/>
        </w:rPr>
      </w:pPr>
      <w:r w:rsidRPr="004B2E04">
        <w:rPr>
          <w:rFonts w:asciiTheme="minorHAnsi" w:hAnsiTheme="minorHAnsi"/>
          <w:b/>
          <w:sz w:val="21"/>
          <w:szCs w:val="21"/>
          <w:lang w:val="nl-NL"/>
        </w:rPr>
        <w:t>Zenden van een boodschap</w:t>
      </w:r>
    </w:p>
    <w:p w:rsidR="00E91D53" w:rsidRPr="004B2E04" w:rsidRDefault="00E91D53" w:rsidP="00E91D53">
      <w:pPr>
        <w:pStyle w:val="Plattetekst"/>
        <w:spacing w:line="301" w:lineRule="auto"/>
        <w:ind w:left="0"/>
        <w:jc w:val="both"/>
        <w:rPr>
          <w:rFonts w:asciiTheme="minorHAnsi" w:hAnsiTheme="minorHAnsi"/>
          <w:sz w:val="21"/>
          <w:szCs w:val="21"/>
          <w:lang w:val="nl-NL"/>
        </w:rPr>
      </w:pPr>
      <w:r w:rsidRPr="004B2E04">
        <w:rPr>
          <w:rFonts w:asciiTheme="minorHAnsi" w:hAnsiTheme="minorHAnsi"/>
          <w:sz w:val="21"/>
          <w:szCs w:val="21"/>
          <w:lang w:val="nl-NL"/>
        </w:rPr>
        <w:t xml:space="preserve">Effectieve communicatie begint bij het zenden van een effectieve boodschap. Als je een effectieve boodschap wilt overbrengen moet je letten op het volgende: </w:t>
      </w:r>
    </w:p>
    <w:p w:rsidR="00E91D53" w:rsidRPr="004B2E04" w:rsidRDefault="00E91D53" w:rsidP="00761DBF">
      <w:pPr>
        <w:pStyle w:val="Plattetekst"/>
        <w:numPr>
          <w:ilvl w:val="0"/>
          <w:numId w:val="35"/>
        </w:numPr>
        <w:spacing w:line="301" w:lineRule="auto"/>
        <w:jc w:val="both"/>
        <w:rPr>
          <w:rFonts w:asciiTheme="minorHAnsi" w:hAnsiTheme="minorHAnsi"/>
          <w:sz w:val="21"/>
          <w:szCs w:val="21"/>
          <w:lang w:val="nl-NL"/>
        </w:rPr>
      </w:pPr>
      <w:r w:rsidRPr="004B2E04">
        <w:rPr>
          <w:rFonts w:asciiTheme="minorHAnsi" w:hAnsiTheme="minorHAnsi"/>
          <w:sz w:val="21"/>
          <w:szCs w:val="21"/>
          <w:lang w:val="nl-NL"/>
        </w:rPr>
        <w:t>Neem de verantwoordelijkheid voor je eigen boodschappen door de eerst persoon enkelvoud (ik, mij, mijn) te gebruiken. Je neemt dan ook de verantwoordelijkheid voor de gedachten en gevoelens die je onder woorden brengt. Je onteigent je eigen uitspraken als je zinsneden als ‘de meeste mensen’, ‘sommige van mijn vrienden’ en ‘mijn groep’ gebruikt.</w:t>
      </w:r>
    </w:p>
    <w:p w:rsidR="00E91D53" w:rsidRPr="004B2E04" w:rsidRDefault="00E91D53" w:rsidP="00761DBF">
      <w:pPr>
        <w:pStyle w:val="Plattetekst"/>
        <w:numPr>
          <w:ilvl w:val="0"/>
          <w:numId w:val="35"/>
        </w:numPr>
        <w:spacing w:line="301" w:lineRule="auto"/>
        <w:jc w:val="both"/>
        <w:rPr>
          <w:rFonts w:asciiTheme="minorHAnsi" w:hAnsiTheme="minorHAnsi"/>
          <w:sz w:val="21"/>
          <w:szCs w:val="21"/>
          <w:lang w:val="nl-NL"/>
        </w:rPr>
      </w:pPr>
      <w:r w:rsidRPr="004B2E04">
        <w:rPr>
          <w:rFonts w:asciiTheme="minorHAnsi" w:hAnsiTheme="minorHAnsi"/>
          <w:sz w:val="21"/>
          <w:szCs w:val="21"/>
          <w:lang w:val="nl-NL"/>
        </w:rPr>
        <w:t>Wees geloofwaardig. De geloofwaardigheid van de zender verwijst naar de mate waarin de ontvanger de uitspraken van de zender betrouwbaar vindt. Een uiterst geloofwaardige zender (a) wordt als een betrouwbare informatiebron gezien, (b) is gemotiveerd om de waarheid te vertellen, (c) is warm en vriendelijk, (d) is betrouwbaar, (e) ter zake kundig en (f) dynamisch.</w:t>
      </w:r>
    </w:p>
    <w:p w:rsidR="00E91D53" w:rsidRPr="004B2E04" w:rsidRDefault="00E91D53" w:rsidP="00761DBF">
      <w:pPr>
        <w:pStyle w:val="Plattetekst"/>
        <w:numPr>
          <w:ilvl w:val="0"/>
          <w:numId w:val="35"/>
        </w:numPr>
        <w:spacing w:line="301" w:lineRule="auto"/>
        <w:jc w:val="both"/>
        <w:rPr>
          <w:rFonts w:asciiTheme="minorHAnsi" w:hAnsiTheme="minorHAnsi"/>
          <w:sz w:val="21"/>
          <w:szCs w:val="21"/>
          <w:lang w:val="nl-NL"/>
        </w:rPr>
      </w:pPr>
      <w:r w:rsidRPr="004B2E04">
        <w:rPr>
          <w:rFonts w:asciiTheme="minorHAnsi" w:hAnsiTheme="minorHAnsi"/>
          <w:sz w:val="21"/>
          <w:szCs w:val="21"/>
          <w:lang w:val="nl-NL"/>
        </w:rPr>
        <w:t>Zorg ervoor dat je boodschap volledig en concreet is. Geef de ontvanger in duidelijke bewoordingen de informatie die hij nodig heeft om de betekenis van de boodschap te kunnen begrijpen. Vaak vergeten mensen het door hen gebruikte referentiekader toe te lichten, hun aannames, intenties of hun gedachtesprongen.</w:t>
      </w:r>
    </w:p>
    <w:p w:rsidR="00E91D53" w:rsidRPr="004B2E04" w:rsidRDefault="00E91D53" w:rsidP="00761DBF">
      <w:pPr>
        <w:pStyle w:val="Plattetekst"/>
        <w:numPr>
          <w:ilvl w:val="0"/>
          <w:numId w:val="35"/>
        </w:numPr>
        <w:spacing w:line="301" w:lineRule="auto"/>
        <w:jc w:val="both"/>
        <w:rPr>
          <w:rFonts w:asciiTheme="minorHAnsi" w:hAnsiTheme="minorHAnsi"/>
          <w:sz w:val="21"/>
          <w:szCs w:val="21"/>
          <w:lang w:val="nl-NL"/>
        </w:rPr>
      </w:pPr>
      <w:r w:rsidRPr="004B2E04">
        <w:rPr>
          <w:rFonts w:asciiTheme="minorHAnsi" w:hAnsiTheme="minorHAnsi"/>
          <w:sz w:val="21"/>
          <w:szCs w:val="21"/>
          <w:lang w:val="nl-NL"/>
        </w:rPr>
        <w:t>Zorg ervoor dat je verbale en non-verbale boodschappen congruent zijn. Elk direct contact wordt gekenmerkt door verbale en non-verbale boodschappen. Deze zijn meestal congruent. Degene die tegen je zegt dat hij je hulp op prijs stelt en daarbij glimlacht, maakt een warme indruk. Er ontstaan communicatieproblemen als de verbale en non-verbale boodschappen met elkaar in strijd zijn. Iemand zegt met een grijs op zijn gezicht en op spottende toon: ‘Hier, deze gegevens kunnen je van pas komen.’ De tegenstrijdige boodschappen geven de betekenis een verwarrend karakter.</w:t>
      </w:r>
    </w:p>
    <w:p w:rsidR="00E91D53" w:rsidRPr="004B2E04" w:rsidRDefault="00E91D53" w:rsidP="00761DBF">
      <w:pPr>
        <w:pStyle w:val="Plattetekst"/>
        <w:numPr>
          <w:ilvl w:val="0"/>
          <w:numId w:val="35"/>
        </w:numPr>
        <w:spacing w:line="301" w:lineRule="auto"/>
        <w:jc w:val="both"/>
        <w:rPr>
          <w:rFonts w:asciiTheme="minorHAnsi" w:hAnsiTheme="minorHAnsi"/>
          <w:sz w:val="21"/>
          <w:szCs w:val="21"/>
          <w:lang w:val="nl-NL"/>
        </w:rPr>
      </w:pPr>
      <w:r w:rsidRPr="004B2E04">
        <w:rPr>
          <w:rFonts w:asciiTheme="minorHAnsi" w:hAnsiTheme="minorHAnsi"/>
          <w:sz w:val="21"/>
          <w:szCs w:val="21"/>
          <w:lang w:val="nl-NL"/>
        </w:rPr>
        <w:t>Herhaal je boodschap via verschillende kanalen. Je helpt de ontvanger met het begrijpen van je boodschap als je deze meer dan één keer verstuurt en meer dan één communicatiekanaal gebruikt (bijvoorbeeld ook langs visuele of schriftelijke weg).</w:t>
      </w:r>
    </w:p>
    <w:p w:rsidR="00E91D53" w:rsidRPr="004B2E04" w:rsidRDefault="00E91D53" w:rsidP="00761DBF">
      <w:pPr>
        <w:pStyle w:val="Plattetekst"/>
        <w:numPr>
          <w:ilvl w:val="0"/>
          <w:numId w:val="35"/>
        </w:numPr>
        <w:spacing w:line="301" w:lineRule="auto"/>
        <w:jc w:val="both"/>
        <w:rPr>
          <w:rFonts w:asciiTheme="minorHAnsi" w:hAnsiTheme="minorHAnsi"/>
          <w:sz w:val="21"/>
          <w:szCs w:val="21"/>
          <w:lang w:val="nl-NL"/>
        </w:rPr>
      </w:pPr>
      <w:r w:rsidRPr="004B2E04">
        <w:rPr>
          <w:rFonts w:asciiTheme="minorHAnsi" w:hAnsiTheme="minorHAnsi"/>
          <w:sz w:val="21"/>
          <w:szCs w:val="21"/>
          <w:lang w:val="nl-NL"/>
        </w:rPr>
        <w:t>Vraag om feedback over de wijze waarop je boodschappen ontvangen worden. Om effectief te kunnen communiceren, moet je weten hoe de ontvanger je boodschappen interpreteert en verwerkt. De enige manier om daarachter te komen, is dat je voortdurend navraag doet naar de betekenissen die de ontvanger aan je boodschappen geeft.</w:t>
      </w:r>
    </w:p>
    <w:p w:rsidR="00E91D53" w:rsidRPr="004B2E04" w:rsidRDefault="00E91D53" w:rsidP="00761DBF">
      <w:pPr>
        <w:pStyle w:val="Plattetekst"/>
        <w:numPr>
          <w:ilvl w:val="0"/>
          <w:numId w:val="35"/>
        </w:numPr>
        <w:spacing w:line="301" w:lineRule="auto"/>
        <w:jc w:val="both"/>
        <w:rPr>
          <w:rFonts w:asciiTheme="minorHAnsi" w:hAnsiTheme="minorHAnsi"/>
          <w:sz w:val="21"/>
          <w:szCs w:val="21"/>
          <w:lang w:val="nl-NL"/>
        </w:rPr>
      </w:pPr>
      <w:r w:rsidRPr="004B2E04">
        <w:rPr>
          <w:rFonts w:asciiTheme="minorHAnsi" w:hAnsiTheme="minorHAnsi"/>
          <w:sz w:val="21"/>
          <w:szCs w:val="21"/>
          <w:lang w:val="nl-NL"/>
        </w:rPr>
        <w:t>Stem de boodschap af op het referentiekader van de ontvanger. Aan een ervaren deskundige leg je iets op een andere manier uit dan aan een student, aan een kind p een andere manier dan een aan volwassene, aan een docent op een andere manier dan aan een medestudent.</w:t>
      </w:r>
    </w:p>
    <w:p w:rsidR="00E91D53" w:rsidRPr="004B2E04" w:rsidRDefault="00E91D53" w:rsidP="00761DBF">
      <w:pPr>
        <w:pStyle w:val="Plattetekst"/>
        <w:numPr>
          <w:ilvl w:val="0"/>
          <w:numId w:val="35"/>
        </w:numPr>
        <w:spacing w:line="301" w:lineRule="auto"/>
        <w:jc w:val="both"/>
        <w:rPr>
          <w:rFonts w:asciiTheme="minorHAnsi" w:hAnsiTheme="minorHAnsi"/>
          <w:sz w:val="21"/>
          <w:szCs w:val="21"/>
          <w:lang w:val="nl-NL"/>
        </w:rPr>
      </w:pPr>
      <w:r w:rsidRPr="004B2E04">
        <w:rPr>
          <w:rFonts w:asciiTheme="minorHAnsi" w:hAnsiTheme="minorHAnsi"/>
          <w:sz w:val="21"/>
          <w:szCs w:val="21"/>
          <w:lang w:val="nl-NL"/>
        </w:rPr>
        <w:t>Benoem je gevoelens. Je kunt ze ook in gedragstermen of figuurlijk verwoorden. Het is belangrijk dat je gevoelens beschrijft: ‘Ik voel me verdrietig’ (benoemen), ‘Ik kan wel janken’ (gedrag) of ‘Ik zit diep in de put’ (figuurlijk). Door ze te beschrijven, kun je je gevoelens duidelijk en ondubbelzinnig communiceren.</w:t>
      </w:r>
    </w:p>
    <w:p w:rsidR="00E91D53" w:rsidRPr="004B2E04" w:rsidRDefault="00E91D53" w:rsidP="00761DBF">
      <w:pPr>
        <w:pStyle w:val="Plattetekst"/>
        <w:numPr>
          <w:ilvl w:val="0"/>
          <w:numId w:val="35"/>
        </w:numPr>
        <w:spacing w:line="301" w:lineRule="auto"/>
        <w:jc w:val="both"/>
        <w:rPr>
          <w:rFonts w:asciiTheme="minorHAnsi" w:hAnsiTheme="minorHAnsi"/>
          <w:sz w:val="21"/>
          <w:szCs w:val="21"/>
          <w:lang w:val="nl-NL"/>
        </w:rPr>
      </w:pPr>
      <w:r w:rsidRPr="004B2E04">
        <w:rPr>
          <w:rFonts w:asciiTheme="minorHAnsi" w:hAnsiTheme="minorHAnsi"/>
          <w:sz w:val="21"/>
          <w:szCs w:val="21"/>
          <w:lang w:val="nl-NL"/>
        </w:rPr>
        <w:t>Beschrijf het gedrag van anderen zonder erover te oordelen of het te interpreteren. ‘Je onderbreekt me telkens’ (beschrijvend) in plaats van ‘Je bent een verdomde egoïst die niet naar een ander wilt luisteren’ (evaluerend).</w:t>
      </w:r>
    </w:p>
    <w:p w:rsidR="00E91D53" w:rsidRPr="004B2E04" w:rsidRDefault="00E91D53" w:rsidP="00E91D53">
      <w:pPr>
        <w:pStyle w:val="Plattetekst"/>
        <w:spacing w:line="301" w:lineRule="auto"/>
        <w:ind w:left="0"/>
        <w:jc w:val="both"/>
        <w:rPr>
          <w:rFonts w:asciiTheme="minorHAnsi" w:hAnsiTheme="minorHAnsi"/>
          <w:sz w:val="21"/>
          <w:szCs w:val="21"/>
          <w:lang w:val="nl-NL"/>
        </w:rPr>
      </w:pPr>
    </w:p>
    <w:p w:rsidR="00E91D53" w:rsidRPr="004B2E04" w:rsidRDefault="00E91D53" w:rsidP="00E91D53">
      <w:pPr>
        <w:pStyle w:val="Plattetekst"/>
        <w:spacing w:line="301" w:lineRule="auto"/>
        <w:ind w:left="0"/>
        <w:jc w:val="both"/>
        <w:rPr>
          <w:rFonts w:asciiTheme="minorHAnsi" w:hAnsiTheme="minorHAnsi"/>
          <w:b/>
          <w:sz w:val="21"/>
          <w:szCs w:val="21"/>
          <w:lang w:val="nl-NL"/>
        </w:rPr>
      </w:pPr>
      <w:r w:rsidRPr="004B2E04">
        <w:rPr>
          <w:rFonts w:asciiTheme="minorHAnsi" w:hAnsiTheme="minorHAnsi"/>
          <w:b/>
          <w:sz w:val="21"/>
          <w:szCs w:val="21"/>
          <w:lang w:val="nl-NL"/>
        </w:rPr>
        <w:t>Ontvangen van een boodschap</w:t>
      </w:r>
    </w:p>
    <w:p w:rsidR="00E91D53" w:rsidRPr="004B2E04" w:rsidRDefault="00E91D53" w:rsidP="00E91D53">
      <w:pPr>
        <w:pStyle w:val="Plattetekst"/>
        <w:spacing w:line="301" w:lineRule="auto"/>
        <w:ind w:left="0"/>
        <w:jc w:val="both"/>
        <w:rPr>
          <w:rFonts w:asciiTheme="minorHAnsi" w:hAnsiTheme="minorHAnsi"/>
          <w:sz w:val="21"/>
          <w:szCs w:val="21"/>
          <w:lang w:val="nl-NL"/>
        </w:rPr>
      </w:pPr>
      <w:r w:rsidRPr="004B2E04">
        <w:rPr>
          <w:rFonts w:asciiTheme="minorHAnsi" w:hAnsiTheme="minorHAnsi"/>
          <w:sz w:val="21"/>
          <w:szCs w:val="21"/>
          <w:lang w:val="nl-NL"/>
        </w:rPr>
        <w:t>Welke vaardigheden spelen een rol bij het ontvangen van boodschappen?</w:t>
      </w:r>
    </w:p>
    <w:p w:rsidR="00E91D53" w:rsidRPr="004B2E04" w:rsidRDefault="00E91D53" w:rsidP="00761DBF">
      <w:pPr>
        <w:pStyle w:val="Plattetekst"/>
        <w:numPr>
          <w:ilvl w:val="0"/>
          <w:numId w:val="36"/>
        </w:numPr>
        <w:spacing w:line="301" w:lineRule="auto"/>
        <w:jc w:val="both"/>
        <w:rPr>
          <w:rFonts w:asciiTheme="minorHAnsi" w:hAnsiTheme="minorHAnsi"/>
          <w:sz w:val="21"/>
          <w:szCs w:val="21"/>
          <w:lang w:val="nl-NL"/>
        </w:rPr>
      </w:pPr>
      <w:r w:rsidRPr="004B2E04">
        <w:rPr>
          <w:rFonts w:asciiTheme="minorHAnsi" w:hAnsiTheme="minorHAnsi"/>
          <w:sz w:val="21"/>
          <w:szCs w:val="21"/>
          <w:lang w:val="nl-NL"/>
        </w:rPr>
        <w:t>Duidelijk maken dat je de gedachten en gevoelens van de zender wilt beschrijven, zonder ze te beoordelen.</w:t>
      </w:r>
    </w:p>
    <w:p w:rsidR="00E91D53" w:rsidRPr="004B2E04" w:rsidRDefault="00E91D53" w:rsidP="00761DBF">
      <w:pPr>
        <w:pStyle w:val="Plattetekst"/>
        <w:numPr>
          <w:ilvl w:val="0"/>
          <w:numId w:val="36"/>
        </w:numPr>
        <w:spacing w:line="301" w:lineRule="auto"/>
        <w:jc w:val="both"/>
        <w:rPr>
          <w:rFonts w:asciiTheme="minorHAnsi" w:hAnsiTheme="minorHAnsi"/>
          <w:sz w:val="21"/>
          <w:szCs w:val="21"/>
          <w:lang w:val="nl-NL"/>
        </w:rPr>
      </w:pPr>
      <w:r w:rsidRPr="004B2E04">
        <w:rPr>
          <w:rFonts w:asciiTheme="minorHAnsi" w:hAnsiTheme="minorHAnsi"/>
          <w:sz w:val="21"/>
          <w:szCs w:val="21"/>
          <w:lang w:val="nl-NL"/>
        </w:rPr>
        <w:t>De gedachten en gevoelens van de zender begrijpen en interpreteren.</w:t>
      </w:r>
    </w:p>
    <w:p w:rsidR="00E91D53" w:rsidRPr="004B2E04" w:rsidRDefault="00E91D53" w:rsidP="00E91D53">
      <w:pPr>
        <w:pStyle w:val="Plattetekst"/>
        <w:spacing w:line="301" w:lineRule="auto"/>
        <w:ind w:left="0"/>
        <w:jc w:val="both"/>
        <w:rPr>
          <w:rFonts w:asciiTheme="minorHAnsi" w:hAnsiTheme="minorHAnsi"/>
          <w:sz w:val="21"/>
          <w:szCs w:val="21"/>
          <w:lang w:val="nl-NL"/>
        </w:rPr>
      </w:pPr>
    </w:p>
    <w:p w:rsidR="00E91D53" w:rsidRPr="004B2E04" w:rsidRDefault="00E91D53" w:rsidP="00E91D53">
      <w:pPr>
        <w:pStyle w:val="Plattetekst"/>
        <w:spacing w:line="301" w:lineRule="auto"/>
        <w:ind w:left="0"/>
        <w:jc w:val="both"/>
        <w:rPr>
          <w:rFonts w:asciiTheme="minorHAnsi" w:hAnsiTheme="minorHAnsi"/>
          <w:sz w:val="21"/>
          <w:szCs w:val="21"/>
          <w:lang w:val="nl-NL"/>
        </w:rPr>
      </w:pPr>
      <w:r w:rsidRPr="004B2E04">
        <w:rPr>
          <w:rFonts w:asciiTheme="minorHAnsi" w:hAnsiTheme="minorHAnsi"/>
          <w:sz w:val="21"/>
          <w:szCs w:val="21"/>
          <w:lang w:val="nl-NL"/>
        </w:rPr>
        <w:t>De eerstgenoemde vaardigheid is misschien wel de belangrijkste. De neiging om een ontvangen boodschap te beoordelen staat effectief communiceren in de weg. Het evalueren van een ontvangen boodschap maakt de zender defensief en voorzichtig, en het communicatieproces verliest aan openheid. Als ontvanger moeten we de volgende vaardigheden gebruiken: parafraseren, nagaan of onze waarneming klopt en doorvragen op de betekenis.</w:t>
      </w:r>
    </w:p>
    <w:p w:rsidR="00E91D53" w:rsidRPr="004B2E04" w:rsidRDefault="00E91D53" w:rsidP="00761DBF">
      <w:pPr>
        <w:pStyle w:val="Plattetekst"/>
        <w:numPr>
          <w:ilvl w:val="0"/>
          <w:numId w:val="37"/>
        </w:numPr>
        <w:spacing w:line="301" w:lineRule="auto"/>
        <w:jc w:val="both"/>
        <w:rPr>
          <w:rFonts w:asciiTheme="minorHAnsi" w:hAnsiTheme="minorHAnsi"/>
          <w:sz w:val="21"/>
          <w:szCs w:val="21"/>
          <w:lang w:val="nl-NL"/>
        </w:rPr>
      </w:pPr>
      <w:r w:rsidRPr="004B2E04">
        <w:rPr>
          <w:rFonts w:asciiTheme="minorHAnsi" w:hAnsiTheme="minorHAnsi"/>
          <w:sz w:val="21"/>
          <w:szCs w:val="21"/>
          <w:lang w:val="nl-NL"/>
        </w:rPr>
        <w:t>Parafraseer de inhoud van de boodschap en de gevoelens van de zender. Doe dit accuraat en zonder te oordelen. Herhaal de gedachten en gevoelens van de zender in je eigen woorden, geef geen blijk van enige goedkeuring of afkeuring, voeg niets toe aan de boodschap en laat evenmin iets weg en laat merken dat je het referentiekader van de zender begrijpt. Parafraseren is, als het om het ontvangen van boodschappen gaat, de belangrijkste basisvaardigheid.</w:t>
      </w:r>
    </w:p>
    <w:p w:rsidR="00E91D53" w:rsidRPr="004B2E04" w:rsidRDefault="00E91D53" w:rsidP="00761DBF">
      <w:pPr>
        <w:pStyle w:val="Plattetekst"/>
        <w:numPr>
          <w:ilvl w:val="0"/>
          <w:numId w:val="37"/>
        </w:numPr>
        <w:spacing w:line="301" w:lineRule="auto"/>
        <w:jc w:val="both"/>
        <w:rPr>
          <w:rFonts w:asciiTheme="minorHAnsi" w:hAnsiTheme="minorHAnsi"/>
          <w:sz w:val="21"/>
          <w:szCs w:val="21"/>
          <w:lang w:val="nl-NL"/>
        </w:rPr>
      </w:pPr>
      <w:r w:rsidRPr="004B2E04">
        <w:rPr>
          <w:rFonts w:asciiTheme="minorHAnsi" w:hAnsiTheme="minorHAnsi"/>
          <w:sz w:val="21"/>
          <w:szCs w:val="21"/>
          <w:lang w:val="nl-NL"/>
        </w:rPr>
        <w:t>Geef een beschrijving van jouw perceptie van de gevoelens van de zender en ga vervolgens na of je waarneming klopt. Geef een beschrijving zonder goed- of afkeuring. Doe ook geen pogingen om de waargenomen gevoelens te interpreteren of te verklaren. Zeg gewoon: ‘Wat ik begrijp is dat je zus of zo voelt; klopt dat?</w:t>
      </w:r>
    </w:p>
    <w:p w:rsidR="00E91D53" w:rsidRPr="004B2E04" w:rsidRDefault="00E91D53" w:rsidP="00761DBF">
      <w:pPr>
        <w:pStyle w:val="Plattetekst"/>
        <w:numPr>
          <w:ilvl w:val="0"/>
          <w:numId w:val="37"/>
        </w:numPr>
        <w:spacing w:line="301" w:lineRule="auto"/>
        <w:jc w:val="both"/>
        <w:rPr>
          <w:rFonts w:asciiTheme="minorHAnsi" w:hAnsiTheme="minorHAnsi"/>
          <w:sz w:val="21"/>
          <w:szCs w:val="21"/>
          <w:lang w:val="nl-NL"/>
        </w:rPr>
      </w:pPr>
      <w:r w:rsidRPr="004B2E04">
        <w:rPr>
          <w:rFonts w:asciiTheme="minorHAnsi" w:hAnsiTheme="minorHAnsi"/>
          <w:sz w:val="21"/>
          <w:szCs w:val="21"/>
          <w:lang w:val="nl-NL"/>
        </w:rPr>
        <w:t>Vraag door op de betekenis van de boodschap. Je vertelt wat jouw interpretatie van de boodschap is en overlegt met de zender totdat jullie het eens zijn over de betekenis van de boodschap. De woorden die mensen gebruiken, reflecteren lang niet altijd de betekenis van hun boodschap. Als iemand vraagt: ‘Schreeuw je altijd zo?’ dan kan hij bedoelen: ‘Wil je alsjeblieft wat rustiger doen?’ Met het parafraseren van een boodschap maken we soms nog niet duidelijk dat we de boodschap begrepen hebben. Je kunt het doorvragen beginnen met uitspraken als: Volgens mij bedoel je …’ of  ‘Ik heb het idee dat je bedoelt dat …’</w:t>
      </w:r>
    </w:p>
    <w:p w:rsidR="00E91D53" w:rsidRPr="004B2E04" w:rsidRDefault="00E91D53" w:rsidP="00E91D53">
      <w:pPr>
        <w:pStyle w:val="Plattetekst"/>
        <w:spacing w:line="301" w:lineRule="auto"/>
        <w:ind w:left="720"/>
        <w:jc w:val="both"/>
        <w:rPr>
          <w:rFonts w:asciiTheme="minorHAnsi" w:hAnsiTheme="minorHAnsi"/>
          <w:sz w:val="21"/>
          <w:szCs w:val="21"/>
          <w:lang w:val="nl-NL"/>
        </w:rPr>
      </w:pPr>
    </w:p>
    <w:p w:rsidR="00E91D53" w:rsidRPr="004B2E04" w:rsidRDefault="00E91D53" w:rsidP="00E91D53">
      <w:pPr>
        <w:pStyle w:val="Kop4"/>
        <w:rPr>
          <w:rFonts w:asciiTheme="minorHAnsi" w:hAnsiTheme="minorHAnsi"/>
          <w:sz w:val="21"/>
          <w:szCs w:val="21"/>
        </w:rPr>
      </w:pPr>
      <w:r w:rsidRPr="004B2E04">
        <w:rPr>
          <w:rFonts w:asciiTheme="minorHAnsi" w:hAnsiTheme="minorHAnsi"/>
          <w:sz w:val="21"/>
          <w:szCs w:val="21"/>
        </w:rPr>
        <w:t>4. Communiceren in een probleemoplossende groep</w:t>
      </w:r>
    </w:p>
    <w:p w:rsidR="00E91D53" w:rsidRPr="004B2E04" w:rsidRDefault="00E91D53" w:rsidP="00E91D53">
      <w:pPr>
        <w:pStyle w:val="Plattetekst"/>
        <w:spacing w:line="301" w:lineRule="auto"/>
        <w:ind w:left="0"/>
        <w:jc w:val="both"/>
        <w:rPr>
          <w:rFonts w:asciiTheme="minorHAnsi" w:hAnsiTheme="minorHAnsi"/>
          <w:sz w:val="21"/>
          <w:szCs w:val="21"/>
          <w:lang w:val="nl-NL"/>
        </w:rPr>
      </w:pPr>
      <w:r w:rsidRPr="004B2E04">
        <w:rPr>
          <w:rFonts w:asciiTheme="minorHAnsi" w:hAnsiTheme="minorHAnsi"/>
          <w:sz w:val="21"/>
          <w:szCs w:val="21"/>
          <w:lang w:val="nl-NL"/>
        </w:rPr>
        <w:t>Een groep die een probleem wil oplossen kan alleen effectief werken als de groepsleden alle informatie krijgen die zij nodig hebben om het probleem op te lossen. Vervolgens moeten de groepsleden de informatie zo ordenen dat het leidt tot een accurate of creatieve oplossing. In de meeste probleemoplossende groepen is de informatie in de groep situatie als volgt verdeeld:</w:t>
      </w:r>
    </w:p>
    <w:p w:rsidR="00E91D53" w:rsidRPr="004B2E04" w:rsidRDefault="00E91D53" w:rsidP="00761DBF">
      <w:pPr>
        <w:pStyle w:val="Plattetekst"/>
        <w:numPr>
          <w:ilvl w:val="0"/>
          <w:numId w:val="38"/>
        </w:numPr>
        <w:spacing w:line="301" w:lineRule="auto"/>
        <w:jc w:val="both"/>
        <w:rPr>
          <w:rFonts w:asciiTheme="minorHAnsi" w:hAnsiTheme="minorHAnsi"/>
          <w:sz w:val="21"/>
          <w:szCs w:val="21"/>
          <w:lang w:val="nl-NL"/>
        </w:rPr>
      </w:pPr>
      <w:r w:rsidRPr="004B2E04">
        <w:rPr>
          <w:rFonts w:asciiTheme="minorHAnsi" w:hAnsiTheme="minorHAnsi"/>
          <w:sz w:val="21"/>
          <w:szCs w:val="21"/>
          <w:lang w:val="nl-NL"/>
        </w:rPr>
        <w:t>bepaalde informatie is bij alle groepsleden bekend;</w:t>
      </w:r>
    </w:p>
    <w:p w:rsidR="00E91D53" w:rsidRPr="004B2E04" w:rsidRDefault="00E91D53" w:rsidP="00761DBF">
      <w:pPr>
        <w:pStyle w:val="Plattetekst"/>
        <w:numPr>
          <w:ilvl w:val="0"/>
          <w:numId w:val="38"/>
        </w:numPr>
        <w:spacing w:line="301" w:lineRule="auto"/>
        <w:jc w:val="both"/>
        <w:rPr>
          <w:rFonts w:asciiTheme="minorHAnsi" w:hAnsiTheme="minorHAnsi"/>
          <w:sz w:val="21"/>
          <w:szCs w:val="21"/>
          <w:lang w:val="nl-NL"/>
        </w:rPr>
      </w:pPr>
      <w:r w:rsidRPr="004B2E04">
        <w:rPr>
          <w:rFonts w:asciiTheme="minorHAnsi" w:hAnsiTheme="minorHAnsi"/>
          <w:sz w:val="21"/>
          <w:szCs w:val="21"/>
          <w:lang w:val="nl-NL"/>
        </w:rPr>
        <w:t>bepaalde informatie is bij een paar groepsleden bekend;</w:t>
      </w:r>
    </w:p>
    <w:p w:rsidR="00E91D53" w:rsidRPr="004B2E04" w:rsidRDefault="00E91D53" w:rsidP="00761DBF">
      <w:pPr>
        <w:pStyle w:val="Plattetekst"/>
        <w:numPr>
          <w:ilvl w:val="0"/>
          <w:numId w:val="38"/>
        </w:numPr>
        <w:spacing w:line="301" w:lineRule="auto"/>
        <w:jc w:val="both"/>
        <w:rPr>
          <w:rFonts w:asciiTheme="minorHAnsi" w:hAnsiTheme="minorHAnsi"/>
          <w:sz w:val="21"/>
          <w:szCs w:val="21"/>
          <w:lang w:val="nl-NL"/>
        </w:rPr>
      </w:pPr>
      <w:r w:rsidRPr="004B2E04">
        <w:rPr>
          <w:rFonts w:asciiTheme="minorHAnsi" w:hAnsiTheme="minorHAnsi"/>
          <w:sz w:val="21"/>
          <w:szCs w:val="21"/>
          <w:lang w:val="nl-NL"/>
        </w:rPr>
        <w:t>ieder groepslid beschikt over informatie die bij geen van de anderen bekend is.</w:t>
      </w:r>
    </w:p>
    <w:p w:rsidR="00E91D53" w:rsidRPr="004B2E04" w:rsidRDefault="00E91D53" w:rsidP="00E91D53">
      <w:pPr>
        <w:pStyle w:val="Plattetekst"/>
        <w:spacing w:line="301" w:lineRule="auto"/>
        <w:ind w:left="0"/>
        <w:jc w:val="both"/>
        <w:rPr>
          <w:rFonts w:asciiTheme="minorHAnsi" w:hAnsiTheme="minorHAnsi"/>
          <w:sz w:val="21"/>
          <w:szCs w:val="21"/>
          <w:lang w:val="nl-NL"/>
        </w:rPr>
      </w:pPr>
    </w:p>
    <w:p w:rsidR="00E91D53" w:rsidRPr="004B2E04" w:rsidRDefault="00E91D53" w:rsidP="00E91D53">
      <w:pPr>
        <w:pStyle w:val="Plattetekst"/>
        <w:spacing w:line="301" w:lineRule="auto"/>
        <w:ind w:left="0"/>
        <w:jc w:val="both"/>
        <w:rPr>
          <w:rFonts w:asciiTheme="minorHAnsi" w:hAnsiTheme="minorHAnsi"/>
          <w:sz w:val="21"/>
          <w:szCs w:val="21"/>
          <w:lang w:val="nl-NL"/>
        </w:rPr>
      </w:pPr>
      <w:r w:rsidRPr="004B2E04">
        <w:rPr>
          <w:rFonts w:asciiTheme="minorHAnsi" w:hAnsiTheme="minorHAnsi"/>
          <w:sz w:val="21"/>
          <w:szCs w:val="21"/>
          <w:lang w:val="nl-NL"/>
        </w:rPr>
        <w:t>Elk groepslid heeft de verantwoordelijkheid om wat hij weet met de andere groepsleden te delen. Elk groepslid heeft tevens de verantwoordelijkheid om na te gaan of andere groepsleden over effectieve communicatievaardigheden beschikken (zenden en ontvangen). De veelvuldige aanwezigheid van ruis in probleemoplossende groepen bemoeilijkt echter het uitwisselen van informatie.</w:t>
      </w:r>
    </w:p>
    <w:p w:rsidR="00E91D53" w:rsidRPr="004B2E04" w:rsidRDefault="00E91D53" w:rsidP="00E91D53">
      <w:pPr>
        <w:pStyle w:val="Plattetekst"/>
        <w:spacing w:line="301" w:lineRule="auto"/>
        <w:ind w:left="0"/>
        <w:jc w:val="both"/>
        <w:rPr>
          <w:rFonts w:asciiTheme="minorHAnsi" w:hAnsiTheme="minorHAnsi"/>
          <w:sz w:val="21"/>
          <w:szCs w:val="21"/>
          <w:lang w:val="nl-NL"/>
        </w:rPr>
      </w:pPr>
      <w:r w:rsidRPr="004B2E04">
        <w:rPr>
          <w:rFonts w:asciiTheme="minorHAnsi" w:hAnsiTheme="minorHAnsi"/>
          <w:sz w:val="21"/>
          <w:szCs w:val="21"/>
          <w:lang w:val="nl-NL"/>
        </w:rPr>
        <w:t>Het integreren van informatie, de ideeën, de ervaringen en de meningen van de groepsleden vormt een essentieel onderdeel van het oplossen van het probleem. Of en in hoeverre het de groepsleden lukt om hun bronnen te integreren, wordt door drie factoren bepaald: (1) hun vaardigheden als zender en ontvanger, (2) de groepsnormen ten aanzien van de communicatie en de communicatieprocedures en (3) het communicatiepatroon tussen de groepsleden. We zullen aandacht besteden aan drie verschillende benaderingen van communicatiepatronen: de interactieanalyse, de benadering van eenzijdige en tweezijdige communicatie en die van de communicatienetwerken.</w:t>
      </w:r>
    </w:p>
    <w:p w:rsidR="00E91D53" w:rsidRPr="004B2E04" w:rsidRDefault="00E91D53" w:rsidP="00E91D53">
      <w:pPr>
        <w:pStyle w:val="Plattetekst"/>
        <w:spacing w:line="301" w:lineRule="auto"/>
        <w:ind w:left="0"/>
        <w:jc w:val="both"/>
        <w:rPr>
          <w:rFonts w:asciiTheme="minorHAnsi" w:hAnsiTheme="minorHAnsi"/>
          <w:sz w:val="21"/>
          <w:szCs w:val="21"/>
          <w:lang w:val="nl-NL"/>
        </w:rPr>
      </w:pPr>
    </w:p>
    <w:p w:rsidR="00E91D53" w:rsidRPr="004B2E04" w:rsidRDefault="00E91D53" w:rsidP="00E91D53">
      <w:pPr>
        <w:jc w:val="both"/>
        <w:rPr>
          <w:b/>
          <w:szCs w:val="21"/>
        </w:rPr>
      </w:pPr>
      <w:r w:rsidRPr="004B2E04">
        <w:rPr>
          <w:b/>
          <w:szCs w:val="21"/>
        </w:rPr>
        <w:t>Roos van Leary</w:t>
      </w:r>
    </w:p>
    <w:p w:rsidR="00E91D53" w:rsidRPr="004B2E04" w:rsidRDefault="00E91D53" w:rsidP="00E91D53">
      <w:pPr>
        <w:pStyle w:val="Plattetekst"/>
        <w:spacing w:line="301" w:lineRule="auto"/>
        <w:ind w:left="0"/>
        <w:jc w:val="both"/>
        <w:rPr>
          <w:rFonts w:asciiTheme="minorHAnsi" w:hAnsiTheme="minorHAnsi"/>
          <w:sz w:val="21"/>
          <w:szCs w:val="21"/>
          <w:lang w:val="nl-NL"/>
        </w:rPr>
      </w:pPr>
      <w:r w:rsidRPr="004B2E04">
        <w:rPr>
          <w:rFonts w:asciiTheme="minorHAnsi" w:hAnsiTheme="minorHAnsi"/>
          <w:sz w:val="21"/>
          <w:szCs w:val="21"/>
          <w:lang w:val="nl-NL"/>
        </w:rPr>
        <w:t xml:space="preserve">Omstreeks 1950 startte Hubert Coffey, hoogleraar aan de Universiteit van Californië, een onderzoeksprogramma naar de interpersoonlijke aspecten van de persoonlijkheid. Een van zijn studenten die meewerkten aan het onderzoek was de latere grondlegger van de psychedelische beweging Timothy Leary. In 1957 verscheen Leary’s </w:t>
      </w:r>
      <w:r w:rsidRPr="004B2E04">
        <w:rPr>
          <w:rFonts w:asciiTheme="minorHAnsi" w:hAnsiTheme="minorHAnsi"/>
          <w:i/>
          <w:sz w:val="21"/>
          <w:szCs w:val="21"/>
          <w:lang w:val="nl-NL"/>
        </w:rPr>
        <w:t>Interpersonal Diagnosis of Personality</w:t>
      </w:r>
      <w:r w:rsidRPr="004B2E04">
        <w:rPr>
          <w:rFonts w:asciiTheme="minorHAnsi" w:hAnsiTheme="minorHAnsi"/>
          <w:sz w:val="21"/>
          <w:szCs w:val="21"/>
          <w:lang w:val="nl-NL"/>
        </w:rPr>
        <w:t xml:space="preserve">. De aan zijn boek ontleende </w:t>
      </w:r>
      <w:r w:rsidRPr="004B2E04">
        <w:rPr>
          <w:rFonts w:asciiTheme="minorHAnsi" w:hAnsiTheme="minorHAnsi"/>
          <w:b/>
          <w:sz w:val="21"/>
          <w:szCs w:val="21"/>
          <w:lang w:val="nl-NL"/>
        </w:rPr>
        <w:t>Roos van Leary</w:t>
      </w:r>
      <w:r w:rsidRPr="004B2E04">
        <w:rPr>
          <w:rFonts w:asciiTheme="minorHAnsi" w:hAnsiTheme="minorHAnsi"/>
          <w:sz w:val="21"/>
          <w:szCs w:val="21"/>
          <w:lang w:val="nl-NL"/>
        </w:rPr>
        <w:t xml:space="preserve"> geniet in het Nederlandse taalgebied een grote populariteit. Er zijn de afgelopen jaren enkele publicaties verschenen die geheel gewijzigd zijn aan het werken met de Roos van Leary.</w:t>
      </w:r>
    </w:p>
    <w:p w:rsidR="00E91D53" w:rsidRPr="004B2E04" w:rsidRDefault="00E91D53" w:rsidP="00E91D53">
      <w:pPr>
        <w:pStyle w:val="Plattetekst"/>
        <w:spacing w:line="301" w:lineRule="auto"/>
        <w:ind w:left="0"/>
        <w:jc w:val="both"/>
        <w:rPr>
          <w:rFonts w:asciiTheme="minorHAnsi" w:hAnsiTheme="minorHAnsi"/>
          <w:sz w:val="21"/>
          <w:szCs w:val="21"/>
          <w:lang w:val="nl-NL"/>
        </w:rPr>
      </w:pPr>
      <w:r w:rsidRPr="004B2E04">
        <w:rPr>
          <w:rFonts w:asciiTheme="minorHAnsi" w:hAnsiTheme="minorHAnsi"/>
          <w:sz w:val="21"/>
          <w:szCs w:val="21"/>
          <w:lang w:val="nl-NL"/>
        </w:rPr>
        <w:t xml:space="preserve">Vooral interactie –en communicatietrainers blijken graag met dit praktische model te werken. De naam heeft niets met een bloem te maken maar alles met een windroos, waarvan de wijzer geen windrichtingen maar gedragspatronen aangeeft. De belangrijkste richtingen in Leary’s model zijn </w:t>
      </w:r>
      <w:r w:rsidRPr="004B2E04">
        <w:rPr>
          <w:rFonts w:asciiTheme="minorHAnsi" w:hAnsiTheme="minorHAnsi"/>
          <w:i/>
          <w:sz w:val="21"/>
          <w:szCs w:val="21"/>
          <w:lang w:val="nl-NL"/>
        </w:rPr>
        <w:t>dominantie, onderwerping, liefde</w:t>
      </w:r>
      <w:r w:rsidRPr="004B2E04">
        <w:rPr>
          <w:rFonts w:asciiTheme="minorHAnsi" w:hAnsiTheme="minorHAnsi"/>
          <w:sz w:val="21"/>
          <w:szCs w:val="21"/>
          <w:lang w:val="nl-NL"/>
        </w:rPr>
        <w:t xml:space="preserve"> en </w:t>
      </w:r>
      <w:r w:rsidRPr="004B2E04">
        <w:rPr>
          <w:rFonts w:asciiTheme="minorHAnsi" w:hAnsiTheme="minorHAnsi"/>
          <w:i/>
          <w:sz w:val="21"/>
          <w:szCs w:val="21"/>
          <w:lang w:val="nl-NL"/>
        </w:rPr>
        <w:t>haat</w:t>
      </w:r>
      <w:r w:rsidRPr="004B2E04">
        <w:rPr>
          <w:rFonts w:asciiTheme="minorHAnsi" w:hAnsiTheme="minorHAnsi"/>
          <w:sz w:val="21"/>
          <w:szCs w:val="21"/>
          <w:lang w:val="nl-NL"/>
        </w:rPr>
        <w:t xml:space="preserve">. In interactietrainingen worden deze meestal vereenvoudigd tot respectievelijk </w:t>
      </w:r>
      <w:r w:rsidRPr="004B2E04">
        <w:rPr>
          <w:rFonts w:asciiTheme="minorHAnsi" w:hAnsiTheme="minorHAnsi"/>
          <w:i/>
          <w:sz w:val="21"/>
          <w:szCs w:val="21"/>
          <w:lang w:val="nl-NL"/>
        </w:rPr>
        <w:t xml:space="preserve">boven, onder, samen </w:t>
      </w:r>
      <w:r w:rsidRPr="004B2E04">
        <w:rPr>
          <w:rFonts w:asciiTheme="minorHAnsi" w:hAnsiTheme="minorHAnsi"/>
          <w:sz w:val="21"/>
          <w:szCs w:val="21"/>
          <w:lang w:val="nl-NL"/>
        </w:rPr>
        <w:t xml:space="preserve">en </w:t>
      </w:r>
      <w:r w:rsidRPr="004B2E04">
        <w:rPr>
          <w:rFonts w:asciiTheme="minorHAnsi" w:hAnsiTheme="minorHAnsi"/>
          <w:i/>
          <w:sz w:val="21"/>
          <w:szCs w:val="21"/>
          <w:lang w:val="nl-NL"/>
        </w:rPr>
        <w:t>tegen</w:t>
      </w:r>
      <w:r w:rsidRPr="004B2E04">
        <w:rPr>
          <w:rFonts w:asciiTheme="minorHAnsi" w:hAnsiTheme="minorHAnsi"/>
          <w:sz w:val="21"/>
          <w:szCs w:val="21"/>
          <w:lang w:val="nl-NL"/>
        </w:rPr>
        <w:t xml:space="preserve">. Er zijn net als bij windrichtingen ook tussenvormen mogelijk. Bijvoorbeeld tussen dominante en liefde </w:t>
      </w:r>
      <w:r w:rsidRPr="004B2E04">
        <w:rPr>
          <w:rFonts w:asciiTheme="minorHAnsi" w:hAnsiTheme="minorHAnsi"/>
          <w:i/>
          <w:sz w:val="21"/>
          <w:szCs w:val="21"/>
          <w:lang w:val="nl-NL"/>
        </w:rPr>
        <w:t>leidend</w:t>
      </w:r>
      <w:r w:rsidRPr="004B2E04">
        <w:rPr>
          <w:rFonts w:asciiTheme="minorHAnsi" w:hAnsiTheme="minorHAnsi"/>
          <w:sz w:val="21"/>
          <w:szCs w:val="21"/>
          <w:lang w:val="nl-NL"/>
        </w:rPr>
        <w:t xml:space="preserve"> en </w:t>
      </w:r>
      <w:r w:rsidRPr="004B2E04">
        <w:rPr>
          <w:rFonts w:asciiTheme="minorHAnsi" w:hAnsiTheme="minorHAnsi"/>
          <w:i/>
          <w:sz w:val="21"/>
          <w:szCs w:val="21"/>
          <w:lang w:val="nl-NL"/>
        </w:rPr>
        <w:t>helpend</w:t>
      </w:r>
      <w:r w:rsidRPr="004B2E04">
        <w:rPr>
          <w:rFonts w:asciiTheme="minorHAnsi" w:hAnsiTheme="minorHAnsi"/>
          <w:sz w:val="21"/>
          <w:szCs w:val="21"/>
          <w:lang w:val="nl-NL"/>
        </w:rPr>
        <w:t xml:space="preserve"> en haat </w:t>
      </w:r>
      <w:r w:rsidRPr="004B2E04">
        <w:rPr>
          <w:rFonts w:asciiTheme="minorHAnsi" w:hAnsiTheme="minorHAnsi"/>
          <w:i/>
          <w:sz w:val="21"/>
          <w:szCs w:val="21"/>
          <w:lang w:val="nl-NL"/>
        </w:rPr>
        <w:t>teruggetrokken</w:t>
      </w:r>
      <w:r w:rsidRPr="004B2E04">
        <w:rPr>
          <w:rFonts w:asciiTheme="minorHAnsi" w:hAnsiTheme="minorHAnsi"/>
          <w:sz w:val="21"/>
          <w:szCs w:val="21"/>
          <w:lang w:val="nl-NL"/>
        </w:rPr>
        <w:t xml:space="preserve"> en </w:t>
      </w:r>
      <w:r w:rsidRPr="004B2E04">
        <w:rPr>
          <w:rFonts w:asciiTheme="minorHAnsi" w:hAnsiTheme="minorHAnsi"/>
          <w:i/>
          <w:sz w:val="21"/>
          <w:szCs w:val="21"/>
          <w:lang w:val="nl-NL"/>
        </w:rPr>
        <w:t>opstandig</w:t>
      </w:r>
      <w:r w:rsidRPr="004B2E04">
        <w:rPr>
          <w:rFonts w:asciiTheme="minorHAnsi" w:hAnsiTheme="minorHAnsi"/>
          <w:sz w:val="21"/>
          <w:szCs w:val="21"/>
          <w:lang w:val="nl-NL"/>
        </w:rPr>
        <w:t xml:space="preserve"> gedrag en tussen haat en dominantie </w:t>
      </w:r>
      <w:r w:rsidRPr="004B2E04">
        <w:rPr>
          <w:rFonts w:asciiTheme="minorHAnsi" w:hAnsiTheme="minorHAnsi"/>
          <w:i/>
          <w:sz w:val="21"/>
          <w:szCs w:val="21"/>
          <w:lang w:val="nl-NL"/>
        </w:rPr>
        <w:t>aanvallend</w:t>
      </w:r>
      <w:r w:rsidRPr="004B2E04">
        <w:rPr>
          <w:rFonts w:asciiTheme="minorHAnsi" w:hAnsiTheme="minorHAnsi"/>
          <w:sz w:val="21"/>
          <w:szCs w:val="21"/>
          <w:lang w:val="nl-NL"/>
        </w:rPr>
        <w:t xml:space="preserve"> en </w:t>
      </w:r>
      <w:r w:rsidRPr="004B2E04">
        <w:rPr>
          <w:rFonts w:asciiTheme="minorHAnsi" w:hAnsiTheme="minorHAnsi"/>
          <w:i/>
          <w:sz w:val="21"/>
          <w:szCs w:val="21"/>
          <w:lang w:val="nl-NL"/>
        </w:rPr>
        <w:t>concurrerend</w:t>
      </w:r>
      <w:r w:rsidRPr="004B2E04">
        <w:rPr>
          <w:rFonts w:asciiTheme="minorHAnsi" w:hAnsiTheme="minorHAnsi"/>
          <w:sz w:val="21"/>
          <w:szCs w:val="21"/>
          <w:lang w:val="nl-NL"/>
        </w:rPr>
        <w:t xml:space="preserve"> gedrag. Leary ging ervan uit dat wij twee basisbehoeften hebben: de behoefte aan liefde (acceptatie) en de behoefte om anderen te beïnvloeden.</w:t>
      </w:r>
    </w:p>
    <w:p w:rsidR="00E91D53" w:rsidRPr="004B2E04" w:rsidRDefault="00E91D53" w:rsidP="00E91D53">
      <w:pPr>
        <w:pStyle w:val="Plattetekst"/>
        <w:spacing w:line="301" w:lineRule="auto"/>
        <w:ind w:left="0"/>
        <w:jc w:val="both"/>
        <w:rPr>
          <w:rFonts w:asciiTheme="minorHAnsi" w:hAnsiTheme="minorHAnsi"/>
          <w:sz w:val="21"/>
          <w:szCs w:val="21"/>
          <w:lang w:val="nl-NL"/>
        </w:rPr>
      </w:pPr>
      <w:r w:rsidRPr="004B2E04">
        <w:rPr>
          <w:rFonts w:asciiTheme="minorHAnsi" w:hAnsiTheme="minorHAnsi"/>
          <w:sz w:val="21"/>
          <w:szCs w:val="21"/>
          <w:lang w:val="nl-NL"/>
        </w:rPr>
        <w:t xml:space="preserve">Met behulp van Leary’s interactiecirkel kunnen we onze interacties met anderen analyseren ne nagaan hoe we ons effectiever zouden kunnen gedragen. Het uitgangspunt is dat we met ons gedrag bepaalde reacties bij anderen oproepen en omgekeerd: samenwerkend gedrag roept samenwerkend gedrag op, tegenwerkend gedrag tegenwerkend gedrag. Dominant gedrag roept onderwerpend gedrag op en omgekeerd.  </w:t>
      </w:r>
    </w:p>
    <w:p w:rsidR="00E91D53" w:rsidRPr="004B2E04" w:rsidRDefault="00E91D53" w:rsidP="00E91D53">
      <w:pPr>
        <w:pStyle w:val="Kop4"/>
        <w:rPr>
          <w:rFonts w:asciiTheme="minorHAnsi" w:hAnsiTheme="minorHAnsi"/>
          <w:sz w:val="21"/>
          <w:szCs w:val="21"/>
        </w:rPr>
      </w:pPr>
      <w:r w:rsidRPr="004B2E04">
        <w:rPr>
          <w:rFonts w:asciiTheme="minorHAnsi" w:hAnsiTheme="minorHAnsi"/>
          <w:sz w:val="21"/>
          <w:szCs w:val="21"/>
        </w:rPr>
        <w:t>5. Communicatienetwerken</w:t>
      </w:r>
    </w:p>
    <w:p w:rsidR="00E91D53" w:rsidRPr="004B2E04" w:rsidRDefault="00E91D53" w:rsidP="00E91D53">
      <w:pPr>
        <w:pStyle w:val="Plattetekst"/>
        <w:spacing w:line="301" w:lineRule="auto"/>
        <w:ind w:left="0"/>
        <w:jc w:val="both"/>
        <w:rPr>
          <w:rFonts w:asciiTheme="minorHAnsi" w:hAnsiTheme="minorHAnsi"/>
          <w:sz w:val="21"/>
          <w:szCs w:val="21"/>
          <w:lang w:val="nl-NL"/>
        </w:rPr>
      </w:pPr>
      <w:r w:rsidRPr="004B2E04">
        <w:rPr>
          <w:rFonts w:asciiTheme="minorHAnsi" w:hAnsiTheme="minorHAnsi"/>
          <w:sz w:val="21"/>
          <w:szCs w:val="21"/>
          <w:lang w:val="nl-NL"/>
        </w:rPr>
        <w:t xml:space="preserve">Een groep kan alleen effectief functioneren als de leden moeiteloos en efficiënt kunnen communiceren. De communicatie in een groep dient op zo’n manier georganiseerd te worden dat de groepsleden hun ideeën, kennis en andere informatie zonder belemmeringen kunnen uitwisselen. Er zijn diverse onderzoeken verricht naar de fysieke organisatie van communicatienetwerken: wie kan met wie communiceren, is er sprake van directe communicatie of loopt die via een ander groepslid? </w:t>
      </w:r>
      <w:r w:rsidRPr="004B2E04">
        <w:rPr>
          <w:rFonts w:asciiTheme="minorHAnsi" w:hAnsiTheme="minorHAnsi"/>
          <w:b/>
          <w:sz w:val="21"/>
          <w:szCs w:val="21"/>
          <w:lang w:val="nl-NL"/>
        </w:rPr>
        <w:t>Communicatienetwerken</w:t>
      </w:r>
      <w:r w:rsidRPr="004B2E04">
        <w:rPr>
          <w:rFonts w:asciiTheme="minorHAnsi" w:hAnsiTheme="minorHAnsi"/>
          <w:sz w:val="21"/>
          <w:szCs w:val="21"/>
          <w:lang w:val="nl-NL"/>
        </w:rPr>
        <w:t xml:space="preserve"> geven weer wat de acceptabele communicatielijnen zijn tussen de leden van een groep of een organisatie.</w:t>
      </w:r>
    </w:p>
    <w:p w:rsidR="00E91D53" w:rsidRPr="004B2E04" w:rsidRDefault="00E91D53" w:rsidP="00E91D53">
      <w:pPr>
        <w:pStyle w:val="Plattetekst"/>
        <w:spacing w:line="301" w:lineRule="auto"/>
        <w:ind w:left="0"/>
        <w:jc w:val="both"/>
        <w:rPr>
          <w:rFonts w:asciiTheme="minorHAnsi" w:hAnsiTheme="minorHAnsi"/>
          <w:sz w:val="21"/>
          <w:szCs w:val="21"/>
          <w:lang w:val="nl-NL"/>
        </w:rPr>
      </w:pPr>
      <w:r w:rsidRPr="004B2E04">
        <w:rPr>
          <w:rFonts w:asciiTheme="minorHAnsi" w:hAnsiTheme="minorHAnsi"/>
          <w:sz w:val="21"/>
          <w:szCs w:val="21"/>
          <w:lang w:val="nl-NL"/>
        </w:rPr>
        <w:t>Deze onderzoeken richten zich op de vraag wat de effecten van bepaalde communicatienetwerken zijn. In figuur 2 staan enkele van onderzochte netwerken afgebeeld. De punten representeren individuele groepsleden, de lijnen de verbindingen in het netwerk. De meest gebruikte procedure voor het onderzoek naar communicatienetwerken is ontwikkeld door Alex Bavelas (1948). Hij liet groepsleden in afgescheiden hokjes plaatsnemen. In de wanden zitten gleuven die de groepsleden kunnen gebruiken om schriftelijke boodschappen aan elkaar door te geven. De gleuven kunnen geopend en afgesloten worden. Alle groepsleden kunnen direct met elkaar communiceren als alle gleuven open staan. Met verschillende combinaties van open en gesloten gleuven kunnen verschillende netwerken nagebootst worden.</w:t>
      </w:r>
    </w:p>
    <w:p w:rsidR="00E91D53" w:rsidRPr="004B2E04" w:rsidRDefault="00E91D53" w:rsidP="00E91D53">
      <w:pPr>
        <w:pStyle w:val="Plattetekst"/>
        <w:spacing w:line="301" w:lineRule="auto"/>
        <w:ind w:left="0"/>
        <w:jc w:val="both"/>
        <w:rPr>
          <w:rFonts w:asciiTheme="minorHAnsi" w:hAnsiTheme="minorHAnsi"/>
          <w:sz w:val="21"/>
          <w:szCs w:val="21"/>
          <w:lang w:val="nl-NL"/>
        </w:rPr>
      </w:pPr>
      <w:r w:rsidRPr="004B2E04">
        <w:rPr>
          <w:rFonts w:asciiTheme="minorHAnsi" w:hAnsiTheme="minorHAnsi"/>
          <w:sz w:val="21"/>
          <w:szCs w:val="21"/>
          <w:lang w:val="nl-NL"/>
        </w:rPr>
        <w:t>Onderzoek heeft uitgewezen dat communicatienetwerken invloed hebben op de ontwikkeling van het leiderschap, de organisatieontwikkeling, de stemming van de groepsleden en de effectiviteit waarmee problemen worden opgelost. Het groepslid dat een centrale positie in een communicatienetwerk inneemt, beschikt meestal over meer informatie, ontpopt zich als de leider van de groep en is beter in staat om de activiteiten van de groep te coördineren. Groepsleden die een centrale positie in een communicatienetwerk innemen, zijn gewoonlijk tevredener over de gang van zaken in de groep dan groepsleden met een marginale positie. Kenmerkend is dat het moreel van de groep in een gedecentraliseerd communicatienetwerk (cirkel, open) beter is dan in een gecentraliseerd netwerk (keten, Y, wiel).</w:t>
      </w:r>
    </w:p>
    <w:p w:rsidR="00E91D53" w:rsidRPr="004B2E04" w:rsidRDefault="00E91D53" w:rsidP="00E91D53">
      <w:pPr>
        <w:pStyle w:val="Plattetekst"/>
        <w:spacing w:line="301" w:lineRule="auto"/>
        <w:ind w:left="0"/>
        <w:jc w:val="both"/>
        <w:rPr>
          <w:rFonts w:asciiTheme="minorHAnsi" w:hAnsiTheme="minorHAnsi"/>
          <w:sz w:val="21"/>
          <w:szCs w:val="21"/>
          <w:lang w:val="nl-NL"/>
        </w:rPr>
      </w:pPr>
    </w:p>
    <w:p w:rsidR="00E91D53" w:rsidRPr="004B2E04" w:rsidRDefault="00E91D53" w:rsidP="00E91D53">
      <w:pPr>
        <w:pStyle w:val="Plattetekst"/>
        <w:spacing w:line="301" w:lineRule="auto"/>
        <w:ind w:left="0"/>
        <w:jc w:val="both"/>
        <w:rPr>
          <w:rFonts w:asciiTheme="minorHAnsi" w:hAnsiTheme="minorHAnsi"/>
          <w:sz w:val="21"/>
          <w:szCs w:val="21"/>
          <w:lang w:val="nl-NL"/>
        </w:rPr>
      </w:pPr>
      <w:r w:rsidRPr="004B2E04">
        <w:rPr>
          <w:rFonts w:asciiTheme="minorHAnsi" w:hAnsiTheme="minorHAnsi"/>
          <w:sz w:val="21"/>
          <w:szCs w:val="21"/>
          <w:lang w:val="nl-NL"/>
        </w:rPr>
        <w:t>Bij eenvoudige taken, waarbij het alleen om het verzamelen van informatie gaat, werkt een gecentraliseerd netwerk efficiënter. Dit netwerk opereert sneller en maakt minder fouten. Mar bij complexe taken, waarbij de informatie geanalyseerd moet worden, werken gedecentraliseerde netwerken efficiënter. Het probleem dat zich bij gecentraliseerde netwerken kan voordoen, is dat degenen die een centrale positie innemen meer boodschappen krijgen dan zij aankunnen. Bovendien is de kans groot dat elke extra taak voor een groepslid met een centrale positie afbreuk doet aan de efficiënte van het netwerk.</w:t>
      </w:r>
    </w:p>
    <w:p w:rsidR="00E91D53" w:rsidRPr="004B2E04" w:rsidRDefault="00E91D53" w:rsidP="00E91D53">
      <w:pPr>
        <w:pStyle w:val="Plattetekst"/>
        <w:spacing w:line="301" w:lineRule="auto"/>
        <w:ind w:left="0"/>
        <w:jc w:val="both"/>
        <w:rPr>
          <w:rFonts w:asciiTheme="minorHAnsi" w:hAnsiTheme="minorHAnsi"/>
          <w:sz w:val="21"/>
          <w:szCs w:val="21"/>
          <w:lang w:val="nl-NL"/>
        </w:rPr>
      </w:pPr>
    </w:p>
    <w:p w:rsidR="00E91D53" w:rsidRPr="004B2E04" w:rsidRDefault="00E91D53" w:rsidP="00E91D53">
      <w:pPr>
        <w:pStyle w:val="Plattetekst"/>
        <w:spacing w:line="301" w:lineRule="auto"/>
        <w:ind w:left="0"/>
        <w:jc w:val="both"/>
        <w:rPr>
          <w:rFonts w:asciiTheme="minorHAnsi" w:hAnsiTheme="minorHAnsi"/>
          <w:sz w:val="21"/>
          <w:szCs w:val="21"/>
          <w:lang w:val="nl-NL"/>
        </w:rPr>
      </w:pPr>
      <w:r w:rsidRPr="004B2E04">
        <w:rPr>
          <w:rFonts w:asciiTheme="minorHAnsi" w:hAnsiTheme="minorHAnsi"/>
          <w:noProof/>
          <w:color w:val="FF0000"/>
          <w:sz w:val="21"/>
          <w:szCs w:val="21"/>
          <w:lang w:val="nl-NL" w:eastAsia="nl-NL"/>
        </w:rPr>
        <w:drawing>
          <wp:inline distT="0" distB="0" distL="0" distR="0" wp14:anchorId="712A867A" wp14:editId="0775EF8F">
            <wp:extent cx="4972050" cy="1181100"/>
            <wp:effectExtent l="0" t="0" r="0" b="0"/>
            <wp:docPr id="635" name="Afbeelding 6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972050" cy="1181100"/>
                    </a:xfrm>
                    <a:prstGeom prst="rect">
                      <a:avLst/>
                    </a:prstGeom>
                    <a:noFill/>
                    <a:ln>
                      <a:noFill/>
                    </a:ln>
                  </pic:spPr>
                </pic:pic>
              </a:graphicData>
            </a:graphic>
          </wp:inline>
        </w:drawing>
      </w:r>
      <w:r w:rsidRPr="004B2E04">
        <w:rPr>
          <w:rFonts w:asciiTheme="minorHAnsi" w:hAnsiTheme="minorHAnsi"/>
          <w:sz w:val="21"/>
          <w:szCs w:val="21"/>
          <w:lang w:val="nl-NL"/>
        </w:rPr>
        <w:br/>
      </w:r>
      <w:r w:rsidRPr="00AF47DD">
        <w:rPr>
          <w:rFonts w:asciiTheme="minorHAnsi" w:hAnsiTheme="minorHAnsi"/>
          <w:i/>
          <w:sz w:val="21"/>
          <w:szCs w:val="21"/>
          <w:lang w:val="nl-NL"/>
        </w:rPr>
        <w:t>Figuur  2</w:t>
      </w:r>
      <w:r w:rsidRPr="004B2E04">
        <w:rPr>
          <w:rFonts w:asciiTheme="minorHAnsi" w:hAnsiTheme="minorHAnsi"/>
          <w:sz w:val="21"/>
          <w:szCs w:val="21"/>
          <w:lang w:val="nl-NL"/>
        </w:rPr>
        <w:tab/>
        <w:t>Communicatienetwerken</w:t>
      </w:r>
    </w:p>
    <w:p w:rsidR="00E91D53" w:rsidRPr="004B2E04" w:rsidRDefault="00E91D53" w:rsidP="00E91D53">
      <w:pPr>
        <w:pStyle w:val="Kop4"/>
        <w:rPr>
          <w:rFonts w:asciiTheme="minorHAnsi" w:hAnsiTheme="minorHAnsi"/>
          <w:sz w:val="21"/>
          <w:szCs w:val="21"/>
        </w:rPr>
      </w:pPr>
      <w:r w:rsidRPr="004B2E04">
        <w:rPr>
          <w:rFonts w:asciiTheme="minorHAnsi" w:hAnsiTheme="minorHAnsi"/>
          <w:sz w:val="21"/>
          <w:szCs w:val="21"/>
        </w:rPr>
        <w:t>6. Communicatiepatronen in een gezagshiërarchie</w:t>
      </w:r>
    </w:p>
    <w:p w:rsidR="00E91D53" w:rsidRPr="004B2E04" w:rsidRDefault="00E91D53" w:rsidP="00E91D53">
      <w:pPr>
        <w:pStyle w:val="Plattetekst"/>
        <w:spacing w:line="301" w:lineRule="auto"/>
        <w:ind w:left="0"/>
        <w:jc w:val="both"/>
        <w:rPr>
          <w:rFonts w:asciiTheme="minorHAnsi" w:hAnsiTheme="minorHAnsi"/>
          <w:sz w:val="21"/>
          <w:szCs w:val="21"/>
          <w:lang w:val="nl-NL"/>
        </w:rPr>
      </w:pPr>
      <w:r w:rsidRPr="004B2E04">
        <w:rPr>
          <w:rFonts w:asciiTheme="minorHAnsi" w:hAnsiTheme="minorHAnsi"/>
          <w:sz w:val="21"/>
          <w:szCs w:val="21"/>
          <w:lang w:val="nl-NL"/>
        </w:rPr>
        <w:t>In elke organisatie en in veel groepen komen we een gezagshiërarchie tegen. Er is sprake van een gezagshiërarchie als groepsleden verschillende rollen vervullen, en dat groepsleden die een bepaalde rol vervullen andere groepsleden superviseren en erop toezien dat zij aan rolverwachtingen voldoen. De meeste gezagshiërarchieën kennen een systeem van belonen en straffen dat degenen die anderen moeten superviseren een bepaalde macht geeft over degenen die beoordeeld worden. Gezagshiërarchieën worden vaak ingevoerd om de effectiviteit van een groep te bevorderen, maar het komt veelvuldig voor dat ze de communicatie, de betrokkenheid en een evenwichtige verdeling van leiderschap en macht ondermijnen.</w:t>
      </w:r>
    </w:p>
    <w:p w:rsidR="00E91D53" w:rsidRPr="004B2E04" w:rsidRDefault="00E91D53" w:rsidP="00E91D53">
      <w:pPr>
        <w:pStyle w:val="Plattetekst"/>
        <w:spacing w:line="301" w:lineRule="auto"/>
        <w:ind w:left="0"/>
        <w:jc w:val="both"/>
        <w:rPr>
          <w:rFonts w:asciiTheme="minorHAnsi" w:hAnsiTheme="minorHAnsi"/>
          <w:sz w:val="21"/>
          <w:szCs w:val="21"/>
          <w:lang w:val="nl-NL"/>
        </w:rPr>
      </w:pPr>
      <w:r w:rsidRPr="004B2E04">
        <w:rPr>
          <w:rFonts w:asciiTheme="minorHAnsi" w:hAnsiTheme="minorHAnsi"/>
          <w:sz w:val="21"/>
          <w:szCs w:val="21"/>
          <w:lang w:val="nl-NL"/>
        </w:rPr>
        <w:t>Om haar doelen te bereiken, de taken op een adequate manier uit te voeren en zich aan veranderingen in de omgeving aan te passen, zal een groep de communicatie tussen de leden structureren: er worden bijeenkomsten belegd, de groepsleden rapporteren, groepsleden vergaderen en de groep brengt schriftelijk verslag uit van haar vorderingen. Het communicatienetwerk dat op deze manier ontstaat, bepaalt hoeveel en welke informatie een groepslid van de andere groepsleden kan verwachten. Voor elke groep geldt dat de communicatie selectief is, dat er een communicatienetwerk bestaat, dat de leden aangespoord worden om het netwerk op de juiste manier te gebruiken en dat er van de leden wordt verwacht dat zij bepaalde procedures volgen als zij met elkaar communiceren. Er wordt een formeel netwerk in het leven geroepen dat de activiteiten van de groepsleden te coördineren. In veel groepen ontstaat ook een informeel communicatienetwerk, gebaseerd op vriendschappelijke betrekkingen en sociale contacten tussen de leden.</w:t>
      </w:r>
    </w:p>
    <w:p w:rsidR="00E91D53" w:rsidRPr="004B2E04" w:rsidRDefault="00E91D53" w:rsidP="00E91D53">
      <w:pPr>
        <w:pStyle w:val="Plattetekst"/>
        <w:spacing w:line="301" w:lineRule="auto"/>
        <w:ind w:left="0"/>
        <w:jc w:val="both"/>
        <w:rPr>
          <w:rFonts w:asciiTheme="minorHAnsi" w:hAnsiTheme="minorHAnsi"/>
          <w:sz w:val="21"/>
          <w:szCs w:val="21"/>
          <w:lang w:val="nl-NL"/>
        </w:rPr>
      </w:pPr>
      <w:r w:rsidRPr="004B2E04">
        <w:rPr>
          <w:rFonts w:asciiTheme="minorHAnsi" w:hAnsiTheme="minorHAnsi"/>
          <w:sz w:val="21"/>
          <w:szCs w:val="21"/>
          <w:lang w:val="nl-NL"/>
        </w:rPr>
        <w:t>In een gezagshiërarchie komen we de volgende communicatieprocedures tegen:</w:t>
      </w:r>
    </w:p>
    <w:p w:rsidR="00E91D53" w:rsidRPr="004B2E04" w:rsidRDefault="00E91D53" w:rsidP="00761DBF">
      <w:pPr>
        <w:pStyle w:val="Plattetekst"/>
        <w:numPr>
          <w:ilvl w:val="0"/>
          <w:numId w:val="39"/>
        </w:numPr>
        <w:spacing w:line="301" w:lineRule="auto"/>
        <w:jc w:val="both"/>
        <w:rPr>
          <w:rFonts w:asciiTheme="minorHAnsi" w:hAnsiTheme="minorHAnsi"/>
          <w:sz w:val="21"/>
          <w:szCs w:val="21"/>
          <w:lang w:val="nl-NL"/>
        </w:rPr>
      </w:pPr>
      <w:r w:rsidRPr="004B2E04">
        <w:rPr>
          <w:rFonts w:asciiTheme="minorHAnsi" w:hAnsiTheme="minorHAnsi"/>
          <w:b/>
          <w:sz w:val="21"/>
          <w:szCs w:val="21"/>
          <w:lang w:val="nl-NL"/>
        </w:rPr>
        <w:t>eenzijdige communicatie</w:t>
      </w:r>
      <w:r w:rsidRPr="004B2E04">
        <w:rPr>
          <w:rFonts w:asciiTheme="minorHAnsi" w:hAnsiTheme="minorHAnsi"/>
          <w:sz w:val="21"/>
          <w:szCs w:val="21"/>
          <w:lang w:val="nl-NL"/>
        </w:rPr>
        <w:t>: de voorzitter van een groep geeft instructies aan de voorzitters van de commissies die op hun beurt de instructies weer aan de leden doorgeven. De commissievoorzitters mogen niet met de voorzitter van de groep communiceren en de leden niet met de commissievoorzitters. De ontvangers blijven passief, de effectiviteit van de communicatie hangt af van de wijze waarop de boodschap wordt samengesteld en gepresenteerd. Eenzijdige communicatie verloopt in de regel sneller dan twee andere procedures, maar is meestal ook minder effectief. Deze procedure is minder frustrerend voor de zender, maar wordt door de ontvangers gewoonlijk als onbevredigend ervaren.</w:t>
      </w:r>
    </w:p>
    <w:p w:rsidR="00E91D53" w:rsidRPr="004B2E04" w:rsidRDefault="00E91D53" w:rsidP="00761DBF">
      <w:pPr>
        <w:pStyle w:val="Plattetekst"/>
        <w:numPr>
          <w:ilvl w:val="0"/>
          <w:numId w:val="39"/>
        </w:numPr>
        <w:spacing w:line="301" w:lineRule="auto"/>
        <w:jc w:val="both"/>
        <w:rPr>
          <w:rFonts w:asciiTheme="minorHAnsi" w:hAnsiTheme="minorHAnsi"/>
          <w:sz w:val="21"/>
          <w:szCs w:val="21"/>
          <w:lang w:val="nl-NL"/>
        </w:rPr>
      </w:pPr>
      <w:r w:rsidRPr="004B2E04">
        <w:rPr>
          <w:rFonts w:asciiTheme="minorHAnsi" w:hAnsiTheme="minorHAnsi"/>
          <w:b/>
          <w:sz w:val="21"/>
          <w:szCs w:val="21"/>
          <w:lang w:val="nl-NL"/>
        </w:rPr>
        <w:t>eenzijdige communicatie met feedback</w:t>
      </w:r>
      <w:r w:rsidRPr="004B2E04">
        <w:rPr>
          <w:rFonts w:asciiTheme="minorHAnsi" w:hAnsiTheme="minorHAnsi"/>
          <w:sz w:val="21"/>
          <w:szCs w:val="21"/>
          <w:lang w:val="nl-NL"/>
        </w:rPr>
        <w:t>: de leider van de groep presenteert de boodschap en de groepsleden geven feedback over de wijze waarop zij de boodschap opvatten. De procedure is rond als de groepsleden kenbaar maken dat zij de boodschap goed hebben begrepen. Er is geen sprake van wederzijdse beïnvloeding. De groepsleden kunnen naar voren brengen dat zij de boodschap begrijpen, maar niet of zij het met de strekking eens zijn of niet. Deze procedure verloopt meestal sneller dan tweezijdige procedure en wordt door de leider van de groep als minder frustrerend ervaren. Aan de andere kant is deze procedure minder effectief en levert bij de groepsleden meer frustratie op.</w:t>
      </w:r>
    </w:p>
    <w:p w:rsidR="00E91D53" w:rsidRPr="004B2E04" w:rsidRDefault="00E91D53" w:rsidP="00761DBF">
      <w:pPr>
        <w:pStyle w:val="Plattetekst"/>
        <w:numPr>
          <w:ilvl w:val="0"/>
          <w:numId w:val="39"/>
        </w:numPr>
        <w:spacing w:line="301" w:lineRule="auto"/>
        <w:jc w:val="both"/>
        <w:rPr>
          <w:rFonts w:asciiTheme="minorHAnsi" w:hAnsiTheme="minorHAnsi"/>
          <w:sz w:val="21"/>
          <w:szCs w:val="21"/>
          <w:lang w:val="nl-NL"/>
        </w:rPr>
      </w:pPr>
      <w:r w:rsidRPr="004B2E04">
        <w:rPr>
          <w:rFonts w:asciiTheme="minorHAnsi" w:hAnsiTheme="minorHAnsi"/>
          <w:b/>
          <w:sz w:val="21"/>
          <w:szCs w:val="21"/>
          <w:lang w:val="nl-NL"/>
        </w:rPr>
        <w:t>tweezijdige communicatie</w:t>
      </w:r>
      <w:r w:rsidRPr="004B2E04">
        <w:rPr>
          <w:rFonts w:asciiTheme="minorHAnsi" w:hAnsiTheme="minorHAnsi"/>
          <w:sz w:val="21"/>
          <w:szCs w:val="21"/>
          <w:lang w:val="nl-NL"/>
        </w:rPr>
        <w:t>: dit is een wederkerig proces waarin elk groepslid het initiatief kan nemen om boodschappen te zenden en meer duidelijkheid te vragen over de boodschappen van andere groepsleden. Het staat de leider en de leden van de groep vrij om ideeën en gegevens uit te wisselen. Gevoelens van weerstand en twijfels kunnen besproken en weggenomen worden, zodat ze niet met de groepsactiviteiten interfereren. Deze procedure wordt gekenmerkt door open en openhartige interacties, een grote betrokkenheid, een evenwichtige verdeling van het leiderschap, unaniem genomen besluiten en andere elementen van groepseffectiviteit. Tweezijdige communicatie neemt meestal meer tijd in beslag dan de eenzijdige procedures gewoonlijk minder frustrerend en op lange termijn effectiever voor de groep als geheel. Elke doelgerichte en probleemgerichte groep die effectief te werk wil gaan, moet tweezijdige communicatieprocedures gebruiken.</w:t>
      </w:r>
    </w:p>
    <w:p w:rsidR="00E91D53" w:rsidRPr="004B2E04" w:rsidRDefault="00E91D53" w:rsidP="00E91D53">
      <w:pPr>
        <w:pStyle w:val="Plattetekst"/>
        <w:spacing w:line="301" w:lineRule="auto"/>
        <w:ind w:left="0"/>
        <w:jc w:val="both"/>
        <w:rPr>
          <w:rFonts w:asciiTheme="minorHAnsi" w:hAnsiTheme="minorHAnsi"/>
          <w:sz w:val="21"/>
          <w:szCs w:val="21"/>
          <w:lang w:val="nl-NL"/>
        </w:rPr>
      </w:pPr>
    </w:p>
    <w:p w:rsidR="00E91D53" w:rsidRPr="004B2E04" w:rsidRDefault="00E91D53" w:rsidP="00E91D53">
      <w:pPr>
        <w:pStyle w:val="Plattetekst"/>
        <w:spacing w:line="301" w:lineRule="auto"/>
        <w:ind w:left="0"/>
        <w:jc w:val="both"/>
        <w:rPr>
          <w:rFonts w:asciiTheme="minorHAnsi" w:hAnsiTheme="minorHAnsi"/>
          <w:sz w:val="21"/>
          <w:szCs w:val="21"/>
          <w:lang w:val="nl-NL"/>
        </w:rPr>
      </w:pPr>
      <w:r w:rsidRPr="004B2E04">
        <w:rPr>
          <w:rFonts w:asciiTheme="minorHAnsi" w:hAnsiTheme="minorHAnsi"/>
          <w:sz w:val="21"/>
          <w:szCs w:val="21"/>
          <w:lang w:val="nl-NL"/>
        </w:rPr>
        <w:t>De gezagshiërarchie in een groep zal, ook als men tweezijdige communicatieprocedures volgt, invloed hebben op de onderlinge communicatie tussen de leden. Degenen die de hogere posities in de hiërarchie innemen, zijn gewoonlijk het meest aan het woord en de meeste boodschappen zijn aan hen gericht. Groepsleden met een geringe status communiceren meestal niet met elkaar tijdens groepsbijeenkomsten, zij richten zich liever tot groepsleden met een hogere status. Omdat zij vaak bang zijn voor het oordeel van groepsleden die meer macht bezitten, kunnen we van groepsleden die geen of weinig macht bezitten, verwachten dat zij minder risico’s nemen, minder pretenties hebben en minder openhartig zijn. Groepsleden met een hogere status stellen zich niet zo snel kwetsbaar op, wat afbreuk doet aan de openheid en de effectiviteit van de communicatie tussen de groepsleden. Discussies die noodzakelijk zijn om een groep effectief te laten functioneren kunnen hierdoor worden belemmerd.</w:t>
      </w:r>
    </w:p>
    <w:p w:rsidR="00E91D53" w:rsidRPr="004B2E04" w:rsidRDefault="00E91D53" w:rsidP="00E91D53">
      <w:pPr>
        <w:pStyle w:val="Kop4"/>
        <w:rPr>
          <w:rFonts w:asciiTheme="minorHAnsi" w:hAnsiTheme="minorHAnsi"/>
          <w:sz w:val="21"/>
          <w:szCs w:val="21"/>
        </w:rPr>
      </w:pPr>
      <w:r w:rsidRPr="004B2E04">
        <w:rPr>
          <w:rFonts w:asciiTheme="minorHAnsi" w:hAnsiTheme="minorHAnsi"/>
          <w:sz w:val="21"/>
          <w:szCs w:val="21"/>
        </w:rPr>
        <w:t>Effecten van eenzijdige communicatie</w:t>
      </w:r>
    </w:p>
    <w:p w:rsidR="00E91D53" w:rsidRPr="004B2E04" w:rsidRDefault="00E91D53" w:rsidP="00E91D53">
      <w:pPr>
        <w:pStyle w:val="Plattetekst"/>
        <w:spacing w:line="301" w:lineRule="auto"/>
        <w:ind w:left="0"/>
        <w:jc w:val="both"/>
        <w:rPr>
          <w:rFonts w:asciiTheme="minorHAnsi" w:hAnsiTheme="minorHAnsi"/>
          <w:sz w:val="21"/>
          <w:szCs w:val="21"/>
          <w:lang w:val="nl-NL"/>
        </w:rPr>
      </w:pPr>
      <w:r w:rsidRPr="004B2E04">
        <w:rPr>
          <w:rFonts w:asciiTheme="minorHAnsi" w:hAnsiTheme="minorHAnsi"/>
          <w:sz w:val="21"/>
          <w:szCs w:val="21"/>
          <w:lang w:val="nl-NL"/>
        </w:rPr>
        <w:t>Wat gebeurt er met informatie die zonder verdere verduidelijking van persoon tot persoon wordt doorgegeven? Hoe vaker de boodschap wordt doorgegeven, hoe meer vertekeningen en veranderingen deze ondergaat. Degenen die hem doorgeven, proberen de boodschap te simplificeren zodat deze in hun referentiekader past en aansluit bij hun belangen, ervaringen en taken. Het simplificeren van boodschappen wordt gekenmerkt door drie psychologische processen:</w:t>
      </w:r>
    </w:p>
    <w:p w:rsidR="00E91D53" w:rsidRPr="004B2E04" w:rsidRDefault="00E91D53" w:rsidP="00761DBF">
      <w:pPr>
        <w:pStyle w:val="Plattetekst"/>
        <w:numPr>
          <w:ilvl w:val="0"/>
          <w:numId w:val="40"/>
        </w:numPr>
        <w:spacing w:line="301" w:lineRule="auto"/>
        <w:jc w:val="both"/>
        <w:rPr>
          <w:rFonts w:asciiTheme="minorHAnsi" w:hAnsiTheme="minorHAnsi"/>
          <w:sz w:val="21"/>
          <w:szCs w:val="21"/>
          <w:lang w:val="nl-NL"/>
        </w:rPr>
      </w:pPr>
      <w:r w:rsidRPr="004B2E04">
        <w:rPr>
          <w:rFonts w:asciiTheme="minorHAnsi" w:hAnsiTheme="minorHAnsi"/>
          <w:b/>
          <w:sz w:val="21"/>
          <w:szCs w:val="21"/>
          <w:lang w:val="nl-NL"/>
        </w:rPr>
        <w:t>Nivelleren:</w:t>
      </w:r>
      <w:r w:rsidRPr="004B2E04">
        <w:rPr>
          <w:rFonts w:asciiTheme="minorHAnsi" w:hAnsiTheme="minorHAnsi"/>
          <w:sz w:val="21"/>
          <w:szCs w:val="21"/>
          <w:lang w:val="nl-NL"/>
        </w:rPr>
        <w:t xml:space="preserve"> de ontvanger heeft de neiging om de ontvangen hoeveelheid informatie te reduceren en zich veel minder van de oorspronkelijke boodschap van de zender te herinneren. De boodschap wordt steeds korter en beknopter. In daaropvolgende versies worden steeds minder woorden gebruikt en details genoemd.</w:t>
      </w:r>
    </w:p>
    <w:p w:rsidR="00E91D53" w:rsidRPr="004B2E04" w:rsidRDefault="00E91D53" w:rsidP="00761DBF">
      <w:pPr>
        <w:pStyle w:val="Plattetekst"/>
        <w:numPr>
          <w:ilvl w:val="0"/>
          <w:numId w:val="40"/>
        </w:numPr>
        <w:spacing w:line="301" w:lineRule="auto"/>
        <w:jc w:val="both"/>
        <w:rPr>
          <w:rFonts w:asciiTheme="minorHAnsi" w:hAnsiTheme="minorHAnsi"/>
          <w:sz w:val="21"/>
          <w:szCs w:val="21"/>
          <w:lang w:val="nl-NL"/>
        </w:rPr>
      </w:pPr>
      <w:r w:rsidRPr="004B2E04">
        <w:rPr>
          <w:rFonts w:asciiTheme="minorHAnsi" w:hAnsiTheme="minorHAnsi"/>
          <w:b/>
          <w:sz w:val="21"/>
          <w:szCs w:val="21"/>
          <w:lang w:val="nl-NL"/>
        </w:rPr>
        <w:t>Aanscherpen:</w:t>
      </w:r>
      <w:r w:rsidRPr="004B2E04">
        <w:rPr>
          <w:rFonts w:asciiTheme="minorHAnsi" w:hAnsiTheme="minorHAnsi"/>
          <w:sz w:val="21"/>
          <w:szCs w:val="21"/>
          <w:lang w:val="nl-NL"/>
        </w:rPr>
        <w:t xml:space="preserve"> de ontvanger scherpt bepaalde onderdelen aan. Deze staan, zelfs als de boodschap grotendeels in de vergetelheid geraakt, in het geheugen gegrift. De ontvanger onthoudt, percipieert en rapporteert een beperkt aantal details van een grotere context. Aanscherpen is de tegenhanger van nivelleren, het een kan niet zonder het ander.</w:t>
      </w:r>
    </w:p>
    <w:p w:rsidR="00E91D53" w:rsidRPr="004B2E04" w:rsidRDefault="00E91D53" w:rsidP="00761DBF">
      <w:pPr>
        <w:pStyle w:val="Plattetekst"/>
        <w:numPr>
          <w:ilvl w:val="0"/>
          <w:numId w:val="40"/>
        </w:numPr>
        <w:spacing w:line="301" w:lineRule="auto"/>
        <w:jc w:val="both"/>
        <w:rPr>
          <w:rFonts w:asciiTheme="minorHAnsi" w:hAnsiTheme="minorHAnsi"/>
          <w:sz w:val="21"/>
          <w:szCs w:val="21"/>
          <w:lang w:val="nl-NL"/>
        </w:rPr>
      </w:pPr>
      <w:r w:rsidRPr="004B2E04">
        <w:rPr>
          <w:rFonts w:asciiTheme="minorHAnsi" w:hAnsiTheme="minorHAnsi"/>
          <w:b/>
          <w:sz w:val="21"/>
          <w:szCs w:val="21"/>
          <w:lang w:val="nl-NL"/>
        </w:rPr>
        <w:t>Assimileren:</w:t>
      </w:r>
      <w:r w:rsidRPr="004B2E04">
        <w:rPr>
          <w:rFonts w:asciiTheme="minorHAnsi" w:hAnsiTheme="minorHAnsi"/>
          <w:sz w:val="21"/>
          <w:szCs w:val="21"/>
          <w:lang w:val="nl-NL"/>
        </w:rPr>
        <w:t xml:space="preserve"> de ontvanger probeert de boodschap in zijn eigen referentiekader te passen. De interpretaties van en herinneringen aan wat hij gehoord heeft, wordt beïnvloedt door de eigen gedachten en gevoelens van de ontvanger. Dit betekent niet alleen dat het onbekende een plaats krijgt in een bepaalde context, maar ook dat materiaal dat irrelevant lijkt wordt weggelaten en vervangen door materiaal dat gezien het referentiekader van de ontvanger wel betekenis heeft.</w:t>
      </w:r>
    </w:p>
    <w:p w:rsidR="00E91D53" w:rsidRPr="004B2E04" w:rsidRDefault="00E91D53" w:rsidP="00E91D53">
      <w:pPr>
        <w:pStyle w:val="Plattetekst"/>
        <w:spacing w:line="301" w:lineRule="auto"/>
        <w:ind w:left="0"/>
        <w:jc w:val="both"/>
        <w:rPr>
          <w:rFonts w:asciiTheme="minorHAnsi" w:hAnsiTheme="minorHAnsi"/>
          <w:sz w:val="21"/>
          <w:szCs w:val="21"/>
          <w:lang w:val="nl-NL"/>
        </w:rPr>
      </w:pPr>
    </w:p>
    <w:p w:rsidR="00E91D53" w:rsidRPr="004B2E04" w:rsidRDefault="00E91D53" w:rsidP="00E91D53">
      <w:pPr>
        <w:pStyle w:val="Plattetekst"/>
        <w:spacing w:line="301" w:lineRule="auto"/>
        <w:ind w:left="0"/>
        <w:jc w:val="both"/>
        <w:rPr>
          <w:rFonts w:asciiTheme="minorHAnsi" w:hAnsiTheme="minorHAnsi"/>
          <w:sz w:val="21"/>
          <w:szCs w:val="21"/>
          <w:lang w:val="nl-NL"/>
        </w:rPr>
      </w:pPr>
      <w:r w:rsidRPr="004B2E04">
        <w:rPr>
          <w:rFonts w:asciiTheme="minorHAnsi" w:hAnsiTheme="minorHAnsi"/>
          <w:sz w:val="21"/>
          <w:szCs w:val="21"/>
          <w:lang w:val="nl-NL"/>
        </w:rPr>
        <w:t>Deze processen zijn altijd actief bij eenzijdige communicatieprocedures, wat inefficiënt en ineffectief communiceren tot gevolg heeft.</w:t>
      </w:r>
    </w:p>
    <w:p w:rsidR="00E91D53" w:rsidRPr="004B2E04" w:rsidRDefault="00E91D53" w:rsidP="00E91D53">
      <w:pPr>
        <w:pStyle w:val="Kop4"/>
        <w:rPr>
          <w:rFonts w:asciiTheme="minorHAnsi" w:hAnsiTheme="minorHAnsi"/>
          <w:sz w:val="21"/>
          <w:szCs w:val="21"/>
        </w:rPr>
      </w:pPr>
      <w:r w:rsidRPr="004B2E04">
        <w:rPr>
          <w:rFonts w:asciiTheme="minorHAnsi" w:hAnsiTheme="minorHAnsi"/>
          <w:sz w:val="21"/>
          <w:szCs w:val="21"/>
        </w:rPr>
        <w:t>7. Effectiviteit van het communiceren in een groep</w:t>
      </w:r>
    </w:p>
    <w:p w:rsidR="00E91D53" w:rsidRPr="004B2E04" w:rsidRDefault="00E91D53" w:rsidP="00E91D53">
      <w:pPr>
        <w:pStyle w:val="Plattetekst"/>
        <w:spacing w:line="301" w:lineRule="auto"/>
        <w:ind w:left="0"/>
        <w:jc w:val="both"/>
        <w:rPr>
          <w:rFonts w:asciiTheme="minorHAnsi" w:hAnsiTheme="minorHAnsi"/>
          <w:sz w:val="21"/>
          <w:szCs w:val="21"/>
          <w:lang w:val="nl-NL"/>
        </w:rPr>
      </w:pPr>
      <w:r w:rsidRPr="004B2E04">
        <w:rPr>
          <w:rFonts w:asciiTheme="minorHAnsi" w:hAnsiTheme="minorHAnsi"/>
          <w:sz w:val="21"/>
          <w:szCs w:val="21"/>
          <w:lang w:val="nl-NL"/>
        </w:rPr>
        <w:t>Verschillende factoren beïnvloeden de effectiviteit van de communicatie in een groep. De belangrijkste factor is het groepsklimaat. Is het groepsklimaat voornamelijk coöperatief of competitief? Andere factoren zijn de fysieke omgeving, de groepsnormen, de opstelling van de zitplaatsen en humor. Deze factoren worden hierna besproken.</w:t>
      </w:r>
    </w:p>
    <w:p w:rsidR="00E91D53" w:rsidRPr="004B2E04" w:rsidRDefault="00E91D53" w:rsidP="00E91D53">
      <w:pPr>
        <w:pStyle w:val="Plattetekst"/>
        <w:spacing w:line="301" w:lineRule="auto"/>
        <w:ind w:left="0"/>
        <w:jc w:val="both"/>
        <w:rPr>
          <w:rFonts w:asciiTheme="minorHAnsi" w:hAnsiTheme="minorHAnsi"/>
          <w:sz w:val="21"/>
          <w:szCs w:val="21"/>
          <w:lang w:val="nl-NL"/>
        </w:rPr>
      </w:pPr>
    </w:p>
    <w:p w:rsidR="00E91D53" w:rsidRPr="004B2E04" w:rsidRDefault="00E91D53" w:rsidP="00E91D53">
      <w:pPr>
        <w:pStyle w:val="Plattetekst"/>
        <w:spacing w:line="301" w:lineRule="auto"/>
        <w:ind w:left="0"/>
        <w:jc w:val="both"/>
        <w:rPr>
          <w:rFonts w:asciiTheme="minorHAnsi" w:hAnsiTheme="minorHAnsi"/>
          <w:b/>
          <w:sz w:val="21"/>
          <w:szCs w:val="21"/>
          <w:lang w:val="nl-NL"/>
        </w:rPr>
      </w:pPr>
      <w:r w:rsidRPr="004B2E04">
        <w:rPr>
          <w:rFonts w:asciiTheme="minorHAnsi" w:hAnsiTheme="minorHAnsi"/>
          <w:b/>
          <w:sz w:val="21"/>
          <w:szCs w:val="21"/>
          <w:lang w:val="nl-NL"/>
        </w:rPr>
        <w:t>Groepsklimaat</w:t>
      </w:r>
    </w:p>
    <w:p w:rsidR="00E91D53" w:rsidRPr="004B2E04" w:rsidRDefault="00E91D53" w:rsidP="00E91D53">
      <w:pPr>
        <w:pStyle w:val="Plattetekst"/>
        <w:spacing w:line="301" w:lineRule="auto"/>
        <w:ind w:left="0"/>
        <w:jc w:val="both"/>
        <w:rPr>
          <w:rFonts w:asciiTheme="minorHAnsi" w:hAnsiTheme="minorHAnsi"/>
          <w:sz w:val="21"/>
          <w:szCs w:val="21"/>
          <w:lang w:val="nl-NL"/>
        </w:rPr>
      </w:pPr>
      <w:r w:rsidRPr="004B2E04">
        <w:rPr>
          <w:rFonts w:asciiTheme="minorHAnsi" w:hAnsiTheme="minorHAnsi"/>
          <w:sz w:val="21"/>
          <w:szCs w:val="21"/>
          <w:lang w:val="nl-NL"/>
        </w:rPr>
        <w:t>In vrijwel elke groep komen we een combinatie van coöperatieve en competitieve activiteiten tegen. In sommige groepen zijn de interacties vrijwel uitsluitend coöperatief, in andere groepen vrijwel uitsluitend competitief en in weer andere groepen zien we een combinatie van beide.</w:t>
      </w:r>
    </w:p>
    <w:p w:rsidR="00E91D53" w:rsidRPr="004B2E04" w:rsidRDefault="00E91D53" w:rsidP="00E91D53">
      <w:pPr>
        <w:pStyle w:val="Plattetekst"/>
        <w:spacing w:line="301" w:lineRule="auto"/>
        <w:ind w:left="0"/>
        <w:jc w:val="both"/>
        <w:rPr>
          <w:rFonts w:asciiTheme="minorHAnsi" w:hAnsiTheme="minorHAnsi"/>
          <w:sz w:val="21"/>
          <w:szCs w:val="21"/>
          <w:lang w:val="nl-NL"/>
        </w:rPr>
      </w:pPr>
      <w:r w:rsidRPr="004B2E04">
        <w:rPr>
          <w:rFonts w:asciiTheme="minorHAnsi" w:hAnsiTheme="minorHAnsi"/>
          <w:sz w:val="21"/>
          <w:szCs w:val="21"/>
          <w:lang w:val="nl-NL"/>
        </w:rPr>
        <w:t>De communicatie is, als de groepsleden onderling samenwerken, meer open, vollediger, accurater en oprechter en vindt vaker plaats. De effectiviteit van de communicatie neemt toe omdat de groepsleden zich meer op de lange termijn oriënteren, zich richten zowel op het realiseren van de doelen als het in stand houden van goede werkrelaties, anderen willen informeren en door anderen geïnformeerd willen worden en door het veelvuldig gebruik van communicatievaardigheden (zenden en ontvangen). Groepsleden die samenwerken, zijn geneigd om de intenties en het gedrag van de andere groepsleden accurater waar te nemen. Mispercepties en misverstanden doen zich minder vaak voor en laten zich sneller corrigeren en ophelderen. Bovendien zien we in samenwerkingssituaties dat de groepsleden elkaar mogen vertrouwen, en bereid zijn om effectief te communiceren en positief te reageren op de wensen, behoeften en verzoeken van anderen.</w:t>
      </w:r>
    </w:p>
    <w:p w:rsidR="00E91D53" w:rsidRPr="004B2E04" w:rsidRDefault="00E91D53" w:rsidP="00E91D53">
      <w:pPr>
        <w:pStyle w:val="Plattetekst"/>
        <w:spacing w:line="301" w:lineRule="auto"/>
        <w:ind w:left="0"/>
        <w:jc w:val="both"/>
        <w:rPr>
          <w:rFonts w:asciiTheme="minorHAnsi" w:hAnsiTheme="minorHAnsi"/>
          <w:sz w:val="21"/>
          <w:szCs w:val="21"/>
          <w:lang w:val="nl-NL"/>
        </w:rPr>
      </w:pPr>
      <w:r w:rsidRPr="004B2E04">
        <w:rPr>
          <w:rFonts w:asciiTheme="minorHAnsi" w:hAnsiTheme="minorHAnsi"/>
          <w:sz w:val="21"/>
          <w:szCs w:val="21"/>
          <w:lang w:val="nl-NL"/>
        </w:rPr>
        <w:t>Wat gebeurt er als de groepsleden met elkaar wedrijveren? Er wordt eerder niet of misleidend gecommuniceerd. Competitie leidt ertoe dat groepsleden pogingen in het werk stellen om toch die gegevens in handen te krijgen die andere groepsleden niet prijs willen geven en strategieën ontwikkelen waarmee zij anderen om de tuin kunnen leiden. Onderling wedrijverende groepsleden zijn meer op de korte termijn georiënteerd, gebruiken hun energie om te winnen en hebben de neiging om de behoeften en gevoelens van anderen te negeren en te ontkennen, want alleen hun eigen belang telt. Bovendien zijn zij geneigd om elkaar wantrouwend en negatief tegemoet te treden, waardoor ze eerder misbruik van elkaar maken en verzoeken van anderen afwijzen. Hoe intensiever de competitie, hoe groter de kans dat de communicatie ineffectief verloopt.</w:t>
      </w:r>
    </w:p>
    <w:p w:rsidR="00E91D53" w:rsidRPr="004B2E04" w:rsidRDefault="00E91D53" w:rsidP="00E91D53">
      <w:pPr>
        <w:pStyle w:val="Plattetekst"/>
        <w:spacing w:line="301" w:lineRule="auto"/>
        <w:ind w:left="0"/>
        <w:jc w:val="both"/>
        <w:rPr>
          <w:rFonts w:asciiTheme="minorHAnsi" w:hAnsiTheme="minorHAnsi"/>
          <w:sz w:val="21"/>
          <w:szCs w:val="21"/>
          <w:lang w:val="nl-NL"/>
        </w:rPr>
      </w:pPr>
      <w:r w:rsidRPr="004B2E04">
        <w:rPr>
          <w:rFonts w:asciiTheme="minorHAnsi" w:hAnsiTheme="minorHAnsi"/>
          <w:sz w:val="21"/>
          <w:szCs w:val="21"/>
          <w:lang w:val="nl-NL"/>
        </w:rPr>
        <w:t xml:space="preserve">Een belangrijk aspect van competitie is defensiviteit. Gibb (1961) verrichtte een acht jaar durend onderzoek dat zich voornamelijk richtte op het defensief communiceren in groepen. </w:t>
      </w:r>
      <w:r w:rsidRPr="004B2E04">
        <w:rPr>
          <w:rFonts w:asciiTheme="minorHAnsi" w:hAnsiTheme="minorHAnsi"/>
          <w:b/>
          <w:sz w:val="21"/>
          <w:szCs w:val="21"/>
          <w:lang w:val="nl-NL"/>
        </w:rPr>
        <w:t>Defensieve communicatie</w:t>
      </w:r>
      <w:r w:rsidRPr="004B2E04">
        <w:rPr>
          <w:rFonts w:asciiTheme="minorHAnsi" w:hAnsiTheme="minorHAnsi"/>
          <w:sz w:val="21"/>
          <w:szCs w:val="21"/>
          <w:lang w:val="nl-NL"/>
        </w:rPr>
        <w:t xml:space="preserve"> is het gedrag dat we manifesteren als we ons bedreigd voelen of op een gevaar anticiperen. Gibb toonde aan dat evalueren, controleren, superioriteit, zekerheid en neutraliteit defensieve vormen van communiceren teweegbrengen. Defensief communiceren door één groepslid heeft de neiging om ook bij de andere groepsleden defensieve reacties op te roepen. Hoe defensiever de communicatie in een groep, hoe groter de kans dat de groepsleden een verkeerd beeld hebben van elkaars motieven, waarden en gevoelens. En hoe groter de kans is dat de communicatie inefficiënt en ineffectief verloopt.</w:t>
      </w:r>
    </w:p>
    <w:p w:rsidR="00E91D53" w:rsidRPr="004B2E04" w:rsidRDefault="00E91D53" w:rsidP="00E91D53">
      <w:pPr>
        <w:pStyle w:val="Plattetekst"/>
        <w:spacing w:line="301" w:lineRule="auto"/>
        <w:ind w:left="0"/>
        <w:jc w:val="both"/>
        <w:rPr>
          <w:rFonts w:asciiTheme="minorHAnsi" w:hAnsiTheme="minorHAnsi"/>
          <w:sz w:val="21"/>
          <w:szCs w:val="21"/>
          <w:lang w:val="nl-NL"/>
        </w:rPr>
      </w:pPr>
    </w:p>
    <w:p w:rsidR="00E91D53" w:rsidRPr="004B2E04" w:rsidRDefault="00E91D53" w:rsidP="00E91D53">
      <w:pPr>
        <w:pStyle w:val="Plattetekst"/>
        <w:spacing w:line="301" w:lineRule="auto"/>
        <w:ind w:left="0"/>
        <w:jc w:val="both"/>
        <w:rPr>
          <w:rFonts w:asciiTheme="minorHAnsi" w:hAnsiTheme="minorHAnsi"/>
          <w:b/>
          <w:sz w:val="21"/>
          <w:szCs w:val="21"/>
          <w:lang w:val="nl-NL"/>
        </w:rPr>
      </w:pPr>
      <w:r w:rsidRPr="004B2E04">
        <w:rPr>
          <w:rFonts w:asciiTheme="minorHAnsi" w:hAnsiTheme="minorHAnsi"/>
          <w:b/>
          <w:sz w:val="21"/>
          <w:szCs w:val="21"/>
          <w:lang w:val="nl-NL"/>
        </w:rPr>
        <w:t>Omgeving</w:t>
      </w:r>
    </w:p>
    <w:p w:rsidR="00E91D53" w:rsidRPr="004B2E04" w:rsidRDefault="00E91D53" w:rsidP="00E91D53">
      <w:pPr>
        <w:pStyle w:val="Plattetekst"/>
        <w:spacing w:line="301" w:lineRule="auto"/>
        <w:ind w:left="0"/>
        <w:jc w:val="both"/>
        <w:rPr>
          <w:rFonts w:asciiTheme="minorHAnsi" w:hAnsiTheme="minorHAnsi"/>
          <w:sz w:val="21"/>
          <w:szCs w:val="21"/>
          <w:lang w:val="nl-NL"/>
        </w:rPr>
      </w:pPr>
      <w:r w:rsidRPr="004B2E04">
        <w:rPr>
          <w:rFonts w:asciiTheme="minorHAnsi" w:hAnsiTheme="minorHAnsi"/>
          <w:sz w:val="21"/>
          <w:szCs w:val="21"/>
          <w:lang w:val="nl-NL"/>
        </w:rPr>
        <w:t>Fysieke factoren kunnen een effectieve communicatie in een groep bevorderen, maar ook in de weg staan. De omgeving waarin een groep zich bevindt, kan een bron van spanning zijn. De omgeving kan te koud zijn, te warm, te onpersoonlijk, te klein, te groot, te lawaaierig of te veel afleidingsmogelijkheden hebben. Een temperatuur die te hoog is kan de productiviteit van een groep reduceren. Lichamelijke effecten die op kunnen treden zijn: uitputting en agressiviteit, maar er kunnen ook hitteberoertes optreden. Hetzelfde geldt voor geluid. Geluiden die 80 decibel te boven gaan, kunnen problemen geven: concentratieverlies, irritatie en stress.</w:t>
      </w:r>
    </w:p>
    <w:p w:rsidR="00E91D53" w:rsidRPr="004B2E04" w:rsidRDefault="00E91D53" w:rsidP="00E91D53">
      <w:pPr>
        <w:pStyle w:val="Plattetekst"/>
        <w:spacing w:line="301" w:lineRule="auto"/>
        <w:ind w:left="0"/>
        <w:jc w:val="both"/>
        <w:rPr>
          <w:rFonts w:asciiTheme="minorHAnsi" w:hAnsiTheme="minorHAnsi"/>
          <w:sz w:val="21"/>
          <w:szCs w:val="21"/>
          <w:lang w:val="nl-NL"/>
        </w:rPr>
      </w:pPr>
      <w:r w:rsidRPr="004B2E04">
        <w:rPr>
          <w:rFonts w:asciiTheme="minorHAnsi" w:hAnsiTheme="minorHAnsi"/>
          <w:sz w:val="21"/>
          <w:szCs w:val="21"/>
          <w:lang w:val="nl-NL"/>
        </w:rPr>
        <w:t>Een omgeving kan ook juist de communicatie bevorderen, doordat mensen zich er op hun gemak voelen en zij zich zelfs energieker gaan voelen. De effectiviteit van een groep kan versterkt worden als de groepsleden aandacht besteden aan de locatie van hun bijeenkomsten, de akoestiek van de ruimte, het tijdstip en de duur van de bijeenkomst, de ventilatie, de temperatuur en de verlichting.</w:t>
      </w:r>
    </w:p>
    <w:p w:rsidR="00E91D53" w:rsidRPr="004B2E04" w:rsidRDefault="00E91D53" w:rsidP="00E91D53">
      <w:pPr>
        <w:pStyle w:val="Plattetekst"/>
        <w:spacing w:line="301" w:lineRule="auto"/>
        <w:ind w:left="0"/>
        <w:jc w:val="both"/>
        <w:rPr>
          <w:rFonts w:asciiTheme="minorHAnsi" w:hAnsiTheme="minorHAnsi"/>
          <w:sz w:val="21"/>
          <w:szCs w:val="21"/>
          <w:lang w:val="nl-NL"/>
        </w:rPr>
      </w:pPr>
    </w:p>
    <w:p w:rsidR="00E91D53" w:rsidRPr="004B2E04" w:rsidRDefault="00E91D53" w:rsidP="00E91D53">
      <w:pPr>
        <w:pStyle w:val="Plattetekst"/>
        <w:spacing w:line="301" w:lineRule="auto"/>
        <w:ind w:left="0"/>
        <w:jc w:val="both"/>
        <w:rPr>
          <w:rFonts w:asciiTheme="minorHAnsi" w:hAnsiTheme="minorHAnsi"/>
          <w:b/>
          <w:sz w:val="21"/>
          <w:szCs w:val="21"/>
          <w:lang w:val="nl-NL"/>
        </w:rPr>
      </w:pPr>
      <w:r w:rsidRPr="004B2E04">
        <w:rPr>
          <w:rFonts w:asciiTheme="minorHAnsi" w:hAnsiTheme="minorHAnsi"/>
          <w:b/>
          <w:sz w:val="21"/>
          <w:szCs w:val="21"/>
          <w:lang w:val="nl-NL"/>
        </w:rPr>
        <w:t>Opstelling van zitplaatsen</w:t>
      </w:r>
    </w:p>
    <w:p w:rsidR="00E91D53" w:rsidRPr="004B2E04" w:rsidRDefault="00E91D53" w:rsidP="00E91D53">
      <w:pPr>
        <w:pStyle w:val="Plattetekst"/>
        <w:spacing w:line="301" w:lineRule="auto"/>
        <w:ind w:left="0"/>
        <w:jc w:val="both"/>
        <w:rPr>
          <w:rFonts w:asciiTheme="minorHAnsi" w:hAnsiTheme="minorHAnsi"/>
          <w:sz w:val="21"/>
          <w:szCs w:val="21"/>
          <w:lang w:val="nl-NL"/>
        </w:rPr>
      </w:pPr>
      <w:r w:rsidRPr="004B2E04">
        <w:rPr>
          <w:rFonts w:asciiTheme="minorHAnsi" w:hAnsiTheme="minorHAnsi"/>
          <w:sz w:val="21"/>
          <w:szCs w:val="21"/>
          <w:lang w:val="nl-NL"/>
        </w:rPr>
        <w:t>Vaak besteedt men geen aandacht aan de opstelling van stoelen en tafels of ze worden als een gegeven beschouwd. Dit gaat voorbij aan het feit dat de opstelling een bepaald groepsmilieu kan creëren. De manier waarop de groepsleden tegenover elkaar plaatsnemen kan veel invloed hebben op hun perceptie van de status van groepsleden, participatiepatronen, leiderschapsactiviteiten en affectieve reacties. Groepsleden die in hun eigen ogen een relatief hoge status hebben in de groep, kiezen een plaats die aansluit bij hun perceptie. Leden die aan de eindposities van een rechthoekige opstelling zitten, nemen intensiever aan de groep deel en hebben volgens de andere groepsleden meer invloed op de groep dan de leden die aan de zijkanten zitten. Meestal zit de formele leider van de groep aan het hoofd van de tafel, en het groepslid dat aan het hoofd van de tafel zit, wordt gewoonlijk als leider gezien. Groepsleden hebben sterk de neiging om eerder met de leden die tegenover hen zitten te communiceren dan met degenen die naast hen zitten. We zien, als het voor de groepsleden gemakkelijk is om oogcontact met elkaar te maken, een toename in frequentie van de interacties, de groepsleden worden vriendelijker en coöperatiever en tonen meer sympathie voor de groep en haar activiteiten. Hoe formeler de opstelling, hoe groter de kans dat de groepsleden zich gespannen voelen.</w:t>
      </w:r>
    </w:p>
    <w:p w:rsidR="00E91D53" w:rsidRPr="004B2E04" w:rsidRDefault="00E91D53" w:rsidP="00E91D53">
      <w:pPr>
        <w:pStyle w:val="Plattetekst"/>
        <w:spacing w:line="301" w:lineRule="auto"/>
        <w:ind w:left="0"/>
        <w:jc w:val="both"/>
        <w:rPr>
          <w:rFonts w:asciiTheme="minorHAnsi" w:hAnsiTheme="minorHAnsi"/>
          <w:sz w:val="21"/>
          <w:szCs w:val="21"/>
          <w:lang w:val="nl-NL"/>
        </w:rPr>
      </w:pPr>
    </w:p>
    <w:p w:rsidR="00E91D53" w:rsidRPr="004B2E04" w:rsidRDefault="00E91D53" w:rsidP="00E91D53">
      <w:pPr>
        <w:pStyle w:val="Plattetekst"/>
        <w:spacing w:line="301" w:lineRule="auto"/>
        <w:ind w:left="0"/>
        <w:jc w:val="both"/>
        <w:rPr>
          <w:rFonts w:asciiTheme="minorHAnsi" w:hAnsiTheme="minorHAnsi"/>
          <w:sz w:val="21"/>
          <w:szCs w:val="21"/>
          <w:lang w:val="nl-NL"/>
        </w:rPr>
      </w:pPr>
    </w:p>
    <w:p w:rsidR="00E91D53" w:rsidRPr="004B2E04" w:rsidRDefault="00E91D53" w:rsidP="00E91D53">
      <w:pPr>
        <w:pStyle w:val="Plattetekst"/>
        <w:spacing w:line="301" w:lineRule="auto"/>
        <w:ind w:left="0"/>
        <w:jc w:val="both"/>
        <w:rPr>
          <w:rFonts w:asciiTheme="minorHAnsi" w:hAnsiTheme="minorHAnsi"/>
          <w:b/>
          <w:sz w:val="21"/>
          <w:szCs w:val="21"/>
          <w:lang w:val="nl-NL"/>
        </w:rPr>
      </w:pPr>
      <w:r w:rsidRPr="004B2E04">
        <w:rPr>
          <w:rFonts w:asciiTheme="minorHAnsi" w:hAnsiTheme="minorHAnsi"/>
          <w:b/>
          <w:sz w:val="21"/>
          <w:szCs w:val="21"/>
          <w:lang w:val="nl-NL"/>
        </w:rPr>
        <w:t>Humor</w:t>
      </w:r>
    </w:p>
    <w:p w:rsidR="00E91D53" w:rsidRPr="004B2E04" w:rsidRDefault="00E91D53" w:rsidP="00E91D53">
      <w:pPr>
        <w:pStyle w:val="Plattetekst"/>
        <w:spacing w:line="301" w:lineRule="auto"/>
        <w:ind w:left="0"/>
        <w:jc w:val="both"/>
        <w:rPr>
          <w:rFonts w:asciiTheme="minorHAnsi" w:hAnsiTheme="minorHAnsi"/>
          <w:sz w:val="21"/>
          <w:szCs w:val="21"/>
          <w:lang w:val="nl-NL"/>
        </w:rPr>
      </w:pPr>
      <w:r w:rsidRPr="004B2E04">
        <w:rPr>
          <w:rFonts w:asciiTheme="minorHAnsi" w:hAnsiTheme="minorHAnsi"/>
          <w:sz w:val="21"/>
          <w:szCs w:val="21"/>
          <w:lang w:val="nl-NL"/>
        </w:rPr>
        <w:t>Humor kan veel invloed hebben op de effectiviteit waarmee in een groep wordt gecommuniceerd. Humor kan de groepscohesie bevorderen en de spanning in een groep verminderen. Smith en Powell (1988) constateerden dat leiders van groepen die met zichzelf de draak steken, effectiever zijn in het reduceren van spanningen en het stimuleren van andere groepsleden, en meer bereid zijn om hun meningen te delen dan leiders die de draak steken met superieuren of ondergeschikten. Dension en Sutton (1990) deden onderzoek bij in operatiekamers werkzame verpleegkundigen en ontdekten dat humor twee functies vervult: het reduceren van spanning bij de leden van het operatieteam en het introduceren van enige afwisseling tijdens saaie standaardoperaties. Humor werkt nog effectiever als de machtiger leden van een team het initiatief nemen. Vinton (1989) meldde dat humor in een werkgroep drie functies vervult: (1) groepsleden die de draak met zichzelf staken, lieten daarmee blijken dat zij bereid waren om een positieve, informele relatie aan te gaan; (2) plagerijen leiden, als de groepsleden in benauwde ruimtes werken, tot ontspanning in de werkrelaties; en (3) grappen maken leidt tot een reductie van de statusverschillen tussen de groepsleden. Uit de genoemde onderzoeken blijkt dat humor de effectiviteit van de communicatie in een groep kan versterken.</w:t>
      </w:r>
    </w:p>
    <w:p w:rsidR="00E91D53" w:rsidRPr="004B2E04" w:rsidRDefault="00E91D53" w:rsidP="00E91D53">
      <w:pPr>
        <w:pStyle w:val="Plattetekst"/>
        <w:spacing w:line="301" w:lineRule="auto"/>
        <w:ind w:left="0"/>
        <w:jc w:val="both"/>
        <w:rPr>
          <w:rFonts w:asciiTheme="minorHAnsi" w:hAnsiTheme="minorHAnsi"/>
          <w:sz w:val="22"/>
          <w:szCs w:val="22"/>
          <w:lang w:val="nl-NL"/>
        </w:rPr>
      </w:pPr>
    </w:p>
    <w:p w:rsidR="00E91D53" w:rsidRPr="004B2E04" w:rsidRDefault="00E91D53" w:rsidP="00E91D53">
      <w:pPr>
        <w:jc w:val="both"/>
      </w:pPr>
    </w:p>
    <w:p w:rsidR="00E91D53" w:rsidRDefault="00E91D53">
      <w:pPr>
        <w:spacing w:after="200" w:line="276" w:lineRule="auto"/>
        <w:rPr>
          <w:rFonts w:asciiTheme="majorHAnsi" w:eastAsiaTheme="majorEastAsia" w:hAnsiTheme="majorHAnsi" w:cstheme="majorBidi"/>
          <w:b/>
          <w:bCs/>
          <w:color w:val="4F81BD" w:themeColor="accent1"/>
          <w:sz w:val="26"/>
          <w:szCs w:val="26"/>
        </w:rPr>
      </w:pPr>
      <w:r>
        <w:rPr>
          <w:rFonts w:asciiTheme="majorHAnsi" w:eastAsiaTheme="majorEastAsia" w:hAnsiTheme="majorHAnsi" w:cstheme="majorBidi"/>
          <w:b/>
          <w:bCs/>
          <w:color w:val="4F81BD" w:themeColor="accent1"/>
          <w:sz w:val="26"/>
          <w:szCs w:val="26"/>
        </w:rPr>
        <w:br w:type="page"/>
      </w:r>
    </w:p>
    <w:p w:rsidR="00E91D53" w:rsidRDefault="00E91D53">
      <w:pPr>
        <w:spacing w:after="200" w:line="276" w:lineRule="auto"/>
        <w:rPr>
          <w:rFonts w:asciiTheme="majorHAnsi" w:eastAsiaTheme="majorEastAsia" w:hAnsiTheme="majorHAnsi" w:cstheme="majorBidi"/>
          <w:b/>
          <w:bCs/>
          <w:color w:val="4F81BD" w:themeColor="accent1"/>
          <w:sz w:val="26"/>
          <w:szCs w:val="26"/>
        </w:rPr>
      </w:pPr>
    </w:p>
    <w:p w:rsidR="00644C41" w:rsidRPr="009D27E4" w:rsidRDefault="00644C41" w:rsidP="00644C41">
      <w:pPr>
        <w:pStyle w:val="Kop2"/>
        <w:spacing w:line="25" w:lineRule="atLeast"/>
        <w:rPr>
          <w:rFonts w:asciiTheme="minorHAnsi" w:hAnsiTheme="minorHAnsi"/>
        </w:rPr>
      </w:pPr>
      <w:bookmarkStart w:id="8" w:name="_Toc486425522"/>
      <w:bookmarkEnd w:id="5"/>
      <w:r>
        <w:rPr>
          <w:rFonts w:asciiTheme="minorHAnsi" w:hAnsiTheme="minorHAnsi"/>
        </w:rPr>
        <w:t>Bijlage 2</w:t>
      </w:r>
      <w:r w:rsidRPr="009D27E4">
        <w:rPr>
          <w:rFonts w:asciiTheme="minorHAnsi" w:hAnsiTheme="minorHAnsi"/>
        </w:rPr>
        <w:t xml:space="preserve"> Artikel Strategieën bij het houden van orde</w:t>
      </w:r>
      <w:bookmarkEnd w:id="8"/>
    </w:p>
    <w:p w:rsidR="00644C41" w:rsidRPr="00B85D3D" w:rsidRDefault="00644C41" w:rsidP="00644C41">
      <w:pPr>
        <w:pStyle w:val="Bibliografie"/>
        <w:spacing w:line="25" w:lineRule="atLeast"/>
        <w:ind w:left="720"/>
        <w:rPr>
          <w:rFonts w:asciiTheme="minorHAnsi" w:hAnsiTheme="minorHAnsi"/>
          <w:noProof/>
          <w:szCs w:val="21"/>
        </w:rPr>
      </w:pPr>
    </w:p>
    <w:p w:rsidR="00644C41" w:rsidRPr="009D27E4" w:rsidRDefault="00644C41" w:rsidP="00644C41">
      <w:pPr>
        <w:pStyle w:val="Bibliografie"/>
        <w:spacing w:line="25" w:lineRule="atLeast"/>
        <w:ind w:left="720"/>
        <w:rPr>
          <w:rFonts w:asciiTheme="minorHAnsi" w:hAnsiTheme="minorHAnsi"/>
          <w:noProof/>
          <w:szCs w:val="21"/>
        </w:rPr>
      </w:pPr>
      <w:r w:rsidRPr="00B85D3D">
        <w:rPr>
          <w:rFonts w:asciiTheme="minorHAnsi" w:hAnsiTheme="minorHAnsi"/>
          <w:noProof/>
          <w:szCs w:val="21"/>
        </w:rPr>
        <w:t>Van Overveld (2016)</w:t>
      </w:r>
    </w:p>
    <w:p w:rsidR="00644C41" w:rsidRPr="009D27E4" w:rsidRDefault="00644C41" w:rsidP="00644C41">
      <w:pPr>
        <w:spacing w:line="25" w:lineRule="atLeast"/>
        <w:rPr>
          <w:szCs w:val="21"/>
        </w:rPr>
      </w:pPr>
    </w:p>
    <w:p w:rsidR="00644C41" w:rsidRPr="009D27E4" w:rsidRDefault="00644C41" w:rsidP="00644C41">
      <w:pPr>
        <w:spacing w:line="276" w:lineRule="auto"/>
        <w:jc w:val="both"/>
        <w:rPr>
          <w:szCs w:val="21"/>
        </w:rPr>
      </w:pPr>
      <w:r w:rsidRPr="009D27E4">
        <w:rPr>
          <w:szCs w:val="21"/>
        </w:rPr>
        <w:t xml:space="preserve">Leraren worden dagelijks door hun leerlingen uitgedaagd. Dat uitdagen moet antwoord geven op twee vragen: welk gedrag wordt getolereerd en welk gedrag wordt afgekeurd? Het is aan de professionaliteit van de leraar om te bepalen wanneer en hoe hij reageert. De leraar moet in zijn overwegingen allerlei lastige vragen meenemen, zoals: </w:t>
      </w:r>
    </w:p>
    <w:p w:rsidR="00644C41" w:rsidRPr="009D27E4" w:rsidRDefault="00644C41" w:rsidP="00644C41">
      <w:pPr>
        <w:pStyle w:val="Lijstalinea"/>
        <w:numPr>
          <w:ilvl w:val="0"/>
          <w:numId w:val="25"/>
        </w:numPr>
        <w:spacing w:line="276" w:lineRule="auto"/>
        <w:jc w:val="both"/>
        <w:rPr>
          <w:rFonts w:asciiTheme="minorHAnsi" w:hAnsiTheme="minorHAnsi"/>
          <w:szCs w:val="21"/>
        </w:rPr>
      </w:pPr>
      <w:r w:rsidRPr="009D27E4">
        <w:rPr>
          <w:rFonts w:asciiTheme="minorHAnsi" w:hAnsiTheme="minorHAnsi"/>
          <w:szCs w:val="21"/>
        </w:rPr>
        <w:t>Reageer je direct op elke vorm van ongewenst gedrag of kun je je reactie beter even uitstellen?</w:t>
      </w:r>
    </w:p>
    <w:p w:rsidR="00644C41" w:rsidRPr="009D27E4" w:rsidRDefault="00644C41" w:rsidP="00644C41">
      <w:pPr>
        <w:pStyle w:val="Lijstalinea"/>
        <w:numPr>
          <w:ilvl w:val="0"/>
          <w:numId w:val="25"/>
        </w:numPr>
        <w:spacing w:line="276" w:lineRule="auto"/>
        <w:jc w:val="both"/>
        <w:rPr>
          <w:rFonts w:asciiTheme="minorHAnsi" w:hAnsiTheme="minorHAnsi"/>
          <w:szCs w:val="21"/>
        </w:rPr>
      </w:pPr>
      <w:r w:rsidRPr="009D27E4">
        <w:rPr>
          <w:rFonts w:asciiTheme="minorHAnsi" w:hAnsiTheme="minorHAnsi"/>
          <w:szCs w:val="21"/>
        </w:rPr>
        <w:t>Geef je positieve dan wel negatieve aandacht?</w:t>
      </w:r>
    </w:p>
    <w:p w:rsidR="00644C41" w:rsidRPr="009D27E4" w:rsidRDefault="00644C41" w:rsidP="00644C41">
      <w:pPr>
        <w:pStyle w:val="Lijstalinea"/>
        <w:numPr>
          <w:ilvl w:val="0"/>
          <w:numId w:val="25"/>
        </w:numPr>
        <w:spacing w:line="276" w:lineRule="auto"/>
        <w:jc w:val="both"/>
        <w:rPr>
          <w:rFonts w:asciiTheme="minorHAnsi" w:hAnsiTheme="minorHAnsi"/>
          <w:szCs w:val="21"/>
        </w:rPr>
      </w:pPr>
      <w:r w:rsidRPr="009D27E4">
        <w:rPr>
          <w:rFonts w:asciiTheme="minorHAnsi" w:hAnsiTheme="minorHAnsi"/>
          <w:szCs w:val="21"/>
        </w:rPr>
        <w:t>Is de leerlingen onwillig of heeft hij onvoldoende kennis en vaardigheden om het gewenste gedrag uit te voeren?</w:t>
      </w:r>
    </w:p>
    <w:p w:rsidR="00644C41" w:rsidRPr="009D27E4" w:rsidRDefault="00644C41" w:rsidP="00644C41">
      <w:pPr>
        <w:spacing w:line="276" w:lineRule="auto"/>
        <w:jc w:val="both"/>
        <w:rPr>
          <w:szCs w:val="21"/>
        </w:rPr>
      </w:pPr>
      <w:r w:rsidRPr="009D27E4">
        <w:rPr>
          <w:szCs w:val="21"/>
        </w:rPr>
        <w:t>Colvin beschrijft in zijn boek Defusing disruptive behavior in the classroom (2010) een serie strategieën voor de leraar die helpen om zelfverzekerder en bewuster met ordeverstoringen om te gaan. Hieronder volgen twee voorbeelden, één voor leerlingen die niet-taakgericht gedrag vertonen en één voor leerlingen die niet meewerken en de grenzen opzoeken.</w:t>
      </w:r>
    </w:p>
    <w:p w:rsidR="00644C41" w:rsidRPr="009D27E4" w:rsidRDefault="00644C41" w:rsidP="00644C41">
      <w:pPr>
        <w:spacing w:line="276" w:lineRule="auto"/>
        <w:jc w:val="both"/>
        <w:rPr>
          <w:szCs w:val="21"/>
        </w:rPr>
      </w:pPr>
    </w:p>
    <w:p w:rsidR="00644C41" w:rsidRPr="009D27E4" w:rsidRDefault="00644C41" w:rsidP="00644C41">
      <w:pPr>
        <w:pStyle w:val="Lijstalinea"/>
        <w:numPr>
          <w:ilvl w:val="0"/>
          <w:numId w:val="24"/>
        </w:numPr>
        <w:spacing w:line="276" w:lineRule="auto"/>
        <w:jc w:val="both"/>
        <w:rPr>
          <w:rFonts w:asciiTheme="minorHAnsi" w:hAnsiTheme="minorHAnsi"/>
          <w:b/>
          <w:szCs w:val="21"/>
        </w:rPr>
      </w:pPr>
      <w:r w:rsidRPr="009D27E4">
        <w:rPr>
          <w:rFonts w:asciiTheme="minorHAnsi" w:hAnsiTheme="minorHAnsi"/>
          <w:b/>
          <w:szCs w:val="21"/>
        </w:rPr>
        <w:t>Leerlingen die niet-taakgericht gedrag vertonen</w:t>
      </w:r>
    </w:p>
    <w:p w:rsidR="00644C41" w:rsidRPr="009D27E4" w:rsidRDefault="00644C41" w:rsidP="00644C41">
      <w:pPr>
        <w:pStyle w:val="Lijstalinea"/>
        <w:spacing w:line="276" w:lineRule="auto"/>
        <w:jc w:val="both"/>
        <w:rPr>
          <w:rFonts w:asciiTheme="minorHAnsi" w:hAnsiTheme="minorHAnsi"/>
          <w:szCs w:val="21"/>
        </w:rPr>
      </w:pPr>
      <w:r w:rsidRPr="009D27E4">
        <w:rPr>
          <w:rFonts w:asciiTheme="minorHAnsi" w:hAnsiTheme="minorHAnsi"/>
          <w:szCs w:val="21"/>
        </w:rPr>
        <w:t>Leraren vragen leerlingen talloze malen per dag om medewerking: ‘Doe je iPod maar weg; pak je geschiedenisboek; luister even goed naar de opdracht.’</w:t>
      </w:r>
      <w:r>
        <w:rPr>
          <w:rFonts w:asciiTheme="minorHAnsi" w:hAnsiTheme="minorHAnsi"/>
          <w:szCs w:val="21"/>
        </w:rPr>
        <w:t>.</w:t>
      </w:r>
      <w:r w:rsidRPr="009D27E4">
        <w:rPr>
          <w:rFonts w:asciiTheme="minorHAnsi" w:hAnsiTheme="minorHAnsi"/>
          <w:szCs w:val="21"/>
        </w:rPr>
        <w:t xml:space="preserve"> In veel gevallen doen leerlingen wat er van hen wordt gevraagd, maar soms gaat het mis: de leerlingen zitten te praten en te lachten tijdens een groepsopdracht, de leerlingen zijn met van alles bezig behalve het werk dat ze moeten maken, of de aandacht wordt verlegd naar activiteiten die aan de andere kant van de ramen plaatsvinden.</w:t>
      </w:r>
    </w:p>
    <w:p w:rsidR="00644C41" w:rsidRPr="009D27E4" w:rsidRDefault="00644C41" w:rsidP="00644C41">
      <w:pPr>
        <w:pStyle w:val="Lijstalinea"/>
        <w:spacing w:line="276" w:lineRule="auto"/>
        <w:jc w:val="both"/>
        <w:rPr>
          <w:rFonts w:asciiTheme="minorHAnsi" w:hAnsiTheme="minorHAnsi"/>
          <w:szCs w:val="21"/>
        </w:rPr>
      </w:pPr>
    </w:p>
    <w:p w:rsidR="00644C41" w:rsidRPr="009D27E4" w:rsidRDefault="00644C41" w:rsidP="00644C41">
      <w:pPr>
        <w:pStyle w:val="Lijstalinea"/>
        <w:spacing w:line="276" w:lineRule="auto"/>
        <w:jc w:val="both"/>
        <w:rPr>
          <w:rFonts w:asciiTheme="minorHAnsi" w:hAnsiTheme="minorHAnsi"/>
          <w:i/>
          <w:szCs w:val="21"/>
        </w:rPr>
      </w:pPr>
      <w:r w:rsidRPr="009D27E4">
        <w:rPr>
          <w:rFonts w:asciiTheme="minorHAnsi" w:hAnsiTheme="minorHAnsi"/>
          <w:i/>
          <w:szCs w:val="21"/>
        </w:rPr>
        <w:t>Stap 1 - Beoordeel de situatie</w:t>
      </w:r>
    </w:p>
    <w:p w:rsidR="00644C41" w:rsidRPr="009D27E4" w:rsidRDefault="00644C41" w:rsidP="00644C41">
      <w:pPr>
        <w:pStyle w:val="Lijstalinea"/>
        <w:spacing w:line="276" w:lineRule="auto"/>
        <w:jc w:val="both"/>
        <w:rPr>
          <w:rFonts w:asciiTheme="minorHAnsi" w:hAnsiTheme="minorHAnsi"/>
          <w:szCs w:val="21"/>
        </w:rPr>
      </w:pPr>
      <w:r w:rsidRPr="009D27E4">
        <w:rPr>
          <w:rFonts w:asciiTheme="minorHAnsi" w:hAnsiTheme="minorHAnsi"/>
          <w:szCs w:val="21"/>
        </w:rPr>
        <w:t>De leraar stelt zich twee vragen. De eerste vraagt luidt: ‘Had ik het gedrag kunnen voorkomen?’</w:t>
      </w:r>
      <w:r>
        <w:rPr>
          <w:rFonts w:asciiTheme="minorHAnsi" w:hAnsiTheme="minorHAnsi"/>
          <w:szCs w:val="21"/>
        </w:rPr>
        <w:t>.</w:t>
      </w:r>
      <w:r w:rsidRPr="009D27E4">
        <w:rPr>
          <w:rFonts w:asciiTheme="minorHAnsi" w:hAnsiTheme="minorHAnsi"/>
          <w:szCs w:val="21"/>
        </w:rPr>
        <w:t xml:space="preserve"> Deze vraag verwijst naar de randvoorwaarden die in orde moeten zijn. Enkele gedachten: Is het gedrag dat wordt verwacht wel aangeleerd? Heeft de leerling de vaardigheden om het gedrag te kunnen tonen en was de opdracht duidelijk? </w:t>
      </w:r>
    </w:p>
    <w:p w:rsidR="00644C41" w:rsidRPr="009D27E4" w:rsidRDefault="00644C41" w:rsidP="00644C41">
      <w:pPr>
        <w:pStyle w:val="Lijstalinea"/>
        <w:spacing w:line="276" w:lineRule="auto"/>
        <w:jc w:val="both"/>
        <w:rPr>
          <w:rFonts w:asciiTheme="minorHAnsi" w:hAnsiTheme="minorHAnsi"/>
          <w:szCs w:val="21"/>
        </w:rPr>
      </w:pPr>
      <w:r w:rsidRPr="009D27E4">
        <w:rPr>
          <w:rFonts w:asciiTheme="minorHAnsi" w:hAnsiTheme="minorHAnsi"/>
          <w:szCs w:val="21"/>
        </w:rPr>
        <w:t>De tweede vraag verwijst naar de intensiteit van het gedrag: ‘Is dit gedrag dat vraagt om een lichte interventie?’</w:t>
      </w:r>
      <w:r>
        <w:rPr>
          <w:rFonts w:asciiTheme="minorHAnsi" w:hAnsiTheme="minorHAnsi"/>
          <w:szCs w:val="21"/>
        </w:rPr>
        <w:t>.</w:t>
      </w:r>
      <w:r w:rsidRPr="009D27E4">
        <w:rPr>
          <w:rFonts w:asciiTheme="minorHAnsi" w:hAnsiTheme="minorHAnsi"/>
          <w:szCs w:val="21"/>
        </w:rPr>
        <w:t xml:space="preserve"> Zo ja ga dan naar stap 2 Is er sprake van een dusdanige intensiteit dat er zwaardere maatregelen nodig zijn, raadpleeg dan het boek ‘Groepsplan gedrag in het voortgezet onderwijs’ en kijk bij niveau 3.</w:t>
      </w:r>
    </w:p>
    <w:p w:rsidR="00644C41" w:rsidRPr="009D27E4" w:rsidRDefault="00644C41" w:rsidP="00644C41">
      <w:pPr>
        <w:pStyle w:val="Lijstalinea"/>
        <w:spacing w:line="276" w:lineRule="auto"/>
        <w:jc w:val="both"/>
        <w:rPr>
          <w:rFonts w:asciiTheme="minorHAnsi" w:hAnsiTheme="minorHAnsi"/>
          <w:szCs w:val="21"/>
        </w:rPr>
      </w:pPr>
    </w:p>
    <w:p w:rsidR="00644C41" w:rsidRPr="009D27E4" w:rsidRDefault="00644C41" w:rsidP="00644C41">
      <w:pPr>
        <w:pStyle w:val="Lijstalinea"/>
        <w:spacing w:line="276" w:lineRule="auto"/>
        <w:jc w:val="both"/>
        <w:rPr>
          <w:rFonts w:asciiTheme="minorHAnsi" w:hAnsiTheme="minorHAnsi"/>
          <w:szCs w:val="21"/>
        </w:rPr>
      </w:pPr>
      <w:r w:rsidRPr="009D27E4">
        <w:rPr>
          <w:rFonts w:asciiTheme="minorHAnsi" w:hAnsiTheme="minorHAnsi"/>
          <w:i/>
          <w:szCs w:val="21"/>
        </w:rPr>
        <w:t>Stap 2 - Ga door met de les</w:t>
      </w:r>
    </w:p>
    <w:p w:rsidR="00644C41" w:rsidRPr="009D27E4" w:rsidRDefault="00644C41" w:rsidP="00644C41">
      <w:pPr>
        <w:pStyle w:val="Lijstalinea"/>
        <w:spacing w:line="276" w:lineRule="auto"/>
        <w:jc w:val="both"/>
        <w:rPr>
          <w:rFonts w:asciiTheme="minorHAnsi" w:hAnsiTheme="minorHAnsi"/>
          <w:szCs w:val="21"/>
        </w:rPr>
      </w:pPr>
      <w:r w:rsidRPr="009D27E4">
        <w:rPr>
          <w:rFonts w:asciiTheme="minorHAnsi" w:hAnsiTheme="minorHAnsi"/>
          <w:szCs w:val="21"/>
        </w:rPr>
        <w:t xml:space="preserve">Colvin (2010) geeft een aanwijzing die te mooi is om te vertalen: keep the flow of instruction. Hij bedoelt hiermee dat de leraar zijn eerste, vaak intuïtieve reactie (de leerling aanspreken op het gedrag) moet verdringen. De leraar gaat gewoon door met de les alsof er niets aan de hand is en hij schenkt de leerling </w:t>
      </w:r>
      <w:r>
        <w:rPr>
          <w:rFonts w:asciiTheme="minorHAnsi" w:hAnsiTheme="minorHAnsi"/>
          <w:szCs w:val="21"/>
        </w:rPr>
        <w:t>geen enkele vorm van aandacht. (</w:t>
      </w:r>
      <w:r w:rsidRPr="009D27E4">
        <w:rPr>
          <w:rFonts w:asciiTheme="minorHAnsi" w:hAnsiTheme="minorHAnsi"/>
          <w:szCs w:val="21"/>
        </w:rPr>
        <w:t>Wel aandacht</w:t>
      </w:r>
      <w:r>
        <w:rPr>
          <w:rFonts w:asciiTheme="minorHAnsi" w:hAnsiTheme="minorHAnsi"/>
          <w:szCs w:val="21"/>
        </w:rPr>
        <w:t xml:space="preserve"> </w:t>
      </w:r>
      <w:r w:rsidRPr="009D27E4">
        <w:rPr>
          <w:rFonts w:asciiTheme="minorHAnsi" w:hAnsiTheme="minorHAnsi"/>
          <w:szCs w:val="21"/>
        </w:rPr>
        <w:t xml:space="preserve">geven, betekent dat het gedrag van de leerling wordt beloond. </w:t>
      </w:r>
      <w:r w:rsidRPr="009D27E4">
        <w:rPr>
          <w:rFonts w:asciiTheme="minorHAnsi" w:hAnsiTheme="minorHAnsi"/>
          <w:szCs w:val="21"/>
        </w:rPr>
        <w:br/>
        <w:t>en beloond gedrag zal zich vaker voordoen!)</w:t>
      </w:r>
    </w:p>
    <w:p w:rsidR="00644C41" w:rsidRPr="009D27E4" w:rsidRDefault="00644C41" w:rsidP="00644C41">
      <w:pPr>
        <w:pStyle w:val="Lijstalinea"/>
        <w:spacing w:line="276" w:lineRule="auto"/>
        <w:jc w:val="both"/>
        <w:rPr>
          <w:rFonts w:asciiTheme="minorHAnsi" w:hAnsiTheme="minorHAnsi"/>
          <w:szCs w:val="21"/>
        </w:rPr>
      </w:pPr>
    </w:p>
    <w:p w:rsidR="00644C41" w:rsidRPr="009D27E4" w:rsidRDefault="00644C41" w:rsidP="00644C41">
      <w:pPr>
        <w:pStyle w:val="Lijstalinea"/>
        <w:spacing w:line="276" w:lineRule="auto"/>
        <w:jc w:val="both"/>
        <w:rPr>
          <w:rFonts w:asciiTheme="minorHAnsi" w:hAnsiTheme="minorHAnsi"/>
          <w:i/>
          <w:szCs w:val="21"/>
        </w:rPr>
      </w:pPr>
      <w:r w:rsidRPr="009D27E4">
        <w:rPr>
          <w:rFonts w:asciiTheme="minorHAnsi" w:hAnsiTheme="minorHAnsi"/>
          <w:i/>
          <w:szCs w:val="21"/>
        </w:rPr>
        <w:t>Stap 3 - Richt je op leerlingen die doorwerken</w:t>
      </w:r>
    </w:p>
    <w:p w:rsidR="00644C41" w:rsidRPr="009D27E4" w:rsidRDefault="00644C41" w:rsidP="00644C41">
      <w:pPr>
        <w:pStyle w:val="Lijstalinea"/>
        <w:spacing w:line="276" w:lineRule="auto"/>
        <w:jc w:val="both"/>
        <w:rPr>
          <w:rFonts w:asciiTheme="minorHAnsi" w:hAnsiTheme="minorHAnsi"/>
          <w:szCs w:val="21"/>
        </w:rPr>
      </w:pPr>
      <w:r w:rsidRPr="009D27E4">
        <w:rPr>
          <w:rFonts w:asciiTheme="minorHAnsi" w:hAnsiTheme="minorHAnsi"/>
          <w:szCs w:val="21"/>
        </w:rPr>
        <w:t xml:space="preserve">De leraar geeft leerlingen die aan de opdracht voldoen veel positieve aandacht. De boodschap luidt: als je mijn </w:t>
      </w:r>
      <w:r>
        <w:rPr>
          <w:rFonts w:asciiTheme="minorHAnsi" w:hAnsiTheme="minorHAnsi"/>
          <w:szCs w:val="21"/>
        </w:rPr>
        <w:t>aandacht</w:t>
      </w:r>
      <w:r w:rsidRPr="009D27E4">
        <w:rPr>
          <w:rFonts w:asciiTheme="minorHAnsi" w:hAnsiTheme="minorHAnsi"/>
          <w:szCs w:val="21"/>
        </w:rPr>
        <w:t xml:space="preserve"> wenst, moet je voldoen aan de gedragsverwachtingen. Als de leerling met het niet-taakgerichte gedrag eieren voor zijn geld kiest en zijn werk vervolgt, geeft de leraar een positieve bekrachtiging.</w:t>
      </w:r>
    </w:p>
    <w:p w:rsidR="00644C41" w:rsidRPr="009D27E4" w:rsidRDefault="00644C41" w:rsidP="00644C41">
      <w:pPr>
        <w:pStyle w:val="Lijstalinea"/>
        <w:spacing w:line="276" w:lineRule="auto"/>
        <w:jc w:val="both"/>
        <w:rPr>
          <w:rFonts w:asciiTheme="minorHAnsi" w:hAnsiTheme="minorHAnsi"/>
          <w:szCs w:val="21"/>
        </w:rPr>
      </w:pPr>
    </w:p>
    <w:p w:rsidR="00644C41" w:rsidRPr="009D27E4" w:rsidRDefault="00644C41" w:rsidP="00644C41">
      <w:pPr>
        <w:pStyle w:val="Lijstalinea"/>
        <w:spacing w:line="276" w:lineRule="auto"/>
        <w:jc w:val="both"/>
        <w:rPr>
          <w:rFonts w:asciiTheme="minorHAnsi" w:hAnsiTheme="minorHAnsi"/>
          <w:i/>
          <w:szCs w:val="21"/>
        </w:rPr>
      </w:pPr>
      <w:r w:rsidRPr="009D27E4">
        <w:rPr>
          <w:rFonts w:asciiTheme="minorHAnsi" w:hAnsiTheme="minorHAnsi"/>
          <w:i/>
          <w:szCs w:val="21"/>
        </w:rPr>
        <w:t>Stap 4 - Corrigeer de leerlingen die niet-taakgericht gedrag vertonen</w:t>
      </w:r>
    </w:p>
    <w:p w:rsidR="00644C41" w:rsidRPr="009D27E4" w:rsidRDefault="00644C41" w:rsidP="00644C41">
      <w:pPr>
        <w:pStyle w:val="Lijstalinea"/>
        <w:spacing w:line="276" w:lineRule="auto"/>
        <w:jc w:val="both"/>
        <w:rPr>
          <w:rFonts w:asciiTheme="minorHAnsi" w:hAnsiTheme="minorHAnsi"/>
          <w:szCs w:val="21"/>
        </w:rPr>
      </w:pPr>
      <w:r w:rsidRPr="009D27E4">
        <w:rPr>
          <w:rFonts w:asciiTheme="minorHAnsi" w:hAnsiTheme="minorHAnsi"/>
          <w:szCs w:val="21"/>
        </w:rPr>
        <w:t>Mocht de leerling zijn gedrag niet hebben aangepast dan wordt hij door de leraar aangesproken. Dit aanspreken gebeurt respectvol, op een zachte maar duidelijke toon. De leraar maakt geen theater en minimaliseert de aandacht die wordt gegeven. Het doel is om de leerling aan het werk te krijgen</w:t>
      </w:r>
      <w:r>
        <w:rPr>
          <w:rFonts w:asciiTheme="minorHAnsi" w:hAnsiTheme="minorHAnsi"/>
          <w:szCs w:val="21"/>
        </w:rPr>
        <w:t>.</w:t>
      </w:r>
      <w:r w:rsidRPr="009D27E4">
        <w:rPr>
          <w:rFonts w:asciiTheme="minorHAnsi" w:hAnsiTheme="minorHAnsi"/>
          <w:szCs w:val="21"/>
        </w:rPr>
        <w:t xml:space="preserve"> Dit houdt in dat er geen aandacht wordt gegeven aan het niet-taakgericht gedrag. Vragen als: ‘Waarom werk je niet?’ of: ‘Wat moet je nu doen?’ worden vermeden. Een korte aanmoediging is voldoende: ‘We zijn aan het lezen. Aan de slag!’</w:t>
      </w:r>
      <w:r>
        <w:rPr>
          <w:rFonts w:asciiTheme="minorHAnsi" w:hAnsiTheme="minorHAnsi"/>
          <w:szCs w:val="21"/>
        </w:rPr>
        <w:t>.</w:t>
      </w:r>
    </w:p>
    <w:p w:rsidR="00644C41" w:rsidRPr="009D27E4" w:rsidRDefault="00644C41" w:rsidP="00644C41">
      <w:pPr>
        <w:pStyle w:val="Lijstalinea"/>
        <w:spacing w:line="276" w:lineRule="auto"/>
        <w:jc w:val="both"/>
        <w:rPr>
          <w:rFonts w:asciiTheme="minorHAnsi" w:hAnsiTheme="minorHAnsi"/>
          <w:szCs w:val="21"/>
        </w:rPr>
      </w:pPr>
      <w:r w:rsidRPr="009D27E4">
        <w:rPr>
          <w:rFonts w:asciiTheme="minorHAnsi" w:hAnsiTheme="minorHAnsi"/>
          <w:szCs w:val="21"/>
        </w:rPr>
        <w:t>De leraar blijft ook niet wachten op het moment dat de leerling besluit mee te werken. Wachten heeft namelijk een gevaar in zich: de leerling verzet zich tegen de opdracht en geniet van de aandacht die hij krijgt van de rest van de klas.</w:t>
      </w:r>
    </w:p>
    <w:p w:rsidR="00644C41" w:rsidRPr="009D27E4" w:rsidRDefault="00644C41" w:rsidP="00644C41">
      <w:pPr>
        <w:pStyle w:val="Lijstalinea"/>
        <w:spacing w:line="276" w:lineRule="auto"/>
        <w:jc w:val="both"/>
        <w:rPr>
          <w:rFonts w:asciiTheme="minorHAnsi" w:hAnsiTheme="minorHAnsi"/>
          <w:szCs w:val="21"/>
        </w:rPr>
      </w:pPr>
    </w:p>
    <w:p w:rsidR="00644C41" w:rsidRPr="009D27E4" w:rsidRDefault="00644C41" w:rsidP="00644C41">
      <w:pPr>
        <w:pStyle w:val="Lijstalinea"/>
        <w:spacing w:line="276" w:lineRule="auto"/>
        <w:jc w:val="both"/>
        <w:rPr>
          <w:rFonts w:asciiTheme="minorHAnsi" w:hAnsiTheme="minorHAnsi"/>
          <w:i/>
          <w:szCs w:val="21"/>
        </w:rPr>
      </w:pPr>
      <w:r w:rsidRPr="009D27E4">
        <w:rPr>
          <w:rFonts w:asciiTheme="minorHAnsi" w:hAnsiTheme="minorHAnsi"/>
          <w:i/>
          <w:szCs w:val="21"/>
        </w:rPr>
        <w:t>Stap 5 – Reageer op de reactie van de leerlingen</w:t>
      </w:r>
    </w:p>
    <w:p w:rsidR="00644C41" w:rsidRPr="009D27E4" w:rsidRDefault="00644C41" w:rsidP="00644C41">
      <w:pPr>
        <w:pStyle w:val="Lijstalinea"/>
        <w:spacing w:line="276" w:lineRule="auto"/>
        <w:jc w:val="both"/>
        <w:rPr>
          <w:rFonts w:asciiTheme="minorHAnsi" w:hAnsiTheme="minorHAnsi"/>
          <w:szCs w:val="21"/>
        </w:rPr>
      </w:pPr>
      <w:r w:rsidRPr="009D27E4">
        <w:rPr>
          <w:rFonts w:asciiTheme="minorHAnsi" w:hAnsiTheme="minorHAnsi"/>
          <w:szCs w:val="21"/>
        </w:rPr>
        <w:t>Als de leerling aan het werk gaat, krijgt hij een positieve bekrachtiging. Als de leerling echter nog steeds niet aan het werk gaat, is er wellicht sprake van een bewuste actie om de grenzen van de leraar te testen. In dat geval kunnen de strategieën uit het volgende voorbeeld worden toegepast.</w:t>
      </w:r>
    </w:p>
    <w:p w:rsidR="00644C41" w:rsidRPr="009D27E4" w:rsidRDefault="00644C41" w:rsidP="00644C41">
      <w:pPr>
        <w:pStyle w:val="Lijstalinea"/>
        <w:spacing w:line="276" w:lineRule="auto"/>
        <w:jc w:val="both"/>
        <w:rPr>
          <w:rFonts w:asciiTheme="minorHAnsi" w:hAnsiTheme="minorHAnsi"/>
          <w:szCs w:val="21"/>
        </w:rPr>
      </w:pPr>
    </w:p>
    <w:p w:rsidR="00644C41" w:rsidRPr="009D27E4" w:rsidRDefault="00644C41" w:rsidP="00644C41">
      <w:pPr>
        <w:pStyle w:val="Lijstalinea"/>
        <w:spacing w:line="276" w:lineRule="auto"/>
        <w:jc w:val="both"/>
        <w:rPr>
          <w:rFonts w:asciiTheme="minorHAnsi" w:hAnsiTheme="minorHAnsi"/>
          <w:szCs w:val="21"/>
        </w:rPr>
      </w:pPr>
    </w:p>
    <w:p w:rsidR="00644C41" w:rsidRPr="009D27E4" w:rsidRDefault="00644C41" w:rsidP="00644C41">
      <w:pPr>
        <w:pStyle w:val="Lijstalinea"/>
        <w:numPr>
          <w:ilvl w:val="0"/>
          <w:numId w:val="24"/>
        </w:numPr>
        <w:spacing w:line="276" w:lineRule="auto"/>
        <w:jc w:val="both"/>
        <w:rPr>
          <w:rFonts w:asciiTheme="minorHAnsi" w:hAnsiTheme="minorHAnsi"/>
          <w:b/>
          <w:szCs w:val="21"/>
        </w:rPr>
      </w:pPr>
      <w:r w:rsidRPr="009D27E4">
        <w:rPr>
          <w:rFonts w:asciiTheme="minorHAnsi" w:hAnsiTheme="minorHAnsi"/>
          <w:b/>
          <w:szCs w:val="21"/>
        </w:rPr>
        <w:t>Leerlingen die niet meewerken en de grens opzoeken</w:t>
      </w:r>
    </w:p>
    <w:p w:rsidR="00644C41" w:rsidRPr="009D27E4" w:rsidRDefault="00644C41" w:rsidP="00644C41">
      <w:pPr>
        <w:pStyle w:val="Lijstalinea"/>
        <w:spacing w:line="276" w:lineRule="auto"/>
        <w:jc w:val="both"/>
        <w:rPr>
          <w:rFonts w:asciiTheme="minorHAnsi" w:hAnsiTheme="minorHAnsi"/>
          <w:szCs w:val="21"/>
        </w:rPr>
      </w:pPr>
      <w:r w:rsidRPr="009D27E4">
        <w:rPr>
          <w:rFonts w:asciiTheme="minorHAnsi" w:hAnsiTheme="minorHAnsi"/>
          <w:szCs w:val="21"/>
        </w:rPr>
        <w:t>Dit probleem lijkt op het vorige probleem, maar dit keer is het gedrag weloverwogen en bewust. Als de leraar de leerlingen vraagt om het wiskundeboek voor zich te nemen, doet één leerling dit niet. Hij kan de leraar uitdagend aankijken en medestanders in de klas zoeken. Op zo’n moment wordt de grens opgezocht: eens kijken hoe ver ik bij jou kan gaan voordat je boos wordt of ingrijpt. Een ander voorbeeld van dit type gedrag is de ‘vertraagde uitvoering’. De leerling wordt bijvoorbeeld verzocht een andere plek in de klas op te zoeken en hij doet dit tergend langzaam, met veel gezucht en gesteun. Als de leraar hier iets van zegt, volt er een semi-verontwaardigde reactie: ‘Mens, ik doe het toch!’</w:t>
      </w:r>
      <w:r>
        <w:rPr>
          <w:rFonts w:asciiTheme="minorHAnsi" w:hAnsiTheme="minorHAnsi"/>
          <w:szCs w:val="21"/>
        </w:rPr>
        <w:t>.</w:t>
      </w:r>
    </w:p>
    <w:p w:rsidR="00644C41" w:rsidRPr="009D27E4" w:rsidRDefault="00644C41" w:rsidP="00644C41">
      <w:pPr>
        <w:pStyle w:val="Lijstalinea"/>
        <w:spacing w:line="276" w:lineRule="auto"/>
        <w:jc w:val="both"/>
        <w:rPr>
          <w:rFonts w:asciiTheme="minorHAnsi" w:hAnsiTheme="minorHAnsi"/>
          <w:szCs w:val="21"/>
        </w:rPr>
      </w:pPr>
    </w:p>
    <w:p w:rsidR="00644C41" w:rsidRPr="009D27E4" w:rsidRDefault="00644C41" w:rsidP="00644C41">
      <w:pPr>
        <w:pStyle w:val="Lijstalinea"/>
        <w:spacing w:line="276" w:lineRule="auto"/>
        <w:jc w:val="both"/>
        <w:rPr>
          <w:rFonts w:asciiTheme="minorHAnsi" w:hAnsiTheme="minorHAnsi"/>
          <w:i/>
          <w:szCs w:val="21"/>
        </w:rPr>
      </w:pPr>
      <w:r w:rsidRPr="009D27E4">
        <w:rPr>
          <w:rFonts w:asciiTheme="minorHAnsi" w:hAnsiTheme="minorHAnsi"/>
          <w:i/>
          <w:szCs w:val="21"/>
        </w:rPr>
        <w:t>Stap 1 – Beoordeel de situatie</w:t>
      </w:r>
    </w:p>
    <w:p w:rsidR="00644C41" w:rsidRPr="009D27E4" w:rsidRDefault="00644C41" w:rsidP="00644C41">
      <w:pPr>
        <w:pStyle w:val="Lijstalinea"/>
        <w:spacing w:line="276" w:lineRule="auto"/>
        <w:jc w:val="both"/>
        <w:rPr>
          <w:rFonts w:asciiTheme="minorHAnsi" w:hAnsiTheme="minorHAnsi"/>
          <w:szCs w:val="21"/>
        </w:rPr>
      </w:pPr>
      <w:r w:rsidRPr="009D27E4">
        <w:rPr>
          <w:rFonts w:asciiTheme="minorHAnsi" w:hAnsiTheme="minorHAnsi"/>
          <w:szCs w:val="21"/>
        </w:rPr>
        <w:t>Zie voorbeeld 1</w:t>
      </w:r>
      <w:r>
        <w:rPr>
          <w:rFonts w:asciiTheme="minorHAnsi" w:hAnsiTheme="minorHAnsi"/>
          <w:szCs w:val="21"/>
        </w:rPr>
        <w:t>.</w:t>
      </w:r>
    </w:p>
    <w:p w:rsidR="00644C41" w:rsidRPr="009D27E4" w:rsidRDefault="00644C41" w:rsidP="00644C41">
      <w:pPr>
        <w:pStyle w:val="Lijstalinea"/>
        <w:spacing w:line="276" w:lineRule="auto"/>
        <w:jc w:val="both"/>
        <w:rPr>
          <w:rFonts w:asciiTheme="minorHAnsi" w:hAnsiTheme="minorHAnsi"/>
          <w:szCs w:val="21"/>
        </w:rPr>
      </w:pPr>
    </w:p>
    <w:p w:rsidR="00644C41" w:rsidRPr="009D27E4" w:rsidRDefault="00644C41" w:rsidP="00644C41">
      <w:pPr>
        <w:pStyle w:val="Lijstalinea"/>
        <w:spacing w:line="276" w:lineRule="auto"/>
        <w:jc w:val="both"/>
        <w:rPr>
          <w:rFonts w:asciiTheme="minorHAnsi" w:hAnsiTheme="minorHAnsi"/>
          <w:i/>
          <w:szCs w:val="21"/>
        </w:rPr>
      </w:pPr>
      <w:r w:rsidRPr="009D27E4">
        <w:rPr>
          <w:rFonts w:asciiTheme="minorHAnsi" w:hAnsiTheme="minorHAnsi"/>
          <w:i/>
          <w:szCs w:val="21"/>
        </w:rPr>
        <w:t>Stap 2 – Ga door met de les</w:t>
      </w:r>
    </w:p>
    <w:p w:rsidR="00644C41" w:rsidRPr="009D27E4" w:rsidRDefault="00644C41" w:rsidP="00644C41">
      <w:pPr>
        <w:pStyle w:val="Lijstalinea"/>
        <w:spacing w:line="276" w:lineRule="auto"/>
        <w:jc w:val="both"/>
        <w:rPr>
          <w:rFonts w:asciiTheme="minorHAnsi" w:hAnsiTheme="minorHAnsi"/>
          <w:szCs w:val="21"/>
        </w:rPr>
      </w:pPr>
      <w:r w:rsidRPr="009D27E4">
        <w:rPr>
          <w:rFonts w:asciiTheme="minorHAnsi" w:hAnsiTheme="minorHAnsi"/>
          <w:szCs w:val="21"/>
        </w:rPr>
        <w:t>Net als in voorbeeld 1 krijgen de leerlingen die het gewenst gedrag vertonen, als eerste ene positieve bekrachtiging. Pas daarna krijgt het probleemgedrag de aandacht.</w:t>
      </w:r>
    </w:p>
    <w:p w:rsidR="00644C41" w:rsidRPr="009D27E4" w:rsidRDefault="00644C41" w:rsidP="00644C41">
      <w:pPr>
        <w:pStyle w:val="Lijstalinea"/>
        <w:spacing w:line="276" w:lineRule="auto"/>
        <w:jc w:val="both"/>
        <w:rPr>
          <w:rFonts w:asciiTheme="minorHAnsi" w:hAnsiTheme="minorHAnsi"/>
          <w:szCs w:val="21"/>
        </w:rPr>
      </w:pPr>
    </w:p>
    <w:p w:rsidR="00644C41" w:rsidRPr="009D27E4" w:rsidRDefault="00644C41" w:rsidP="00644C41">
      <w:pPr>
        <w:pStyle w:val="Lijstalinea"/>
        <w:spacing w:line="276" w:lineRule="auto"/>
        <w:jc w:val="both"/>
        <w:rPr>
          <w:rFonts w:asciiTheme="minorHAnsi" w:hAnsiTheme="minorHAnsi"/>
          <w:i/>
          <w:szCs w:val="21"/>
        </w:rPr>
      </w:pPr>
      <w:r w:rsidRPr="009D27E4">
        <w:rPr>
          <w:rFonts w:asciiTheme="minorHAnsi" w:hAnsiTheme="minorHAnsi"/>
          <w:i/>
          <w:szCs w:val="21"/>
        </w:rPr>
        <w:t>Stap 3 – Richt je op de leerling en herhaal de opdracht</w:t>
      </w:r>
    </w:p>
    <w:p w:rsidR="00644C41" w:rsidRPr="009D27E4" w:rsidRDefault="00644C41" w:rsidP="00644C41">
      <w:pPr>
        <w:pStyle w:val="Lijstalinea"/>
        <w:spacing w:line="276" w:lineRule="auto"/>
        <w:jc w:val="both"/>
        <w:rPr>
          <w:rFonts w:asciiTheme="minorHAnsi" w:hAnsiTheme="minorHAnsi"/>
          <w:szCs w:val="21"/>
        </w:rPr>
      </w:pPr>
      <w:r w:rsidRPr="009D27E4">
        <w:rPr>
          <w:rFonts w:asciiTheme="minorHAnsi" w:hAnsiTheme="minorHAnsi"/>
          <w:szCs w:val="21"/>
        </w:rPr>
        <w:t>Er is een mogelijkheid dat de leerling de opdracht niet heeft gehoord. De leraar loopt naar de leerling en herhaalt op fluistertoon de opdracht.</w:t>
      </w:r>
    </w:p>
    <w:p w:rsidR="00644C41" w:rsidRPr="009D27E4" w:rsidRDefault="00644C41" w:rsidP="00644C41">
      <w:pPr>
        <w:pStyle w:val="Lijstalinea"/>
        <w:spacing w:line="276" w:lineRule="auto"/>
        <w:jc w:val="both"/>
        <w:rPr>
          <w:rFonts w:asciiTheme="minorHAnsi" w:hAnsiTheme="minorHAnsi"/>
          <w:szCs w:val="21"/>
        </w:rPr>
      </w:pPr>
    </w:p>
    <w:p w:rsidR="00644C41" w:rsidRPr="009D27E4" w:rsidRDefault="00644C41" w:rsidP="00644C41">
      <w:pPr>
        <w:pStyle w:val="Lijstalinea"/>
        <w:spacing w:line="276" w:lineRule="auto"/>
        <w:jc w:val="both"/>
        <w:rPr>
          <w:rFonts w:asciiTheme="minorHAnsi" w:hAnsiTheme="minorHAnsi"/>
          <w:i/>
          <w:szCs w:val="21"/>
        </w:rPr>
      </w:pPr>
      <w:r w:rsidRPr="009D27E4">
        <w:rPr>
          <w:rFonts w:asciiTheme="minorHAnsi" w:hAnsiTheme="minorHAnsi"/>
          <w:i/>
          <w:szCs w:val="21"/>
        </w:rPr>
        <w:t>Stap 4 – Verbreek het contact, richt je op anderen en observeer</w:t>
      </w:r>
    </w:p>
    <w:p w:rsidR="00644C41" w:rsidRPr="009D27E4" w:rsidRDefault="00644C41" w:rsidP="00644C41">
      <w:pPr>
        <w:pStyle w:val="Lijstalinea"/>
        <w:spacing w:line="276" w:lineRule="auto"/>
        <w:jc w:val="both"/>
        <w:rPr>
          <w:rFonts w:asciiTheme="minorHAnsi" w:hAnsiTheme="minorHAnsi"/>
          <w:szCs w:val="21"/>
        </w:rPr>
      </w:pPr>
      <w:r w:rsidRPr="009D27E4">
        <w:rPr>
          <w:rFonts w:asciiTheme="minorHAnsi" w:hAnsiTheme="minorHAnsi"/>
          <w:szCs w:val="21"/>
        </w:rPr>
        <w:t>Zoals hiervoor gezegd: een veelgemaakte fout is dat een leraar wacht totdat de leerling het gewenste gedrag laat zien. Deze manier van werken kan een machtsstrijd uitlokken: zolang de leraar blijft staan, verroert de leerling geen vin. Het is juist krachtig om na het verstrekken van de opdracht het contract te verbreken en andere leerlingen positieve aandacht te schenken. Ondertussen houdt de leraar de leerling vanuit zijn ooghoeken w</w:t>
      </w:r>
      <w:r>
        <w:rPr>
          <w:rFonts w:asciiTheme="minorHAnsi" w:hAnsiTheme="minorHAnsi"/>
          <w:szCs w:val="21"/>
        </w:rPr>
        <w:t>e</w:t>
      </w:r>
      <w:r w:rsidRPr="009D27E4">
        <w:rPr>
          <w:rFonts w:asciiTheme="minorHAnsi" w:hAnsiTheme="minorHAnsi"/>
          <w:szCs w:val="21"/>
        </w:rPr>
        <w:t>l in de gaten.</w:t>
      </w:r>
    </w:p>
    <w:p w:rsidR="00644C41" w:rsidRPr="009D27E4" w:rsidRDefault="00644C41" w:rsidP="00644C41">
      <w:pPr>
        <w:pStyle w:val="Lijstalinea"/>
        <w:spacing w:line="276" w:lineRule="auto"/>
        <w:jc w:val="both"/>
        <w:rPr>
          <w:rFonts w:asciiTheme="minorHAnsi" w:hAnsiTheme="minorHAnsi"/>
          <w:szCs w:val="21"/>
        </w:rPr>
      </w:pPr>
    </w:p>
    <w:p w:rsidR="00644C41" w:rsidRPr="009D27E4" w:rsidRDefault="00644C41" w:rsidP="00644C41">
      <w:pPr>
        <w:pStyle w:val="Lijstalinea"/>
        <w:spacing w:line="276" w:lineRule="auto"/>
        <w:jc w:val="both"/>
        <w:rPr>
          <w:rFonts w:asciiTheme="minorHAnsi" w:hAnsiTheme="minorHAnsi"/>
          <w:szCs w:val="21"/>
        </w:rPr>
      </w:pPr>
      <w:r w:rsidRPr="009D27E4">
        <w:rPr>
          <w:rFonts w:asciiTheme="minorHAnsi" w:hAnsiTheme="minorHAnsi"/>
          <w:szCs w:val="21"/>
        </w:rPr>
        <w:t>Stap 5 – Leg de verantwoordelijkheid voor een beslissing bij de leerling</w:t>
      </w:r>
    </w:p>
    <w:p w:rsidR="00644C41" w:rsidRPr="009D27E4" w:rsidRDefault="00644C41" w:rsidP="00644C41">
      <w:pPr>
        <w:pStyle w:val="Lijstalinea"/>
        <w:spacing w:line="276" w:lineRule="auto"/>
        <w:jc w:val="both"/>
        <w:rPr>
          <w:rFonts w:asciiTheme="minorHAnsi" w:hAnsiTheme="minorHAnsi"/>
          <w:szCs w:val="21"/>
        </w:rPr>
      </w:pPr>
      <w:r w:rsidRPr="009D27E4">
        <w:rPr>
          <w:rFonts w:asciiTheme="minorHAnsi" w:hAnsiTheme="minorHAnsi"/>
          <w:szCs w:val="21"/>
        </w:rPr>
        <w:t>Er zitten vier aspecten aan deze stap:</w:t>
      </w:r>
    </w:p>
    <w:p w:rsidR="00644C41" w:rsidRPr="009D27E4" w:rsidRDefault="00644C41" w:rsidP="00644C41">
      <w:pPr>
        <w:pStyle w:val="Lijstalinea"/>
        <w:numPr>
          <w:ilvl w:val="0"/>
          <w:numId w:val="26"/>
        </w:numPr>
        <w:spacing w:line="276" w:lineRule="auto"/>
        <w:jc w:val="both"/>
        <w:rPr>
          <w:rFonts w:asciiTheme="minorHAnsi" w:hAnsiTheme="minorHAnsi"/>
          <w:szCs w:val="21"/>
        </w:rPr>
      </w:pPr>
      <w:r w:rsidRPr="009D27E4">
        <w:rPr>
          <w:rFonts w:asciiTheme="minorHAnsi" w:hAnsiTheme="minorHAnsi"/>
          <w:szCs w:val="21"/>
        </w:rPr>
        <w:t>Het kan erg lastig zijn als een leerling door een aanpak wordt verrast. De leraar kan daarom bij de start van het schooljaar uitleggen hoe zijn reactie zal zijn als de zaken verkeerd lopen. Een opgelegde straf zal daardoor eerder worden geaccepteerd omdat deze niet uit de lucht komt vallen.</w:t>
      </w:r>
    </w:p>
    <w:p w:rsidR="00644C41" w:rsidRPr="009D27E4" w:rsidRDefault="00644C41" w:rsidP="00644C41">
      <w:pPr>
        <w:pStyle w:val="Lijstalinea"/>
        <w:numPr>
          <w:ilvl w:val="0"/>
          <w:numId w:val="26"/>
        </w:numPr>
        <w:spacing w:line="276" w:lineRule="auto"/>
        <w:jc w:val="both"/>
        <w:rPr>
          <w:rFonts w:asciiTheme="minorHAnsi" w:hAnsiTheme="minorHAnsi"/>
          <w:szCs w:val="21"/>
        </w:rPr>
      </w:pPr>
      <w:r w:rsidRPr="009D27E4">
        <w:rPr>
          <w:rFonts w:asciiTheme="minorHAnsi" w:hAnsiTheme="minorHAnsi"/>
          <w:szCs w:val="21"/>
        </w:rPr>
        <w:t>Het contact is niet-confronterend. De leraar blijft te allen tijde kalm en respectvol naar de leerling. In emotionele situaties is het aan te raden een zakelijke toon te gebruiken.</w:t>
      </w:r>
    </w:p>
    <w:p w:rsidR="00644C41" w:rsidRPr="009D27E4" w:rsidRDefault="00644C41" w:rsidP="00644C41">
      <w:pPr>
        <w:pStyle w:val="Lijstalinea"/>
        <w:numPr>
          <w:ilvl w:val="0"/>
          <w:numId w:val="26"/>
        </w:numPr>
        <w:spacing w:line="276" w:lineRule="auto"/>
        <w:jc w:val="both"/>
        <w:rPr>
          <w:rFonts w:asciiTheme="minorHAnsi" w:hAnsiTheme="minorHAnsi"/>
          <w:szCs w:val="21"/>
        </w:rPr>
      </w:pPr>
      <w:r w:rsidRPr="009D27E4">
        <w:rPr>
          <w:rFonts w:asciiTheme="minorHAnsi" w:hAnsiTheme="minorHAnsi"/>
          <w:szCs w:val="21"/>
        </w:rPr>
        <w:t>De leraar verpakt zijn verzoek als een besluit. Hij kan bijvoorbeeld zeggen: ‘Michael, je bent gevraagd om met je werk te starten. Als het niet gebeurt, zal je het tijdens een tussenuur moeten maken. Je krijgt een paar seconden om te beslissen wat je doet.’</w:t>
      </w:r>
      <w:r>
        <w:rPr>
          <w:rFonts w:asciiTheme="minorHAnsi" w:hAnsiTheme="minorHAnsi"/>
          <w:szCs w:val="21"/>
        </w:rPr>
        <w:t>.</w:t>
      </w:r>
      <w:r w:rsidRPr="009D27E4">
        <w:rPr>
          <w:rFonts w:asciiTheme="minorHAnsi" w:hAnsiTheme="minorHAnsi"/>
          <w:szCs w:val="21"/>
        </w:rPr>
        <w:t xml:space="preserve"> Vervolgens verbreekt hij het contract en loopt naar andere leerlingen. </w:t>
      </w:r>
    </w:p>
    <w:p w:rsidR="00644C41" w:rsidRPr="009D27E4" w:rsidRDefault="00644C41" w:rsidP="00644C41">
      <w:pPr>
        <w:pStyle w:val="Lijstalinea"/>
        <w:numPr>
          <w:ilvl w:val="0"/>
          <w:numId w:val="26"/>
        </w:numPr>
        <w:spacing w:line="276" w:lineRule="auto"/>
        <w:jc w:val="both"/>
        <w:rPr>
          <w:rFonts w:asciiTheme="minorHAnsi" w:hAnsiTheme="minorHAnsi"/>
          <w:szCs w:val="21"/>
        </w:rPr>
      </w:pPr>
      <w:r w:rsidRPr="009D27E4">
        <w:rPr>
          <w:rFonts w:asciiTheme="minorHAnsi" w:hAnsiTheme="minorHAnsi"/>
          <w:szCs w:val="21"/>
        </w:rPr>
        <w:t>Als de leerling zijn gedrag aanpast, wordt hij daarvoor beloond. Gedraagt de leerling zich niet, dan zal de consequentie worden uitgevoerd.</w:t>
      </w:r>
    </w:p>
    <w:p w:rsidR="00644C41" w:rsidRPr="009D27E4" w:rsidRDefault="00644C41" w:rsidP="00644C41">
      <w:pPr>
        <w:spacing w:line="276" w:lineRule="auto"/>
        <w:ind w:left="720"/>
        <w:jc w:val="both"/>
        <w:rPr>
          <w:szCs w:val="21"/>
        </w:rPr>
      </w:pPr>
    </w:p>
    <w:p w:rsidR="00644C41" w:rsidRPr="009D27E4" w:rsidRDefault="00644C41" w:rsidP="00644C41">
      <w:pPr>
        <w:spacing w:line="276" w:lineRule="auto"/>
        <w:ind w:left="720"/>
        <w:jc w:val="both"/>
        <w:rPr>
          <w:szCs w:val="21"/>
        </w:rPr>
      </w:pPr>
      <w:r w:rsidRPr="009D27E4">
        <w:rPr>
          <w:szCs w:val="21"/>
        </w:rPr>
        <w:t>Stap – 6 Debrief op een later tijdstip</w:t>
      </w:r>
    </w:p>
    <w:p w:rsidR="00644C41" w:rsidRPr="009D27E4" w:rsidRDefault="00644C41" w:rsidP="00644C41">
      <w:pPr>
        <w:spacing w:line="276" w:lineRule="auto"/>
        <w:ind w:left="720"/>
        <w:jc w:val="both"/>
        <w:rPr>
          <w:szCs w:val="21"/>
        </w:rPr>
      </w:pPr>
      <w:r w:rsidRPr="009D27E4">
        <w:rPr>
          <w:szCs w:val="21"/>
        </w:rPr>
        <w:t>Op een later tijdstip, als de emoties zijn verdwenen en de consequentie is uitgevoerd, wordt het incident besproken. Dit kan met drie eenvoudige vragen:</w:t>
      </w:r>
    </w:p>
    <w:p w:rsidR="00644C41" w:rsidRPr="009D27E4" w:rsidRDefault="00644C41" w:rsidP="00644C41">
      <w:pPr>
        <w:pStyle w:val="Lijstalinea"/>
        <w:numPr>
          <w:ilvl w:val="0"/>
          <w:numId w:val="26"/>
        </w:numPr>
        <w:spacing w:line="276" w:lineRule="auto"/>
        <w:jc w:val="both"/>
        <w:rPr>
          <w:rFonts w:asciiTheme="minorHAnsi" w:hAnsiTheme="minorHAnsi"/>
          <w:szCs w:val="21"/>
        </w:rPr>
      </w:pPr>
      <w:r w:rsidRPr="009D27E4">
        <w:rPr>
          <w:rFonts w:asciiTheme="minorHAnsi" w:hAnsiTheme="minorHAnsi"/>
          <w:szCs w:val="21"/>
        </w:rPr>
        <w:t>Wat heb je gedaan?</w:t>
      </w:r>
    </w:p>
    <w:p w:rsidR="00644C41" w:rsidRPr="009D27E4" w:rsidRDefault="00644C41" w:rsidP="00644C41">
      <w:pPr>
        <w:pStyle w:val="Lijstalinea"/>
        <w:numPr>
          <w:ilvl w:val="0"/>
          <w:numId w:val="26"/>
        </w:numPr>
        <w:spacing w:line="276" w:lineRule="auto"/>
        <w:jc w:val="both"/>
        <w:rPr>
          <w:rFonts w:asciiTheme="minorHAnsi" w:hAnsiTheme="minorHAnsi"/>
          <w:szCs w:val="21"/>
        </w:rPr>
      </w:pPr>
      <w:r w:rsidRPr="009D27E4">
        <w:rPr>
          <w:rFonts w:asciiTheme="minorHAnsi" w:hAnsiTheme="minorHAnsi"/>
          <w:szCs w:val="21"/>
        </w:rPr>
        <w:t>Leg eens uit waarom je het deed.</w:t>
      </w:r>
    </w:p>
    <w:p w:rsidR="00644C41" w:rsidRPr="009D27E4" w:rsidRDefault="00644C41" w:rsidP="00644C41">
      <w:pPr>
        <w:pStyle w:val="Lijstalinea"/>
        <w:numPr>
          <w:ilvl w:val="0"/>
          <w:numId w:val="26"/>
        </w:numPr>
        <w:spacing w:line="276" w:lineRule="auto"/>
        <w:jc w:val="both"/>
        <w:rPr>
          <w:rFonts w:asciiTheme="minorHAnsi" w:hAnsiTheme="minorHAnsi"/>
          <w:szCs w:val="21"/>
        </w:rPr>
      </w:pPr>
      <w:r w:rsidRPr="009D27E4">
        <w:rPr>
          <w:rFonts w:asciiTheme="minorHAnsi" w:hAnsiTheme="minorHAnsi"/>
          <w:szCs w:val="21"/>
        </w:rPr>
        <w:t>Had je ook iets anders kunnen doen?</w:t>
      </w:r>
    </w:p>
    <w:p w:rsidR="00644C41" w:rsidRPr="009D27E4" w:rsidRDefault="00644C41" w:rsidP="004C4C1A">
      <w:pPr>
        <w:pStyle w:val="Lijstalinea"/>
        <w:numPr>
          <w:ilvl w:val="0"/>
          <w:numId w:val="49"/>
        </w:numPr>
        <w:spacing w:after="200" w:line="25" w:lineRule="atLeast"/>
        <w:rPr>
          <w:rFonts w:asciiTheme="minorHAnsi" w:hAnsiTheme="minorHAnsi"/>
          <w:szCs w:val="21"/>
        </w:rPr>
      </w:pPr>
      <w:r w:rsidRPr="009D27E4">
        <w:rPr>
          <w:rFonts w:asciiTheme="minorHAnsi" w:hAnsiTheme="minorHAnsi"/>
          <w:szCs w:val="21"/>
        </w:rPr>
        <w:br w:type="page"/>
      </w:r>
    </w:p>
    <w:p w:rsidR="00953732" w:rsidRDefault="00953732">
      <w:pPr>
        <w:spacing w:after="200" w:line="276" w:lineRule="auto"/>
      </w:pPr>
      <w:r>
        <w:br w:type="page"/>
      </w:r>
    </w:p>
    <w:p w:rsidR="00953732" w:rsidRPr="001225ED" w:rsidRDefault="00953732" w:rsidP="00953732">
      <w:pPr>
        <w:pStyle w:val="Kop2"/>
        <w:jc w:val="both"/>
      </w:pPr>
      <w:bookmarkStart w:id="9" w:name="_Toc456619870"/>
      <w:bookmarkStart w:id="10" w:name="_Toc486425523"/>
      <w:r w:rsidRPr="001225ED">
        <w:t xml:space="preserve">Bijlage </w:t>
      </w:r>
      <w:r w:rsidR="00644C41">
        <w:t>3</w:t>
      </w:r>
      <w:r w:rsidRPr="001225ED">
        <w:t xml:space="preserve"> Artikel: Leiderschap</w:t>
      </w:r>
      <w:bookmarkEnd w:id="9"/>
      <w:bookmarkEnd w:id="10"/>
    </w:p>
    <w:p w:rsidR="00953732" w:rsidRPr="00095B13" w:rsidRDefault="00953732" w:rsidP="00953732">
      <w:pPr>
        <w:spacing w:line="276" w:lineRule="auto"/>
        <w:rPr>
          <w:noProof/>
          <w:szCs w:val="21"/>
        </w:rPr>
      </w:pPr>
    </w:p>
    <w:p w:rsidR="00953732" w:rsidRPr="00095B13" w:rsidRDefault="00953732" w:rsidP="00953732">
      <w:pPr>
        <w:spacing w:line="276" w:lineRule="auto"/>
        <w:rPr>
          <w:noProof/>
          <w:szCs w:val="21"/>
        </w:rPr>
      </w:pPr>
      <w:r w:rsidRPr="00095B13">
        <w:rPr>
          <w:noProof/>
          <w:szCs w:val="21"/>
        </w:rPr>
        <w:tab/>
        <w:t>Remmerswaal (2006)</w:t>
      </w:r>
    </w:p>
    <w:p w:rsidR="00953732" w:rsidRDefault="00953732" w:rsidP="00953732">
      <w:pPr>
        <w:spacing w:after="200" w:line="276" w:lineRule="auto"/>
        <w:jc w:val="both"/>
        <w:rPr>
          <w:b/>
          <w:noProof/>
        </w:rPr>
      </w:pPr>
    </w:p>
    <w:p w:rsidR="00953732" w:rsidRPr="00671AC0" w:rsidRDefault="00953732" w:rsidP="00953732">
      <w:pPr>
        <w:spacing w:after="200" w:line="276" w:lineRule="auto"/>
        <w:jc w:val="both"/>
        <w:rPr>
          <w:b/>
          <w:noProof/>
        </w:rPr>
      </w:pPr>
      <w:r w:rsidRPr="00671AC0">
        <w:rPr>
          <w:b/>
          <w:noProof/>
        </w:rPr>
        <w:t>Leiderschapsstijlen</w:t>
      </w:r>
    </w:p>
    <w:p w:rsidR="00953732" w:rsidRDefault="00953732" w:rsidP="00953732">
      <w:pPr>
        <w:spacing w:after="200" w:line="276" w:lineRule="auto"/>
        <w:jc w:val="both"/>
        <w:rPr>
          <w:i/>
          <w:iCs/>
          <w:color w:val="000000"/>
          <w:szCs w:val="21"/>
        </w:rPr>
      </w:pPr>
      <w:r>
        <w:rPr>
          <w:i/>
          <w:iCs/>
          <w:color w:val="000000"/>
          <w:szCs w:val="21"/>
        </w:rPr>
        <w:t xml:space="preserve">1. </w:t>
      </w:r>
      <w:r w:rsidRPr="00E468C6">
        <w:rPr>
          <w:i/>
          <w:iCs/>
          <w:color w:val="000000"/>
          <w:szCs w:val="21"/>
        </w:rPr>
        <w:t>De autoritaire leiderschapsstijl</w:t>
      </w:r>
    </w:p>
    <w:p w:rsidR="00953732" w:rsidRPr="00E468C6" w:rsidRDefault="00953732" w:rsidP="00953732">
      <w:pPr>
        <w:spacing w:after="200" w:line="276" w:lineRule="auto"/>
        <w:jc w:val="both"/>
        <w:rPr>
          <w:color w:val="000000"/>
          <w:szCs w:val="21"/>
        </w:rPr>
      </w:pPr>
      <w:r w:rsidRPr="00E468C6">
        <w:rPr>
          <w:b/>
          <w:bCs/>
          <w:i/>
          <w:iCs/>
          <w:color w:val="000000"/>
          <w:szCs w:val="21"/>
        </w:rPr>
        <w:t>Kenmerken</w:t>
      </w:r>
      <w:r w:rsidRPr="00E468C6">
        <w:rPr>
          <w:color w:val="000000"/>
          <w:szCs w:val="21"/>
        </w:rPr>
        <w:br/>
        <w:t>De groepsleider houdt strikte controle door het geven van instructies, door het bepalen van het doel en door</w:t>
      </w:r>
      <w:r>
        <w:rPr>
          <w:color w:val="000000"/>
          <w:szCs w:val="21"/>
        </w:rPr>
        <w:t xml:space="preserve"> </w:t>
      </w:r>
      <w:r w:rsidRPr="00E468C6">
        <w:rPr>
          <w:color w:val="000000"/>
          <w:szCs w:val="21"/>
        </w:rPr>
        <w:t>het doelbewust bewaken van de uitvoering van al het werk. De groepsleden krijgen meestal slechts een</w:t>
      </w:r>
      <w:r>
        <w:rPr>
          <w:color w:val="000000"/>
          <w:szCs w:val="21"/>
        </w:rPr>
        <w:t xml:space="preserve"> </w:t>
      </w:r>
      <w:r w:rsidRPr="00E468C6">
        <w:rPr>
          <w:color w:val="000000"/>
          <w:szCs w:val="21"/>
        </w:rPr>
        <w:t>minimum aan inzicht in de totale vooruitgang met betrekking tot de taak.</w:t>
      </w:r>
    </w:p>
    <w:p w:rsidR="00953732" w:rsidRPr="00E468C6" w:rsidRDefault="00953732" w:rsidP="00953732">
      <w:pPr>
        <w:spacing w:after="200" w:line="276" w:lineRule="auto"/>
        <w:jc w:val="both"/>
        <w:rPr>
          <w:color w:val="000000"/>
          <w:szCs w:val="21"/>
        </w:rPr>
      </w:pPr>
      <w:r w:rsidRPr="00E468C6">
        <w:rPr>
          <w:b/>
          <w:bCs/>
          <w:i/>
          <w:iCs/>
          <w:color w:val="000000"/>
          <w:szCs w:val="21"/>
        </w:rPr>
        <w:t>Effecten</w:t>
      </w:r>
      <w:r w:rsidRPr="00E468C6">
        <w:rPr>
          <w:color w:val="000000"/>
          <w:szCs w:val="21"/>
        </w:rPr>
        <w:br/>
        <w:t>Het resultaat lijkt aanvankelijk gunstig; toch blijkt dat gelijk met de toenemende afhankelijkheid van de</w:t>
      </w:r>
      <w:r>
        <w:rPr>
          <w:color w:val="000000"/>
          <w:szCs w:val="21"/>
        </w:rPr>
        <w:t xml:space="preserve"> </w:t>
      </w:r>
      <w:r w:rsidRPr="00E468C6">
        <w:rPr>
          <w:color w:val="000000"/>
          <w:szCs w:val="21"/>
        </w:rPr>
        <w:t>groepsleden, spoedig een terugval in de prestaties optreedt, die vooral zichtbaar wordt wanneer de persoon</w:t>
      </w:r>
      <w:r>
        <w:rPr>
          <w:color w:val="000000"/>
          <w:szCs w:val="21"/>
        </w:rPr>
        <w:t xml:space="preserve"> </w:t>
      </w:r>
      <w:r w:rsidRPr="00E468C6">
        <w:rPr>
          <w:color w:val="000000"/>
          <w:szCs w:val="21"/>
        </w:rPr>
        <w:t>van de leider verwisseld wordt of wanneer de leider tijdelijk afwezig is. Het sterk passief moeten blijven</w:t>
      </w:r>
      <w:r>
        <w:rPr>
          <w:color w:val="000000"/>
          <w:szCs w:val="21"/>
        </w:rPr>
        <w:t xml:space="preserve"> </w:t>
      </w:r>
      <w:r w:rsidRPr="00E468C6">
        <w:rPr>
          <w:color w:val="000000"/>
          <w:szCs w:val="21"/>
        </w:rPr>
        <w:t>tegenover de leider mobiliseert onlusten wraakgevoelens, die op de zwakkere groepsleden of, als dit niet</w:t>
      </w:r>
      <w:r>
        <w:rPr>
          <w:color w:val="000000"/>
          <w:szCs w:val="21"/>
        </w:rPr>
        <w:t xml:space="preserve"> </w:t>
      </w:r>
      <w:r w:rsidRPr="00E468C6">
        <w:rPr>
          <w:color w:val="000000"/>
          <w:szCs w:val="21"/>
        </w:rPr>
        <w:t>mogelijk is, op personen buiten de groep uitgeleefd wo</w:t>
      </w:r>
      <w:r>
        <w:rPr>
          <w:color w:val="000000"/>
          <w:szCs w:val="21"/>
        </w:rPr>
        <w:t>rden</w:t>
      </w:r>
      <w:r w:rsidRPr="00E468C6">
        <w:rPr>
          <w:color w:val="000000"/>
          <w:szCs w:val="21"/>
        </w:rPr>
        <w:t>. Deze toename van de agressie, deze vijandigheid</w:t>
      </w:r>
      <w:r>
        <w:rPr>
          <w:color w:val="000000"/>
          <w:szCs w:val="21"/>
        </w:rPr>
        <w:t xml:space="preserve"> </w:t>
      </w:r>
      <w:r w:rsidRPr="00E468C6">
        <w:rPr>
          <w:color w:val="000000"/>
          <w:szCs w:val="21"/>
        </w:rPr>
        <w:t>tegenover elkaar en de destructieve neigingen tegenover nieuw gevonden zondebokken zijn directe gevolgen</w:t>
      </w:r>
      <w:r>
        <w:rPr>
          <w:color w:val="000000"/>
          <w:szCs w:val="21"/>
        </w:rPr>
        <w:t xml:space="preserve"> </w:t>
      </w:r>
      <w:r w:rsidRPr="00E468C6">
        <w:rPr>
          <w:color w:val="000000"/>
          <w:szCs w:val="21"/>
        </w:rPr>
        <w:t>van een krachtige autoritaire leiderschapsstijl. In zulke groepen worden initiatieven en de rijkdom aan ideeën</w:t>
      </w:r>
      <w:r>
        <w:rPr>
          <w:color w:val="000000"/>
          <w:szCs w:val="21"/>
        </w:rPr>
        <w:t xml:space="preserve"> </w:t>
      </w:r>
      <w:r w:rsidRPr="00E468C6">
        <w:rPr>
          <w:color w:val="000000"/>
          <w:szCs w:val="21"/>
        </w:rPr>
        <w:t>afgeremd en ontbreekt spontaniteit in het werk. Zo’n groep is erg breekbaar en kent weinig cohesie.</w:t>
      </w:r>
    </w:p>
    <w:p w:rsidR="00953732" w:rsidRPr="00095B13" w:rsidRDefault="00953732" w:rsidP="00953732">
      <w:pPr>
        <w:spacing w:line="276" w:lineRule="auto"/>
        <w:rPr>
          <w:b/>
          <w:bCs/>
          <w:i/>
          <w:iCs/>
        </w:rPr>
      </w:pPr>
      <w:r w:rsidRPr="00095B13">
        <w:rPr>
          <w:b/>
          <w:bCs/>
          <w:i/>
          <w:iCs/>
        </w:rPr>
        <w:t>Nadere typeringen</w:t>
      </w:r>
    </w:p>
    <w:p w:rsidR="00953732" w:rsidRPr="00095B13" w:rsidRDefault="00953732" w:rsidP="00953732">
      <w:pPr>
        <w:spacing w:line="276" w:lineRule="auto"/>
      </w:pPr>
      <w:r w:rsidRPr="00095B13">
        <w:t>De autoritaire leiderschapsstijl kent enkele varianten:</w:t>
      </w:r>
    </w:p>
    <w:p w:rsidR="00953732" w:rsidRPr="00E468C6" w:rsidRDefault="00953732" w:rsidP="00761DBF">
      <w:pPr>
        <w:pStyle w:val="Lijstalinea"/>
        <w:numPr>
          <w:ilvl w:val="0"/>
          <w:numId w:val="22"/>
        </w:numPr>
        <w:spacing w:after="200" w:line="276" w:lineRule="auto"/>
        <w:jc w:val="both"/>
        <w:rPr>
          <w:rFonts w:asciiTheme="minorHAnsi" w:hAnsiTheme="minorHAnsi"/>
          <w:noProof/>
          <w:szCs w:val="21"/>
        </w:rPr>
      </w:pPr>
      <w:r w:rsidRPr="00095B13">
        <w:rPr>
          <w:rFonts w:asciiTheme="minorHAnsi" w:hAnsiTheme="minorHAnsi"/>
          <w:color w:val="000000"/>
          <w:szCs w:val="21"/>
        </w:rPr>
        <w:t xml:space="preserve">De meest extreme vorm is </w:t>
      </w:r>
      <w:r w:rsidRPr="00095B13">
        <w:rPr>
          <w:rFonts w:asciiTheme="minorHAnsi" w:hAnsiTheme="minorHAnsi"/>
          <w:i/>
          <w:iCs/>
          <w:color w:val="000000"/>
          <w:szCs w:val="21"/>
        </w:rPr>
        <w:t xml:space="preserve">tirannie, </w:t>
      </w:r>
      <w:r w:rsidRPr="00095B13">
        <w:rPr>
          <w:rFonts w:asciiTheme="minorHAnsi" w:hAnsiTheme="minorHAnsi"/>
          <w:color w:val="000000"/>
          <w:szCs w:val="21"/>
        </w:rPr>
        <w:t>die soms ook in een kleine</w:t>
      </w:r>
      <w:r w:rsidRPr="00E468C6">
        <w:rPr>
          <w:rFonts w:asciiTheme="minorHAnsi" w:hAnsiTheme="minorHAnsi"/>
          <w:color w:val="000000"/>
          <w:szCs w:val="21"/>
        </w:rPr>
        <w:t xml:space="preserve"> groep te zien is als de groepsleider zich</w:t>
      </w:r>
      <w:r>
        <w:rPr>
          <w:rFonts w:asciiTheme="minorHAnsi" w:hAnsiTheme="minorHAnsi"/>
          <w:color w:val="000000"/>
          <w:szCs w:val="21"/>
        </w:rPr>
        <w:t xml:space="preserve"> </w:t>
      </w:r>
      <w:r w:rsidRPr="00E468C6">
        <w:rPr>
          <w:rFonts w:asciiTheme="minorHAnsi" w:hAnsiTheme="minorHAnsi"/>
          <w:color w:val="000000"/>
          <w:szCs w:val="21"/>
        </w:rPr>
        <w:t>boven elke groepsnorm stelt en een heerschappij van willekeur uitoefent volgens de grondregel ‘de</w:t>
      </w:r>
      <w:r>
        <w:rPr>
          <w:rFonts w:asciiTheme="minorHAnsi" w:hAnsiTheme="minorHAnsi"/>
          <w:color w:val="000000"/>
          <w:szCs w:val="21"/>
        </w:rPr>
        <w:t xml:space="preserve"> </w:t>
      </w:r>
      <w:r w:rsidRPr="00E468C6">
        <w:rPr>
          <w:rFonts w:asciiTheme="minorHAnsi" w:hAnsiTheme="minorHAnsi"/>
          <w:color w:val="000000"/>
          <w:szCs w:val="21"/>
        </w:rPr>
        <w:t xml:space="preserve">groep ben ik </w:t>
      </w:r>
      <w:r w:rsidRPr="00E468C6">
        <w:rPr>
          <w:rFonts w:asciiTheme="minorHAnsi" w:hAnsiTheme="minorHAnsi" w:cs="Arial"/>
          <w:color w:val="000000"/>
          <w:szCs w:val="21"/>
        </w:rPr>
        <w:t>‘.</w:t>
      </w:r>
    </w:p>
    <w:p w:rsidR="00953732" w:rsidRPr="00E468C6" w:rsidRDefault="00953732" w:rsidP="00761DBF">
      <w:pPr>
        <w:pStyle w:val="Lijstalinea"/>
        <w:numPr>
          <w:ilvl w:val="0"/>
          <w:numId w:val="22"/>
        </w:numPr>
        <w:spacing w:after="200" w:line="276" w:lineRule="auto"/>
        <w:jc w:val="both"/>
        <w:rPr>
          <w:rFonts w:asciiTheme="minorHAnsi" w:hAnsiTheme="minorHAnsi"/>
          <w:noProof/>
          <w:szCs w:val="21"/>
        </w:rPr>
      </w:pPr>
      <w:r w:rsidRPr="00E468C6">
        <w:rPr>
          <w:rFonts w:asciiTheme="minorHAnsi" w:hAnsiTheme="minorHAnsi" w:cs="Arial"/>
          <w:color w:val="000000"/>
          <w:szCs w:val="21"/>
        </w:rPr>
        <w:t xml:space="preserve">Een mildere variant is het </w:t>
      </w:r>
      <w:r w:rsidRPr="00E468C6">
        <w:rPr>
          <w:rFonts w:asciiTheme="minorHAnsi" w:hAnsiTheme="minorHAnsi" w:cs="Arial"/>
          <w:i/>
          <w:iCs/>
          <w:color w:val="000000"/>
          <w:szCs w:val="21"/>
        </w:rPr>
        <w:t xml:space="preserve">welwillend despotisme. </w:t>
      </w:r>
      <w:r w:rsidRPr="00E468C6">
        <w:rPr>
          <w:rFonts w:asciiTheme="minorHAnsi" w:hAnsiTheme="minorHAnsi" w:cs="Arial"/>
          <w:color w:val="000000"/>
          <w:szCs w:val="21"/>
        </w:rPr>
        <w:t>Voor de welwillende despoot is het welzijn van de</w:t>
      </w:r>
      <w:r>
        <w:rPr>
          <w:rFonts w:asciiTheme="minorHAnsi" w:hAnsiTheme="minorHAnsi" w:cs="Arial"/>
          <w:color w:val="000000"/>
          <w:szCs w:val="21"/>
        </w:rPr>
        <w:t xml:space="preserve"> </w:t>
      </w:r>
      <w:r w:rsidRPr="00E468C6">
        <w:rPr>
          <w:rFonts w:asciiTheme="minorHAnsi" w:hAnsiTheme="minorHAnsi" w:cs="Arial"/>
          <w:color w:val="000000"/>
          <w:szCs w:val="21"/>
        </w:rPr>
        <w:t>groep belangrijk; hij is er echter vast van overtuigd dat hij het best weet wat goed is voor de groep.</w:t>
      </w:r>
    </w:p>
    <w:p w:rsidR="00953732" w:rsidRPr="00E468C6" w:rsidRDefault="00953732" w:rsidP="00761DBF">
      <w:pPr>
        <w:pStyle w:val="Lijstalinea"/>
        <w:numPr>
          <w:ilvl w:val="0"/>
          <w:numId w:val="22"/>
        </w:numPr>
        <w:spacing w:after="200" w:line="276" w:lineRule="auto"/>
        <w:jc w:val="both"/>
        <w:rPr>
          <w:rFonts w:asciiTheme="minorHAnsi" w:hAnsiTheme="minorHAnsi"/>
          <w:noProof/>
          <w:szCs w:val="21"/>
        </w:rPr>
      </w:pPr>
      <w:r w:rsidRPr="00E468C6">
        <w:rPr>
          <w:rFonts w:asciiTheme="minorHAnsi" w:hAnsiTheme="minorHAnsi" w:cs="Arial"/>
          <w:i/>
          <w:iCs/>
          <w:color w:val="000000"/>
          <w:szCs w:val="21"/>
        </w:rPr>
        <w:t xml:space="preserve">Dictatuur </w:t>
      </w:r>
      <w:r w:rsidRPr="00E468C6">
        <w:rPr>
          <w:rFonts w:asciiTheme="minorHAnsi" w:hAnsiTheme="minorHAnsi" w:cs="Arial"/>
          <w:color w:val="000000"/>
          <w:szCs w:val="21"/>
        </w:rPr>
        <w:t>in de oorspronkelijke betekenis was een tijdelijke dictatuur, die bij groot gevaar ingesteld</w:t>
      </w:r>
      <w:r>
        <w:rPr>
          <w:rFonts w:asciiTheme="minorHAnsi" w:hAnsiTheme="minorHAnsi" w:cs="Arial"/>
          <w:color w:val="000000"/>
          <w:szCs w:val="21"/>
        </w:rPr>
        <w:t xml:space="preserve"> </w:t>
      </w:r>
      <w:r w:rsidRPr="00E468C6">
        <w:rPr>
          <w:rFonts w:asciiTheme="minorHAnsi" w:hAnsiTheme="minorHAnsi" w:cs="Arial"/>
          <w:color w:val="000000"/>
          <w:szCs w:val="21"/>
        </w:rPr>
        <w:t>werd en die achteraf verantwoording moest afleggen. Men kan gemakkelijk parallellen trekken met</w:t>
      </w:r>
      <w:r>
        <w:rPr>
          <w:rFonts w:asciiTheme="minorHAnsi" w:hAnsiTheme="minorHAnsi" w:cs="Arial"/>
          <w:color w:val="000000"/>
          <w:szCs w:val="21"/>
        </w:rPr>
        <w:t xml:space="preserve"> </w:t>
      </w:r>
      <w:r w:rsidRPr="00E468C6">
        <w:rPr>
          <w:rFonts w:asciiTheme="minorHAnsi" w:hAnsiTheme="minorHAnsi" w:cs="Arial"/>
          <w:color w:val="000000"/>
          <w:szCs w:val="21"/>
        </w:rPr>
        <w:t>alle situaties waarin een groepsleider wegens dreigend gevaar, wegens grote tijdnood of bij grote</w:t>
      </w:r>
      <w:r>
        <w:rPr>
          <w:rFonts w:asciiTheme="minorHAnsi" w:hAnsiTheme="minorHAnsi" w:cs="Arial"/>
          <w:color w:val="000000"/>
          <w:szCs w:val="21"/>
        </w:rPr>
        <w:t xml:space="preserve"> </w:t>
      </w:r>
      <w:r w:rsidRPr="00E468C6">
        <w:rPr>
          <w:rFonts w:asciiTheme="minorHAnsi" w:hAnsiTheme="minorHAnsi" w:cs="Arial"/>
          <w:color w:val="000000"/>
          <w:szCs w:val="21"/>
        </w:rPr>
        <w:t>groepen dictatoriaal moet optreden. Men mag dan echter niet vergeten hem later verantwoording af</w:t>
      </w:r>
      <w:r>
        <w:rPr>
          <w:rFonts w:asciiTheme="minorHAnsi" w:hAnsiTheme="minorHAnsi" w:cs="Arial"/>
          <w:color w:val="000000"/>
          <w:szCs w:val="21"/>
        </w:rPr>
        <w:t xml:space="preserve"> </w:t>
      </w:r>
      <w:r w:rsidRPr="00E468C6">
        <w:rPr>
          <w:rFonts w:asciiTheme="minorHAnsi" w:hAnsiTheme="minorHAnsi" w:cs="Arial"/>
          <w:color w:val="000000"/>
          <w:szCs w:val="21"/>
        </w:rPr>
        <w:t>te laten leggen.</w:t>
      </w:r>
    </w:p>
    <w:p w:rsidR="00953732" w:rsidRPr="00E468C6" w:rsidRDefault="00953732" w:rsidP="00761DBF">
      <w:pPr>
        <w:pStyle w:val="Lijstalinea"/>
        <w:numPr>
          <w:ilvl w:val="0"/>
          <w:numId w:val="22"/>
        </w:numPr>
        <w:spacing w:after="200" w:line="276" w:lineRule="auto"/>
        <w:jc w:val="both"/>
        <w:rPr>
          <w:rFonts w:asciiTheme="minorHAnsi" w:hAnsiTheme="minorHAnsi"/>
          <w:noProof/>
          <w:szCs w:val="21"/>
        </w:rPr>
      </w:pPr>
      <w:r w:rsidRPr="00E468C6">
        <w:rPr>
          <w:rFonts w:asciiTheme="minorHAnsi" w:hAnsiTheme="minorHAnsi" w:cs="Arial"/>
          <w:color w:val="000000"/>
          <w:szCs w:val="21"/>
        </w:rPr>
        <w:t xml:space="preserve">Een verdere variant is de </w:t>
      </w:r>
      <w:r w:rsidRPr="00E468C6">
        <w:rPr>
          <w:rFonts w:asciiTheme="minorHAnsi" w:hAnsiTheme="minorHAnsi" w:cs="Arial"/>
          <w:i/>
          <w:iCs/>
          <w:color w:val="000000"/>
          <w:szCs w:val="21"/>
        </w:rPr>
        <w:t xml:space="preserve">patriarchale leiderschapsstijl. </w:t>
      </w:r>
      <w:r w:rsidRPr="00E468C6">
        <w:rPr>
          <w:rFonts w:asciiTheme="minorHAnsi" w:hAnsiTheme="minorHAnsi" w:cs="Arial"/>
          <w:color w:val="000000"/>
          <w:szCs w:val="21"/>
        </w:rPr>
        <w:t>In plaats van te bevelen, zal de leider</w:t>
      </w:r>
      <w:r>
        <w:rPr>
          <w:rFonts w:asciiTheme="minorHAnsi" w:hAnsiTheme="minorHAnsi" w:cs="Arial"/>
          <w:color w:val="000000"/>
          <w:szCs w:val="21"/>
        </w:rPr>
        <w:t xml:space="preserve"> </w:t>
      </w:r>
      <w:r w:rsidRPr="00E468C6">
        <w:rPr>
          <w:rFonts w:asciiTheme="minorHAnsi" w:hAnsiTheme="minorHAnsi" w:cs="Arial"/>
          <w:color w:val="000000"/>
          <w:szCs w:val="21"/>
        </w:rPr>
        <w:t>voorstellen doen en hij laat steeds reacties, vragen en zelfs tegenvoorstellen toe. Toch blijft duidelijk</w:t>
      </w:r>
      <w:r>
        <w:rPr>
          <w:rFonts w:asciiTheme="minorHAnsi" w:hAnsiTheme="minorHAnsi" w:cs="Arial"/>
          <w:color w:val="000000"/>
          <w:szCs w:val="21"/>
        </w:rPr>
        <w:t xml:space="preserve"> </w:t>
      </w:r>
      <w:r w:rsidRPr="00E468C6">
        <w:rPr>
          <w:rFonts w:asciiTheme="minorHAnsi" w:hAnsiTheme="minorHAnsi" w:cs="Arial"/>
          <w:color w:val="000000"/>
          <w:szCs w:val="21"/>
        </w:rPr>
        <w:t>dat de beslissing bij de leider ligt. Deze stijl van leiding geven is in veel situaties gerechtvaardigd en</w:t>
      </w:r>
      <w:r>
        <w:rPr>
          <w:rFonts w:asciiTheme="minorHAnsi" w:hAnsiTheme="minorHAnsi" w:cs="Arial"/>
          <w:color w:val="000000"/>
          <w:szCs w:val="21"/>
        </w:rPr>
        <w:t xml:space="preserve"> </w:t>
      </w:r>
      <w:r w:rsidRPr="00E468C6">
        <w:rPr>
          <w:rFonts w:asciiTheme="minorHAnsi" w:hAnsiTheme="minorHAnsi" w:cs="Arial"/>
          <w:color w:val="000000"/>
          <w:szCs w:val="21"/>
        </w:rPr>
        <w:t>adequaat. Ze wordt echter gevaarlijk wanneer de vragen aan de groep slechts voor de schijn gesteld</w:t>
      </w:r>
      <w:r>
        <w:rPr>
          <w:rFonts w:asciiTheme="minorHAnsi" w:hAnsiTheme="minorHAnsi" w:cs="Arial"/>
          <w:color w:val="000000"/>
          <w:szCs w:val="21"/>
        </w:rPr>
        <w:t xml:space="preserve"> </w:t>
      </w:r>
      <w:r w:rsidRPr="00E468C6">
        <w:rPr>
          <w:rFonts w:asciiTheme="minorHAnsi" w:hAnsiTheme="minorHAnsi" w:cs="Arial"/>
          <w:color w:val="000000"/>
          <w:szCs w:val="21"/>
        </w:rPr>
        <w:t>worden, teneinde beslissingen door te zetten die al tevoren vaststaan. Zulke ‘alsof- besluiten</w:t>
      </w:r>
      <w:r>
        <w:rPr>
          <w:rFonts w:asciiTheme="minorHAnsi" w:hAnsiTheme="minorHAnsi" w:cs="Arial"/>
          <w:color w:val="000000"/>
          <w:szCs w:val="21"/>
        </w:rPr>
        <w:t xml:space="preserve"> </w:t>
      </w:r>
      <w:r w:rsidRPr="00E468C6">
        <w:rPr>
          <w:rFonts w:asciiTheme="minorHAnsi" w:hAnsiTheme="minorHAnsi" w:cs="Arial"/>
          <w:color w:val="000000"/>
          <w:szCs w:val="21"/>
        </w:rPr>
        <w:t>’ondermijnen het vertrouwen.</w:t>
      </w:r>
    </w:p>
    <w:p w:rsidR="00953732" w:rsidRPr="00E468C6" w:rsidRDefault="00953732" w:rsidP="00761DBF">
      <w:pPr>
        <w:pStyle w:val="Lijstalinea"/>
        <w:numPr>
          <w:ilvl w:val="0"/>
          <w:numId w:val="22"/>
        </w:numPr>
        <w:spacing w:after="200" w:line="276" w:lineRule="auto"/>
        <w:jc w:val="both"/>
        <w:rPr>
          <w:rFonts w:asciiTheme="minorHAnsi" w:hAnsiTheme="minorHAnsi"/>
          <w:noProof/>
          <w:szCs w:val="21"/>
        </w:rPr>
      </w:pPr>
      <w:r w:rsidRPr="00E468C6">
        <w:rPr>
          <w:rFonts w:asciiTheme="minorHAnsi" w:hAnsiTheme="minorHAnsi" w:cs="Arial"/>
          <w:color w:val="000000"/>
          <w:szCs w:val="21"/>
        </w:rPr>
        <w:t xml:space="preserve">Nog een andere variant van autoritaire leiding is de </w:t>
      </w:r>
      <w:r w:rsidRPr="00E468C6">
        <w:rPr>
          <w:rFonts w:asciiTheme="minorHAnsi" w:hAnsiTheme="minorHAnsi" w:cs="Arial"/>
          <w:i/>
          <w:iCs/>
          <w:color w:val="000000"/>
          <w:szCs w:val="21"/>
        </w:rPr>
        <w:t>personalistische leidersvorm</w:t>
      </w:r>
      <w:r w:rsidRPr="00E468C6">
        <w:rPr>
          <w:rFonts w:asciiTheme="minorHAnsi" w:hAnsiTheme="minorHAnsi" w:cs="Arial"/>
          <w:color w:val="000000"/>
          <w:szCs w:val="21"/>
        </w:rPr>
        <w:t>. Hier bestaan nauwe</w:t>
      </w:r>
      <w:r>
        <w:rPr>
          <w:rFonts w:asciiTheme="minorHAnsi" w:hAnsiTheme="minorHAnsi" w:cs="Arial"/>
          <w:color w:val="000000"/>
          <w:szCs w:val="21"/>
        </w:rPr>
        <w:t xml:space="preserve"> </w:t>
      </w:r>
      <w:r w:rsidRPr="00E468C6">
        <w:rPr>
          <w:rFonts w:asciiTheme="minorHAnsi" w:hAnsiTheme="minorHAnsi" w:cs="Arial"/>
          <w:color w:val="000000"/>
          <w:szCs w:val="21"/>
        </w:rPr>
        <w:t>persoonlijke relaties tussen de centrale persoon en de afzonderlijke groepsleden, zodat deze stijl niet</w:t>
      </w:r>
      <w:r>
        <w:rPr>
          <w:rFonts w:asciiTheme="minorHAnsi" w:hAnsiTheme="minorHAnsi" w:cs="Arial"/>
          <w:color w:val="000000"/>
          <w:szCs w:val="21"/>
        </w:rPr>
        <w:t xml:space="preserve"> </w:t>
      </w:r>
      <w:r w:rsidRPr="00E468C6">
        <w:rPr>
          <w:rFonts w:asciiTheme="minorHAnsi" w:hAnsiTheme="minorHAnsi" w:cs="Arial"/>
          <w:color w:val="000000"/>
          <w:szCs w:val="21"/>
        </w:rPr>
        <w:t>gebaseerd is op bevelen of op overleg met de groep. Een leider van dit type gebruikt het verzoek of</w:t>
      </w:r>
      <w:r>
        <w:rPr>
          <w:rFonts w:asciiTheme="minorHAnsi" w:hAnsiTheme="minorHAnsi" w:cs="Arial"/>
          <w:color w:val="000000"/>
          <w:szCs w:val="21"/>
        </w:rPr>
        <w:t xml:space="preserve"> </w:t>
      </w:r>
      <w:r w:rsidRPr="00E468C6">
        <w:rPr>
          <w:rFonts w:asciiTheme="minorHAnsi" w:hAnsiTheme="minorHAnsi" w:cs="Arial"/>
          <w:color w:val="000000"/>
          <w:szCs w:val="21"/>
        </w:rPr>
        <w:t>gebruikt zijn superioriteit als beïnvloedingsmethode en om ‘hem ter wille’ te zijn, doet men graag wat</w:t>
      </w:r>
      <w:r>
        <w:rPr>
          <w:rFonts w:asciiTheme="minorHAnsi" w:hAnsiTheme="minorHAnsi" w:cs="Arial"/>
          <w:color w:val="000000"/>
          <w:szCs w:val="21"/>
        </w:rPr>
        <w:t xml:space="preserve"> </w:t>
      </w:r>
      <w:r w:rsidRPr="00E468C6">
        <w:rPr>
          <w:rFonts w:asciiTheme="minorHAnsi" w:hAnsiTheme="minorHAnsi" w:cs="Arial"/>
          <w:color w:val="000000"/>
          <w:szCs w:val="21"/>
        </w:rPr>
        <w:t>hij wil. Deze leiderschapsstijl is vaak nodig aan het begin van de groepsvorming, omdat zo een</w:t>
      </w:r>
      <w:r>
        <w:rPr>
          <w:rFonts w:asciiTheme="minorHAnsi" w:hAnsiTheme="minorHAnsi" w:cs="Arial"/>
          <w:color w:val="000000"/>
          <w:szCs w:val="21"/>
        </w:rPr>
        <w:t xml:space="preserve"> </w:t>
      </w:r>
      <w:r w:rsidRPr="00E468C6">
        <w:rPr>
          <w:rFonts w:asciiTheme="minorHAnsi" w:hAnsiTheme="minorHAnsi" w:cs="Arial"/>
          <w:color w:val="000000"/>
          <w:szCs w:val="21"/>
        </w:rPr>
        <w:t>kristallisatiepunt ontstaat, waaromheen zich de onderlinge relaties tussen groepsleden opbouwen. Bij</w:t>
      </w:r>
      <w:r>
        <w:rPr>
          <w:rFonts w:asciiTheme="minorHAnsi" w:hAnsiTheme="minorHAnsi" w:cs="Arial"/>
          <w:color w:val="000000"/>
          <w:szCs w:val="21"/>
        </w:rPr>
        <w:t xml:space="preserve"> </w:t>
      </w:r>
      <w:r w:rsidRPr="00E468C6">
        <w:rPr>
          <w:rFonts w:asciiTheme="minorHAnsi" w:hAnsiTheme="minorHAnsi" w:cs="Arial"/>
          <w:color w:val="000000"/>
          <w:szCs w:val="21"/>
        </w:rPr>
        <w:t>groepsleden met persoonlijke problemen kan deze stijl gedurende langere tijd nodig zijn om de</w:t>
      </w:r>
      <w:r>
        <w:rPr>
          <w:rFonts w:asciiTheme="minorHAnsi" w:hAnsiTheme="minorHAnsi" w:cs="Arial"/>
          <w:color w:val="000000"/>
          <w:szCs w:val="21"/>
        </w:rPr>
        <w:t xml:space="preserve"> </w:t>
      </w:r>
      <w:r w:rsidRPr="00E468C6">
        <w:rPr>
          <w:rFonts w:asciiTheme="minorHAnsi" w:hAnsiTheme="minorHAnsi" w:cs="Arial"/>
          <w:color w:val="000000"/>
          <w:szCs w:val="21"/>
        </w:rPr>
        <w:t>contactgeremde in staat te stellen eerst een goede relatie tot één persoon te ontwikkelen, alvorens</w:t>
      </w:r>
      <w:r>
        <w:rPr>
          <w:rFonts w:asciiTheme="minorHAnsi" w:hAnsiTheme="minorHAnsi" w:cs="Arial"/>
          <w:color w:val="000000"/>
          <w:szCs w:val="21"/>
        </w:rPr>
        <w:t xml:space="preserve"> </w:t>
      </w:r>
      <w:r w:rsidRPr="00E468C6">
        <w:rPr>
          <w:rFonts w:asciiTheme="minorHAnsi" w:hAnsiTheme="minorHAnsi" w:cs="Arial"/>
          <w:color w:val="000000"/>
          <w:szCs w:val="21"/>
        </w:rPr>
        <w:t>hij ope</w:t>
      </w:r>
      <w:r>
        <w:rPr>
          <w:rFonts w:asciiTheme="minorHAnsi" w:hAnsiTheme="minorHAnsi" w:cs="Arial"/>
          <w:color w:val="000000"/>
          <w:szCs w:val="21"/>
        </w:rPr>
        <w:t>n kan staan voor de hele groep.</w:t>
      </w:r>
    </w:p>
    <w:p w:rsidR="00953732" w:rsidRDefault="00953732" w:rsidP="00953732">
      <w:pPr>
        <w:spacing w:after="200" w:line="276" w:lineRule="auto"/>
        <w:jc w:val="both"/>
        <w:rPr>
          <w:rFonts w:cs="Arial"/>
          <w:i/>
          <w:iCs/>
          <w:color w:val="000000"/>
          <w:szCs w:val="21"/>
        </w:rPr>
      </w:pPr>
      <w:r w:rsidRPr="00E468C6">
        <w:rPr>
          <w:rFonts w:cs="Arial"/>
          <w:color w:val="000000"/>
          <w:szCs w:val="21"/>
        </w:rPr>
        <w:t>Beslissend is telkens waaruit welke motivatie de verantwoordelijke persoon de centrale positie inneemt. Doet</w:t>
      </w:r>
      <w:r>
        <w:rPr>
          <w:rFonts w:cs="Arial"/>
          <w:color w:val="000000"/>
          <w:szCs w:val="21"/>
        </w:rPr>
        <w:t xml:space="preserve"> </w:t>
      </w:r>
      <w:r w:rsidRPr="00E468C6">
        <w:rPr>
          <w:rFonts w:cs="Arial"/>
          <w:color w:val="000000"/>
          <w:szCs w:val="21"/>
        </w:rPr>
        <w:t>hij dit voor zijn eigen bevrediging, omdat het hem goed doet dat allen hem zo hard nodig hebben, of bezet hij</w:t>
      </w:r>
      <w:r>
        <w:rPr>
          <w:rFonts w:cs="Arial"/>
          <w:color w:val="000000"/>
          <w:szCs w:val="21"/>
        </w:rPr>
        <w:t xml:space="preserve"> </w:t>
      </w:r>
      <w:r w:rsidRPr="00E468C6">
        <w:rPr>
          <w:rFonts w:cs="Arial"/>
          <w:color w:val="000000"/>
          <w:szCs w:val="21"/>
        </w:rPr>
        <w:t>de centrale positie om er zo spoedig mogelijk afstand van te doen, opdat andere relaties of interesse in de</w:t>
      </w:r>
      <w:r>
        <w:rPr>
          <w:rFonts w:cs="Arial"/>
          <w:color w:val="000000"/>
          <w:szCs w:val="21"/>
        </w:rPr>
        <w:t xml:space="preserve"> </w:t>
      </w:r>
      <w:r w:rsidRPr="00E468C6">
        <w:rPr>
          <w:rFonts w:cs="Arial"/>
          <w:color w:val="000000"/>
          <w:szCs w:val="21"/>
        </w:rPr>
        <w:t>taak centraal in de groep komen te staan?</w:t>
      </w:r>
      <w:r>
        <w:rPr>
          <w:rFonts w:cs="Arial"/>
          <w:color w:val="000000"/>
          <w:szCs w:val="21"/>
        </w:rPr>
        <w:t xml:space="preserve"> </w:t>
      </w:r>
    </w:p>
    <w:p w:rsidR="00953732" w:rsidRDefault="00953732" w:rsidP="00953732">
      <w:pPr>
        <w:spacing w:after="200" w:line="276" w:lineRule="auto"/>
        <w:jc w:val="both"/>
        <w:rPr>
          <w:rFonts w:cs="Arial"/>
          <w:i/>
          <w:iCs/>
          <w:color w:val="000000"/>
          <w:szCs w:val="21"/>
        </w:rPr>
      </w:pPr>
      <w:r>
        <w:rPr>
          <w:rFonts w:cs="Arial"/>
          <w:i/>
          <w:iCs/>
          <w:color w:val="000000"/>
          <w:szCs w:val="21"/>
        </w:rPr>
        <w:t xml:space="preserve">2. </w:t>
      </w:r>
      <w:r w:rsidRPr="00E468C6">
        <w:rPr>
          <w:rFonts w:cs="Arial"/>
          <w:i/>
          <w:iCs/>
          <w:color w:val="000000"/>
          <w:szCs w:val="21"/>
        </w:rPr>
        <w:t>De laissez faire-leiderschapsstijl</w:t>
      </w:r>
    </w:p>
    <w:p w:rsidR="00953732" w:rsidRDefault="00953732" w:rsidP="00953732">
      <w:pPr>
        <w:spacing w:after="200" w:line="276" w:lineRule="auto"/>
        <w:jc w:val="both"/>
        <w:rPr>
          <w:rFonts w:cs="Arial"/>
          <w:color w:val="000000"/>
          <w:szCs w:val="21"/>
        </w:rPr>
      </w:pPr>
      <w:r w:rsidRPr="00E468C6">
        <w:rPr>
          <w:rFonts w:cs="Arial"/>
          <w:b/>
          <w:bCs/>
          <w:i/>
          <w:iCs/>
          <w:color w:val="000000"/>
          <w:szCs w:val="21"/>
        </w:rPr>
        <w:t>Kenmerken</w:t>
      </w:r>
      <w:r w:rsidRPr="00E468C6">
        <w:rPr>
          <w:rFonts w:cs="Arial"/>
          <w:color w:val="000000"/>
          <w:szCs w:val="21"/>
        </w:rPr>
        <w:br/>
        <w:t>Deze stijl ontleent zijn naam aan een leiderschapshouding die verregaand passief en toegeeflijk alles laat</w:t>
      </w:r>
      <w:r>
        <w:rPr>
          <w:rFonts w:cs="Arial"/>
          <w:color w:val="000000"/>
          <w:szCs w:val="21"/>
        </w:rPr>
        <w:t xml:space="preserve"> </w:t>
      </w:r>
      <w:r w:rsidRPr="00E468C6">
        <w:rPr>
          <w:rFonts w:cs="Arial"/>
          <w:color w:val="000000"/>
          <w:szCs w:val="21"/>
        </w:rPr>
        <w:t>gebeuren zonder in te grijpen. Vaak wordt deze stijl verward met een vrijheidslievende leidershouding, die van</w:t>
      </w:r>
      <w:r>
        <w:rPr>
          <w:rFonts w:cs="Arial"/>
          <w:color w:val="000000"/>
          <w:szCs w:val="21"/>
        </w:rPr>
        <w:t xml:space="preserve"> </w:t>
      </w:r>
      <w:r w:rsidRPr="00E468C6">
        <w:rPr>
          <w:rFonts w:cs="Arial"/>
          <w:color w:val="000000"/>
          <w:szCs w:val="21"/>
        </w:rPr>
        <w:t>de veronderstelling uitgaat dat een groep haar eigen krachten zelf kan ontplooien, wanneer men daar genoeg</w:t>
      </w:r>
      <w:r>
        <w:rPr>
          <w:rFonts w:cs="Arial"/>
          <w:color w:val="000000"/>
          <w:szCs w:val="21"/>
        </w:rPr>
        <w:t xml:space="preserve"> </w:t>
      </w:r>
      <w:r w:rsidRPr="00E468C6">
        <w:rPr>
          <w:rFonts w:cs="Arial"/>
          <w:color w:val="000000"/>
          <w:szCs w:val="21"/>
        </w:rPr>
        <w:t>mogelijkheden toe biedt. Maar de opvatting die met deze stijl tot uitdrukking gebracht wordt, namelijk dat de</w:t>
      </w:r>
      <w:r>
        <w:rPr>
          <w:rFonts w:cs="Arial"/>
          <w:color w:val="000000"/>
          <w:szCs w:val="21"/>
        </w:rPr>
        <w:t xml:space="preserve"> </w:t>
      </w:r>
      <w:r w:rsidRPr="00E468C6">
        <w:rPr>
          <w:rFonts w:cs="Arial"/>
          <w:color w:val="000000"/>
          <w:szCs w:val="21"/>
        </w:rPr>
        <w:t>groepsleden zelf moeten bepalen wat het juiste is, is in feite onecht. Veeleer blijkt uit de stijl van zo</w:t>
      </w:r>
      <w:r>
        <w:rPr>
          <w:rFonts w:cs="Arial"/>
          <w:color w:val="000000"/>
          <w:szCs w:val="21"/>
        </w:rPr>
        <w:t>’</w:t>
      </w:r>
      <w:r w:rsidRPr="00E468C6">
        <w:rPr>
          <w:rFonts w:cs="Arial"/>
          <w:color w:val="000000"/>
          <w:szCs w:val="21"/>
        </w:rPr>
        <w:t>n leider</w:t>
      </w:r>
      <w:r>
        <w:rPr>
          <w:rFonts w:cs="Arial"/>
          <w:color w:val="000000"/>
          <w:szCs w:val="21"/>
        </w:rPr>
        <w:t xml:space="preserve"> </w:t>
      </w:r>
      <w:r w:rsidRPr="00E468C6">
        <w:rPr>
          <w:rFonts w:cs="Arial"/>
          <w:color w:val="000000"/>
          <w:szCs w:val="21"/>
        </w:rPr>
        <w:t>een minachting voor zijn onvermijdelijk betrokken raken in het groepsproces door eigen engagement, omdat</w:t>
      </w:r>
      <w:r>
        <w:rPr>
          <w:rFonts w:cs="Arial"/>
          <w:color w:val="000000"/>
          <w:szCs w:val="21"/>
        </w:rPr>
        <w:t xml:space="preserve"> </w:t>
      </w:r>
      <w:r w:rsidRPr="00E468C6">
        <w:rPr>
          <w:rFonts w:cs="Arial"/>
          <w:color w:val="000000"/>
          <w:szCs w:val="21"/>
        </w:rPr>
        <w:t>hij zich van dit proces probeert af te zonderen. Achter deze schijnbaar absolute bewegingsvrijheid schuilt een</w:t>
      </w:r>
      <w:r>
        <w:rPr>
          <w:rFonts w:cs="Arial"/>
          <w:color w:val="000000"/>
          <w:szCs w:val="21"/>
        </w:rPr>
        <w:t xml:space="preserve"> </w:t>
      </w:r>
      <w:r w:rsidRPr="00E468C6">
        <w:rPr>
          <w:rFonts w:cs="Arial"/>
          <w:color w:val="000000"/>
          <w:szCs w:val="21"/>
        </w:rPr>
        <w:t>bedenkelijk onverschilligheid van de leider, die een vermomming is voor een berustende onderwerping of</w:t>
      </w:r>
      <w:r>
        <w:rPr>
          <w:rFonts w:cs="Arial"/>
          <w:color w:val="000000"/>
          <w:szCs w:val="21"/>
        </w:rPr>
        <w:t xml:space="preserve"> </w:t>
      </w:r>
      <w:r w:rsidRPr="00E468C6">
        <w:rPr>
          <w:rFonts w:cs="Arial"/>
          <w:color w:val="000000"/>
          <w:szCs w:val="21"/>
        </w:rPr>
        <w:t>voor een vijandelijke agressieve instelling tegenover de groepsleden.</w:t>
      </w:r>
      <w:r>
        <w:rPr>
          <w:rFonts w:cs="Arial"/>
          <w:color w:val="000000"/>
          <w:szCs w:val="21"/>
        </w:rPr>
        <w:t xml:space="preserve"> </w:t>
      </w:r>
    </w:p>
    <w:p w:rsidR="00953732" w:rsidRPr="00095B13" w:rsidRDefault="00953732" w:rsidP="00953732">
      <w:pPr>
        <w:spacing w:after="200" w:line="276" w:lineRule="auto"/>
        <w:jc w:val="both"/>
        <w:rPr>
          <w:rFonts w:cs="Arial"/>
          <w:color w:val="000000"/>
          <w:szCs w:val="21"/>
        </w:rPr>
      </w:pPr>
      <w:r w:rsidRPr="00E468C6">
        <w:rPr>
          <w:rFonts w:cs="Arial"/>
          <w:b/>
          <w:bCs/>
          <w:i/>
          <w:iCs/>
          <w:color w:val="000000"/>
          <w:szCs w:val="21"/>
        </w:rPr>
        <w:t>Effecten</w:t>
      </w:r>
      <w:r w:rsidRPr="00E468C6">
        <w:rPr>
          <w:rFonts w:cs="Arial"/>
          <w:color w:val="000000"/>
          <w:szCs w:val="21"/>
        </w:rPr>
        <w:br/>
        <w:t>Het allereerste gevolg van deze leiderschapsstijl is vertwijfeling en onzekerheid in de groep. Van een</w:t>
      </w:r>
      <w:r>
        <w:rPr>
          <w:rFonts w:cs="Arial"/>
          <w:color w:val="000000"/>
          <w:szCs w:val="21"/>
        </w:rPr>
        <w:t xml:space="preserve"> </w:t>
      </w:r>
      <w:r w:rsidRPr="00E468C6">
        <w:rPr>
          <w:rFonts w:cs="Arial"/>
          <w:color w:val="000000"/>
          <w:szCs w:val="21"/>
        </w:rPr>
        <w:t>'zelfontplooiing van de groep' onder zo'n leiding vol 'bewegingsvrijheid' kan natuurlijk geen sprake zijn,</w:t>
      </w:r>
      <w:r>
        <w:rPr>
          <w:rFonts w:cs="Arial"/>
          <w:color w:val="000000"/>
          <w:szCs w:val="21"/>
        </w:rPr>
        <w:t xml:space="preserve"> </w:t>
      </w:r>
      <w:r w:rsidRPr="00E468C6">
        <w:rPr>
          <w:rFonts w:cs="Arial"/>
          <w:color w:val="000000"/>
          <w:szCs w:val="21"/>
        </w:rPr>
        <w:t>integendeel. In feite bereikt deze leiderschapsstijl een verregaande verwaarlozing van de groeikrachtige</w:t>
      </w:r>
      <w:r>
        <w:rPr>
          <w:rFonts w:cs="Arial"/>
          <w:color w:val="000000"/>
          <w:szCs w:val="21"/>
        </w:rPr>
        <w:t xml:space="preserve"> </w:t>
      </w:r>
      <w:r w:rsidRPr="00E468C6">
        <w:rPr>
          <w:rFonts w:cs="Arial"/>
          <w:color w:val="000000"/>
          <w:szCs w:val="21"/>
        </w:rPr>
        <w:t>groepsleden en een terrorisering van de zwakke groepsleden. Zo ontstaat snel een verval van de groep, wat</w:t>
      </w:r>
      <w:r>
        <w:rPr>
          <w:rFonts w:cs="Arial"/>
          <w:color w:val="000000"/>
          <w:szCs w:val="21"/>
        </w:rPr>
        <w:t xml:space="preserve"> </w:t>
      </w:r>
      <w:r w:rsidRPr="00E468C6">
        <w:rPr>
          <w:rFonts w:cs="Arial"/>
          <w:color w:val="000000"/>
          <w:szCs w:val="21"/>
        </w:rPr>
        <w:t>blijkt uit de kliekvorming en toenemende rivaliteit en ten slotte uit het uiteenvallen van de groep. De gevolgen</w:t>
      </w:r>
      <w:r>
        <w:rPr>
          <w:rFonts w:cs="Arial"/>
          <w:color w:val="000000"/>
          <w:szCs w:val="21"/>
        </w:rPr>
        <w:t xml:space="preserve"> </w:t>
      </w:r>
      <w:r w:rsidRPr="00E468C6">
        <w:rPr>
          <w:rFonts w:cs="Arial"/>
          <w:color w:val="000000"/>
          <w:szCs w:val="21"/>
        </w:rPr>
        <w:t>zijn ook vergelijkbaar met de gevolgen van een autoritaire leiderschapsstijl: in beide gevallen treedt een</w:t>
      </w:r>
      <w:r>
        <w:rPr>
          <w:rFonts w:cs="Arial"/>
          <w:color w:val="000000"/>
          <w:szCs w:val="21"/>
        </w:rPr>
        <w:t xml:space="preserve"> </w:t>
      </w:r>
      <w:r w:rsidRPr="00E468C6">
        <w:rPr>
          <w:rFonts w:cs="Arial"/>
          <w:color w:val="000000"/>
          <w:szCs w:val="21"/>
        </w:rPr>
        <w:t>infantilisering op, omdat de groep met haar behoeften niet ernstig genomen wordt. Veel destructieve</w:t>
      </w:r>
      <w:r>
        <w:rPr>
          <w:rFonts w:cs="Arial"/>
          <w:color w:val="000000"/>
          <w:szCs w:val="21"/>
        </w:rPr>
        <w:t xml:space="preserve"> </w:t>
      </w:r>
      <w:r w:rsidRPr="00E468C6">
        <w:rPr>
          <w:rFonts w:cs="Arial"/>
          <w:color w:val="000000"/>
          <w:szCs w:val="21"/>
        </w:rPr>
        <w:t>vergeldingswensen van kinderen die opgegroeid zijn in deze misleidende en abusievelijke als vrijheidlievend</w:t>
      </w:r>
      <w:r>
        <w:rPr>
          <w:rFonts w:cs="Arial"/>
          <w:color w:val="000000"/>
          <w:szCs w:val="21"/>
        </w:rPr>
        <w:t xml:space="preserve"> </w:t>
      </w:r>
      <w:r w:rsidRPr="00E468C6">
        <w:rPr>
          <w:rFonts w:cs="Arial"/>
          <w:color w:val="000000"/>
          <w:szCs w:val="21"/>
        </w:rPr>
        <w:t>opgevatte opvoedingsvorm, berusten op de behoefte om op een of andere manier een bang te kunnen</w:t>
      </w:r>
      <w:r>
        <w:rPr>
          <w:rFonts w:cs="Arial"/>
          <w:color w:val="000000"/>
          <w:szCs w:val="21"/>
        </w:rPr>
        <w:t xml:space="preserve"> </w:t>
      </w:r>
      <w:r w:rsidRPr="00E468C6">
        <w:rPr>
          <w:rFonts w:cs="Arial"/>
          <w:color w:val="000000"/>
          <w:szCs w:val="21"/>
        </w:rPr>
        <w:t>beleven en serieus genomen te worden, ook al is dit in de vorm van bestraffing. De laissez faire-methode</w:t>
      </w:r>
      <w:r>
        <w:rPr>
          <w:rFonts w:cs="Arial"/>
          <w:color w:val="000000"/>
          <w:szCs w:val="21"/>
        </w:rPr>
        <w:t xml:space="preserve"> </w:t>
      </w:r>
      <w:r w:rsidRPr="00E468C6">
        <w:rPr>
          <w:rFonts w:cs="Arial"/>
          <w:color w:val="000000"/>
          <w:szCs w:val="21"/>
        </w:rPr>
        <w:t>vernietigt dus niet alleen de gegeven groepsrelaties, maar is ook op bredere schaal een gevaar voor het</w:t>
      </w:r>
      <w:r>
        <w:rPr>
          <w:rFonts w:cs="Arial"/>
          <w:color w:val="000000"/>
          <w:szCs w:val="21"/>
        </w:rPr>
        <w:t xml:space="preserve"> </w:t>
      </w:r>
      <w:r w:rsidRPr="00E468C6">
        <w:rPr>
          <w:rFonts w:cs="Arial"/>
          <w:color w:val="000000"/>
          <w:szCs w:val="21"/>
        </w:rPr>
        <w:t>streven naar medemenselijke solidariteit, omdat ze het individu overlaat aan een eenzaamheid, die leidt tot</w:t>
      </w:r>
      <w:r>
        <w:rPr>
          <w:rFonts w:cs="Arial"/>
          <w:color w:val="000000"/>
          <w:szCs w:val="21"/>
        </w:rPr>
        <w:t xml:space="preserve"> </w:t>
      </w:r>
      <w:r w:rsidRPr="00E468C6">
        <w:rPr>
          <w:rFonts w:cs="Arial"/>
          <w:color w:val="000000"/>
          <w:szCs w:val="21"/>
        </w:rPr>
        <w:t>een regressieve afhankelijkheidstendens. Omdat de laissez faire-stijl de groepsleden aan kan zetten tot</w:t>
      </w:r>
      <w:r>
        <w:rPr>
          <w:rFonts w:cs="Arial"/>
          <w:color w:val="000000"/>
          <w:szCs w:val="21"/>
        </w:rPr>
        <w:t xml:space="preserve"> </w:t>
      </w:r>
      <w:r w:rsidRPr="00E468C6">
        <w:rPr>
          <w:rFonts w:cs="Arial"/>
          <w:color w:val="000000"/>
          <w:szCs w:val="21"/>
        </w:rPr>
        <w:t>primitievere asociale gedragsvormen, ligt haar gevaar vooral in deze regressie. Er bestaat echter ook een</w:t>
      </w:r>
      <w:r>
        <w:rPr>
          <w:rFonts w:cs="Arial"/>
          <w:color w:val="000000"/>
          <w:szCs w:val="21"/>
        </w:rPr>
        <w:t xml:space="preserve"> </w:t>
      </w:r>
      <w:r w:rsidRPr="00E468C6">
        <w:rPr>
          <w:rFonts w:cs="Arial"/>
          <w:color w:val="000000"/>
          <w:szCs w:val="21"/>
        </w:rPr>
        <w:t>tweede gevaar, namelijk in het ontstaan van de behoefte aan autoritaire leiding en aan autocratisch geweld,</w:t>
      </w:r>
      <w:r>
        <w:rPr>
          <w:rFonts w:cs="Arial"/>
          <w:color w:val="000000"/>
          <w:szCs w:val="21"/>
        </w:rPr>
        <w:t xml:space="preserve"> </w:t>
      </w:r>
      <w:r w:rsidRPr="00095B13">
        <w:rPr>
          <w:rFonts w:cs="Arial"/>
          <w:color w:val="000000"/>
          <w:szCs w:val="21"/>
        </w:rPr>
        <w:t>die het individu moet ontlasten van de inwendig ontstane schuldgevoelens.</w:t>
      </w:r>
    </w:p>
    <w:p w:rsidR="00953732" w:rsidRPr="00095B13" w:rsidRDefault="00953732" w:rsidP="00953732">
      <w:pPr>
        <w:spacing w:line="276" w:lineRule="auto"/>
        <w:jc w:val="both"/>
        <w:rPr>
          <w:b/>
          <w:i/>
          <w:szCs w:val="21"/>
        </w:rPr>
      </w:pPr>
      <w:r w:rsidRPr="00095B13">
        <w:rPr>
          <w:b/>
          <w:i/>
          <w:szCs w:val="21"/>
        </w:rPr>
        <w:t>Nadere typeringen</w:t>
      </w:r>
    </w:p>
    <w:p w:rsidR="00953732" w:rsidRPr="00095B13" w:rsidRDefault="00953732" w:rsidP="00953732">
      <w:pPr>
        <w:spacing w:line="276" w:lineRule="auto"/>
        <w:jc w:val="both"/>
      </w:pPr>
      <w:r w:rsidRPr="00095B13">
        <w:t>Er zijn situaties waarin het doelbewuste gebruik van deze leiderschapsstijl op zijn plaats is. De groepsleider die nieuw in een reeds bestaande groep komt, zal zich eerst afwachtend en observerend aan de rand opstellen, om in de gaten te krijgen hoe ver de groep is. Ook tijdens het werken met de groep gebeurt het, dat hij terzijde gaat staan en de groep ruimte biedt om zonder hem te oefenen of om op eigen kracht tot een besluit te komen. Hij blijft dan echter beschikbaar voor informatie en advies en hij houdt toezicht om bescherming te kunnen bieden bij acuut gevaar. Het verschil met de eigenlijke laissez faire-stijl bestaat hierin, dat dit gebruik doelbewust is en voortkomt uit zorg en kunde, niet uit onzekerheid, ongeïnteresseerdheid, contactgestoordheid of verborgen tegenzin.</w:t>
      </w:r>
    </w:p>
    <w:p w:rsidR="00953732" w:rsidRPr="00095B13" w:rsidRDefault="00953732" w:rsidP="00953732">
      <w:pPr>
        <w:spacing w:after="200" w:line="276" w:lineRule="auto"/>
        <w:jc w:val="both"/>
        <w:rPr>
          <w:rFonts w:cs="Arial"/>
          <w:color w:val="000000"/>
          <w:szCs w:val="21"/>
        </w:rPr>
      </w:pPr>
    </w:p>
    <w:p w:rsidR="00953732" w:rsidRDefault="00953732" w:rsidP="00953732">
      <w:pPr>
        <w:spacing w:after="200" w:line="276" w:lineRule="auto"/>
        <w:jc w:val="both"/>
        <w:rPr>
          <w:rFonts w:cs="Arial"/>
          <w:i/>
          <w:iCs/>
          <w:color w:val="000000"/>
          <w:szCs w:val="21"/>
        </w:rPr>
      </w:pPr>
      <w:r>
        <w:rPr>
          <w:rFonts w:cs="Arial"/>
          <w:i/>
          <w:iCs/>
          <w:color w:val="000000"/>
          <w:szCs w:val="21"/>
        </w:rPr>
        <w:t xml:space="preserve">3. </w:t>
      </w:r>
      <w:r w:rsidRPr="00E468C6">
        <w:rPr>
          <w:rFonts w:cs="Arial"/>
          <w:i/>
          <w:iCs/>
          <w:color w:val="000000"/>
          <w:szCs w:val="21"/>
        </w:rPr>
        <w:t>De democratische leiderschapsstijl</w:t>
      </w:r>
    </w:p>
    <w:p w:rsidR="00953732" w:rsidRDefault="00953732" w:rsidP="00953732">
      <w:pPr>
        <w:spacing w:after="200" w:line="276" w:lineRule="auto"/>
        <w:jc w:val="both"/>
        <w:rPr>
          <w:rFonts w:cs="Arial"/>
          <w:color w:val="000000"/>
          <w:szCs w:val="21"/>
        </w:rPr>
      </w:pPr>
      <w:r w:rsidRPr="00E468C6">
        <w:rPr>
          <w:rFonts w:cs="Arial"/>
          <w:b/>
          <w:bCs/>
          <w:i/>
          <w:iCs/>
          <w:color w:val="000000"/>
          <w:szCs w:val="21"/>
        </w:rPr>
        <w:t>Kenmerken</w:t>
      </w:r>
      <w:r w:rsidRPr="00E468C6">
        <w:rPr>
          <w:rFonts w:cs="Arial"/>
          <w:color w:val="000000"/>
          <w:szCs w:val="21"/>
        </w:rPr>
        <w:br/>
        <w:t>Deze stijl wordt ook wel de collegiale leiderschapsstijl genoemd. De groepsleider behoudt in ruime mate de</w:t>
      </w:r>
      <w:r>
        <w:rPr>
          <w:rFonts w:cs="Arial"/>
          <w:color w:val="000000"/>
          <w:szCs w:val="21"/>
        </w:rPr>
        <w:t xml:space="preserve"> </w:t>
      </w:r>
      <w:r w:rsidRPr="00E468C6">
        <w:rPr>
          <w:rFonts w:cs="Arial"/>
          <w:color w:val="000000"/>
          <w:szCs w:val="21"/>
        </w:rPr>
        <w:t>leiding, maar biedt de groep genoeg hulp om de oplossing van op dat moment spelende problemen zo</w:t>
      </w:r>
      <w:r>
        <w:rPr>
          <w:rFonts w:cs="Arial"/>
          <w:color w:val="000000"/>
          <w:szCs w:val="21"/>
        </w:rPr>
        <w:t xml:space="preserve"> </w:t>
      </w:r>
      <w:r w:rsidRPr="00E468C6">
        <w:rPr>
          <w:rFonts w:cs="Arial"/>
          <w:color w:val="000000"/>
          <w:szCs w:val="21"/>
        </w:rPr>
        <w:t>vergaand zelfstandig door te spreken dat een optimale overeenstemming bereikt wordt. Hij vermijdt daarbij</w:t>
      </w:r>
      <w:r>
        <w:rPr>
          <w:rFonts w:cs="Arial"/>
          <w:color w:val="000000"/>
          <w:szCs w:val="21"/>
        </w:rPr>
        <w:t xml:space="preserve"> </w:t>
      </w:r>
      <w:r w:rsidRPr="00E468C6">
        <w:rPr>
          <w:rFonts w:cs="Arial"/>
          <w:color w:val="000000"/>
          <w:szCs w:val="21"/>
        </w:rPr>
        <w:t>elke autoritaire leiding en probeert zijn invloed op de voortgang van het denkproces in de groep minimaal te</w:t>
      </w:r>
      <w:r>
        <w:rPr>
          <w:rFonts w:cs="Arial"/>
          <w:color w:val="000000"/>
          <w:szCs w:val="21"/>
        </w:rPr>
        <w:t xml:space="preserve"> </w:t>
      </w:r>
      <w:r w:rsidRPr="00E468C6">
        <w:rPr>
          <w:rFonts w:cs="Arial"/>
          <w:color w:val="000000"/>
          <w:szCs w:val="21"/>
        </w:rPr>
        <w:t>houden; hij zal de discussie slechts sturen tot de groep in staat is verantwoordelijk leiding te geven aan</w:t>
      </w:r>
      <w:r>
        <w:rPr>
          <w:rFonts w:cs="Arial"/>
          <w:color w:val="000000"/>
          <w:szCs w:val="21"/>
        </w:rPr>
        <w:t xml:space="preserve"> </w:t>
      </w:r>
      <w:r w:rsidRPr="00E468C6">
        <w:rPr>
          <w:rFonts w:cs="Arial"/>
          <w:color w:val="000000"/>
          <w:szCs w:val="21"/>
        </w:rPr>
        <w:t>zichzelf. Bij deze leiderschapsstijl let de leider op de dynamische processen in de groep, zoals spanningen en</w:t>
      </w:r>
      <w:r>
        <w:rPr>
          <w:rFonts w:cs="Arial"/>
          <w:color w:val="000000"/>
          <w:szCs w:val="21"/>
        </w:rPr>
        <w:t xml:space="preserve"> </w:t>
      </w:r>
      <w:r w:rsidRPr="00E468C6">
        <w:rPr>
          <w:rFonts w:cs="Arial"/>
          <w:color w:val="000000"/>
          <w:szCs w:val="21"/>
        </w:rPr>
        <w:t>dominanties of zich terugtrekken en afgewezen worden, en hij probeert om alle groepsleden tot een actieve</w:t>
      </w:r>
      <w:r>
        <w:rPr>
          <w:rFonts w:cs="Arial"/>
          <w:color w:val="000000"/>
          <w:szCs w:val="21"/>
        </w:rPr>
        <w:t xml:space="preserve"> </w:t>
      </w:r>
      <w:r w:rsidRPr="00E468C6">
        <w:rPr>
          <w:rFonts w:cs="Arial"/>
          <w:color w:val="000000"/>
          <w:szCs w:val="21"/>
        </w:rPr>
        <w:t>participatie aan de op dat moment spelend</w:t>
      </w:r>
      <w:r>
        <w:rPr>
          <w:rFonts w:cs="Arial"/>
          <w:color w:val="000000"/>
          <w:szCs w:val="21"/>
        </w:rPr>
        <w:t>e probleemoplossing te brengen.</w:t>
      </w:r>
    </w:p>
    <w:p w:rsidR="00953732" w:rsidRPr="00095B13" w:rsidRDefault="00953732" w:rsidP="00953732">
      <w:pPr>
        <w:spacing w:line="276" w:lineRule="auto"/>
        <w:jc w:val="both"/>
        <w:rPr>
          <w:b/>
          <w:i/>
          <w:szCs w:val="21"/>
        </w:rPr>
      </w:pPr>
      <w:r w:rsidRPr="00095B13">
        <w:rPr>
          <w:b/>
          <w:i/>
          <w:szCs w:val="21"/>
        </w:rPr>
        <w:t>Effecten</w:t>
      </w:r>
    </w:p>
    <w:p w:rsidR="00953732" w:rsidRDefault="00953732" w:rsidP="00953732">
      <w:pPr>
        <w:spacing w:line="276" w:lineRule="auto"/>
        <w:jc w:val="both"/>
        <w:rPr>
          <w:szCs w:val="21"/>
        </w:rPr>
      </w:pPr>
      <w:r w:rsidRPr="00095B13">
        <w:rPr>
          <w:szCs w:val="21"/>
        </w:rPr>
        <w:t>In een collegiaal geleide groep staat de opgave als een gemeenschappelijk onderwerp volledig in het middelpunt. Er ontstaat een wij-gevoel; de spontane activiteit en bereidheid tot samenwerking nemen toe en blijven ook bestaan wanneer de groepsleider tijdelijk niet aanwezig is. Het belangrijkste effect is de oefening in solidaire gedragsvormen en in het oplossen van voortdurend optredende en onvermijdelijke gebreken in overeenstemming tussen de groepsleden. Zulke groepen zijn duurzaam.</w:t>
      </w:r>
    </w:p>
    <w:p w:rsidR="00953732" w:rsidRPr="00095B13" w:rsidRDefault="00953732" w:rsidP="00953732">
      <w:pPr>
        <w:jc w:val="both"/>
        <w:rPr>
          <w:szCs w:val="21"/>
        </w:rPr>
      </w:pPr>
    </w:p>
    <w:p w:rsidR="00953732" w:rsidRPr="00095B13" w:rsidRDefault="00953732" w:rsidP="00953732">
      <w:pPr>
        <w:spacing w:line="276" w:lineRule="auto"/>
        <w:jc w:val="both"/>
        <w:rPr>
          <w:rFonts w:cs="Arial"/>
          <w:b/>
          <w:bCs/>
          <w:i/>
          <w:iCs/>
          <w:color w:val="000000"/>
          <w:szCs w:val="21"/>
        </w:rPr>
      </w:pPr>
      <w:r w:rsidRPr="00095B13">
        <w:rPr>
          <w:rFonts w:cs="Arial"/>
          <w:b/>
          <w:bCs/>
          <w:i/>
          <w:iCs/>
          <w:color w:val="000000"/>
          <w:szCs w:val="21"/>
        </w:rPr>
        <w:t>Nadere typering</w:t>
      </w:r>
    </w:p>
    <w:p w:rsidR="00953732" w:rsidRPr="00095B13" w:rsidRDefault="00953732" w:rsidP="00953732">
      <w:pPr>
        <w:spacing w:line="276" w:lineRule="auto"/>
        <w:jc w:val="both"/>
        <w:rPr>
          <w:rFonts w:cs="Arial"/>
          <w:color w:val="000000"/>
          <w:szCs w:val="21"/>
        </w:rPr>
      </w:pPr>
      <w:r w:rsidRPr="00095B13">
        <w:rPr>
          <w:rFonts w:cs="Arial"/>
          <w:color w:val="000000"/>
          <w:szCs w:val="21"/>
        </w:rPr>
        <w:t>Centraal staat het leiding geven vanuit een democratische grondhouding en het aansturen op solidaire gedragsvormen tussen de groepsleden onderling. De democratische grondhouding respecteert elke andere persoon als gelijkwaardige partner en respecteert zijn recht op zelfbestemming en zelfontplooiing. Zo wordt de groep tot een ruimte waarin ieder kan leren:</w:t>
      </w:r>
    </w:p>
    <w:p w:rsidR="00953732" w:rsidRPr="001F3582" w:rsidRDefault="00953732" w:rsidP="00761DBF">
      <w:pPr>
        <w:pStyle w:val="Lijstalinea"/>
        <w:numPr>
          <w:ilvl w:val="0"/>
          <w:numId w:val="22"/>
        </w:numPr>
        <w:spacing w:after="200" w:line="276" w:lineRule="auto"/>
        <w:jc w:val="both"/>
        <w:rPr>
          <w:rFonts w:asciiTheme="minorHAnsi" w:hAnsiTheme="minorHAnsi" w:cs="Arial"/>
          <w:b/>
          <w:bCs/>
          <w:i/>
          <w:iCs/>
          <w:color w:val="000000"/>
          <w:szCs w:val="21"/>
        </w:rPr>
      </w:pPr>
      <w:r w:rsidRPr="001F3582">
        <w:rPr>
          <w:rFonts w:asciiTheme="minorHAnsi" w:hAnsiTheme="minorHAnsi" w:cs="Arial"/>
          <w:color w:val="000000"/>
          <w:szCs w:val="21"/>
        </w:rPr>
        <w:t>om te luiste</w:t>
      </w:r>
      <w:r>
        <w:rPr>
          <w:rFonts w:asciiTheme="minorHAnsi" w:hAnsiTheme="minorHAnsi" w:cs="Arial"/>
          <w:color w:val="000000"/>
          <w:szCs w:val="21"/>
        </w:rPr>
        <w:t>ren naar andere meningen;</w:t>
      </w:r>
    </w:p>
    <w:p w:rsidR="00953732" w:rsidRPr="001F3582" w:rsidRDefault="00953732" w:rsidP="00761DBF">
      <w:pPr>
        <w:pStyle w:val="Lijstalinea"/>
        <w:numPr>
          <w:ilvl w:val="0"/>
          <w:numId w:val="22"/>
        </w:numPr>
        <w:spacing w:after="200" w:line="276" w:lineRule="auto"/>
        <w:jc w:val="both"/>
        <w:rPr>
          <w:rFonts w:asciiTheme="minorHAnsi" w:hAnsiTheme="minorHAnsi" w:cs="Arial"/>
          <w:b/>
          <w:bCs/>
          <w:i/>
          <w:iCs/>
          <w:color w:val="000000"/>
          <w:szCs w:val="21"/>
        </w:rPr>
      </w:pPr>
      <w:r w:rsidRPr="001F3582">
        <w:rPr>
          <w:rFonts w:asciiTheme="minorHAnsi" w:hAnsiTheme="minorHAnsi" w:cs="Arial"/>
          <w:color w:val="000000"/>
          <w:szCs w:val="21"/>
        </w:rPr>
        <w:t>om het anders-zijn van groepsleden te tolereren en te accepteren;</w:t>
      </w:r>
    </w:p>
    <w:p w:rsidR="00953732" w:rsidRPr="001F3582" w:rsidRDefault="00953732" w:rsidP="00761DBF">
      <w:pPr>
        <w:pStyle w:val="Lijstalinea"/>
        <w:numPr>
          <w:ilvl w:val="0"/>
          <w:numId w:val="22"/>
        </w:numPr>
        <w:spacing w:after="200" w:line="276" w:lineRule="auto"/>
        <w:jc w:val="both"/>
        <w:rPr>
          <w:rFonts w:asciiTheme="minorHAnsi" w:hAnsiTheme="minorHAnsi" w:cs="Arial"/>
          <w:b/>
          <w:bCs/>
          <w:i/>
          <w:iCs/>
          <w:color w:val="000000"/>
          <w:szCs w:val="21"/>
        </w:rPr>
      </w:pPr>
      <w:r w:rsidRPr="001F3582">
        <w:rPr>
          <w:rFonts w:asciiTheme="minorHAnsi" w:hAnsiTheme="minorHAnsi" w:cs="Arial"/>
          <w:color w:val="000000"/>
          <w:szCs w:val="21"/>
        </w:rPr>
        <w:t>om eigen belangen ten gunste van andere belangen op de achtergrond te zetten, maar anderzijds ook</w:t>
      </w:r>
      <w:r w:rsidRPr="001F3582">
        <w:rPr>
          <w:rFonts w:asciiTheme="minorHAnsi" w:hAnsiTheme="minorHAnsi" w:cs="Arial"/>
          <w:color w:val="000000"/>
          <w:szCs w:val="21"/>
        </w:rPr>
        <w:br/>
        <w:t>om de moed te verwerven om de eigen meningen en interesses naar voren te brengen en de</w:t>
      </w:r>
      <w:r w:rsidRPr="001F3582">
        <w:rPr>
          <w:rFonts w:asciiTheme="minorHAnsi" w:hAnsiTheme="minorHAnsi" w:cs="Arial"/>
          <w:color w:val="000000"/>
          <w:szCs w:val="21"/>
        </w:rPr>
        <w:br/>
        <w:t>bekwaamheid om dit in adequate vorm te doen;</w:t>
      </w:r>
    </w:p>
    <w:p w:rsidR="00953732" w:rsidRPr="001F3582" w:rsidRDefault="00953732" w:rsidP="00761DBF">
      <w:pPr>
        <w:pStyle w:val="Lijstalinea"/>
        <w:numPr>
          <w:ilvl w:val="0"/>
          <w:numId w:val="22"/>
        </w:numPr>
        <w:spacing w:after="200" w:line="276" w:lineRule="auto"/>
        <w:jc w:val="both"/>
        <w:rPr>
          <w:rFonts w:asciiTheme="minorHAnsi" w:hAnsiTheme="minorHAnsi" w:cs="Arial"/>
          <w:b/>
          <w:bCs/>
          <w:i/>
          <w:iCs/>
          <w:color w:val="000000"/>
          <w:szCs w:val="21"/>
        </w:rPr>
      </w:pPr>
      <w:r w:rsidRPr="001F3582">
        <w:rPr>
          <w:rFonts w:asciiTheme="minorHAnsi" w:hAnsiTheme="minorHAnsi" w:cs="Arial"/>
          <w:color w:val="000000"/>
          <w:szCs w:val="21"/>
        </w:rPr>
        <w:t>om te oefenen in eenvoudige lijkende, maar belangrijke gedragsvo</w:t>
      </w:r>
      <w:r>
        <w:rPr>
          <w:rFonts w:asciiTheme="minorHAnsi" w:hAnsiTheme="minorHAnsi" w:cs="Arial"/>
          <w:color w:val="000000"/>
          <w:szCs w:val="21"/>
        </w:rPr>
        <w:t xml:space="preserve">rmen, zoals discussie, stemmen, </w:t>
      </w:r>
      <w:r w:rsidRPr="001F3582">
        <w:rPr>
          <w:rFonts w:asciiTheme="minorHAnsi" w:hAnsiTheme="minorHAnsi" w:cs="Arial"/>
          <w:color w:val="000000"/>
          <w:szCs w:val="21"/>
        </w:rPr>
        <w:t>verslaglegging, kiezen, besluitformulering en het formuleren van normen en procedures.</w:t>
      </w:r>
    </w:p>
    <w:p w:rsidR="00953732" w:rsidRPr="001F3582" w:rsidRDefault="00953732" w:rsidP="00953732">
      <w:pPr>
        <w:spacing w:after="200" w:line="276" w:lineRule="auto"/>
        <w:jc w:val="both"/>
        <w:rPr>
          <w:rFonts w:cs="Arial"/>
          <w:b/>
          <w:bCs/>
          <w:i/>
          <w:iCs/>
          <w:color w:val="000000"/>
          <w:szCs w:val="21"/>
        </w:rPr>
      </w:pPr>
      <w:r w:rsidRPr="001F3582">
        <w:rPr>
          <w:rFonts w:cs="Arial"/>
          <w:color w:val="000000"/>
          <w:szCs w:val="21"/>
        </w:rPr>
        <w:t>Deze praktische vaardigheden kunnen vooral geoefend worden wanneer de groep zelfstandig besluiten kan nemen. De groepsleider zal daarom geen oplossingen, maar problemen ter discussie stellen. Wanneer hij voorstellen doet, zal hij proberen om alternatieven aan te bieden. Hij zal door het stellen van vragen op belangrijke gezichtspunten wijzen. De leider heeft hier de belangrijke taak om niet vooruit te lopen op beslissingen, maar om mogelijkheden aan te wijzen en zulke hulp te bieden dat besluiten genomen en uitgevoerd kunnen worden.</w:t>
      </w:r>
    </w:p>
    <w:p w:rsidR="00953732" w:rsidRDefault="00953732" w:rsidP="00953732">
      <w:pPr>
        <w:spacing w:after="200" w:line="276" w:lineRule="auto"/>
        <w:jc w:val="both"/>
        <w:rPr>
          <w:rFonts w:cs="Arial"/>
          <w:i/>
          <w:iCs/>
          <w:color w:val="000000"/>
          <w:szCs w:val="21"/>
        </w:rPr>
      </w:pPr>
      <w:r>
        <w:rPr>
          <w:rFonts w:cs="Arial"/>
          <w:i/>
          <w:iCs/>
          <w:color w:val="000000"/>
          <w:szCs w:val="21"/>
        </w:rPr>
        <w:t xml:space="preserve">4. </w:t>
      </w:r>
      <w:r w:rsidRPr="001F3582">
        <w:rPr>
          <w:rFonts w:cs="Arial"/>
          <w:i/>
          <w:iCs/>
          <w:color w:val="000000"/>
          <w:szCs w:val="21"/>
        </w:rPr>
        <w:t>Leiding door de groep zelf</w:t>
      </w:r>
    </w:p>
    <w:p w:rsidR="00953732" w:rsidRDefault="00953732" w:rsidP="00953732">
      <w:pPr>
        <w:spacing w:after="200" w:line="276" w:lineRule="auto"/>
        <w:jc w:val="both"/>
        <w:rPr>
          <w:rFonts w:cs="Arial"/>
          <w:color w:val="000000"/>
          <w:szCs w:val="21"/>
        </w:rPr>
      </w:pPr>
      <w:r w:rsidRPr="001F3582">
        <w:rPr>
          <w:rFonts w:cs="Arial"/>
          <w:b/>
          <w:bCs/>
          <w:i/>
          <w:iCs/>
          <w:color w:val="000000"/>
          <w:szCs w:val="21"/>
        </w:rPr>
        <w:t>Kenmerken</w:t>
      </w:r>
      <w:r w:rsidRPr="001F3582">
        <w:rPr>
          <w:rFonts w:cs="Arial"/>
          <w:color w:val="000000"/>
          <w:szCs w:val="21"/>
        </w:rPr>
        <w:br/>
        <w:t>Deze leiderschapsstijl gaat nog verder dan de democratische leiderschapsstijl. Leiding wordt hier niet meer</w:t>
      </w:r>
      <w:r>
        <w:rPr>
          <w:rFonts w:cs="Arial"/>
          <w:color w:val="000000"/>
          <w:szCs w:val="21"/>
        </w:rPr>
        <w:t xml:space="preserve"> </w:t>
      </w:r>
      <w:r w:rsidRPr="001F3582">
        <w:rPr>
          <w:rFonts w:cs="Arial"/>
          <w:color w:val="000000"/>
          <w:szCs w:val="21"/>
        </w:rPr>
        <w:t>gezien als de functie en taak van één leider of de voorzitter, maar als een functie van de groep zelf. Deze</w:t>
      </w:r>
      <w:r>
        <w:rPr>
          <w:rFonts w:cs="Arial"/>
          <w:color w:val="000000"/>
          <w:szCs w:val="21"/>
        </w:rPr>
        <w:t xml:space="preserve"> </w:t>
      </w:r>
      <w:r w:rsidRPr="001F3582">
        <w:rPr>
          <w:rFonts w:cs="Arial"/>
          <w:color w:val="000000"/>
          <w:szCs w:val="21"/>
        </w:rPr>
        <w:t>leiderschapsstijl is pas mogelijk als de wetten van de groepsdynamica bewust toegepast worden. Daarom</w:t>
      </w:r>
      <w:r>
        <w:rPr>
          <w:rFonts w:cs="Arial"/>
          <w:color w:val="000000"/>
          <w:szCs w:val="21"/>
        </w:rPr>
        <w:t xml:space="preserve"> </w:t>
      </w:r>
      <w:r w:rsidRPr="001F3582">
        <w:rPr>
          <w:rFonts w:cs="Arial"/>
          <w:color w:val="000000"/>
          <w:szCs w:val="21"/>
        </w:rPr>
        <w:t>bestaan de overeenstemming en consensus in zo'n groep niet uit een ingebeeld op gang komen van een</w:t>
      </w:r>
      <w:r>
        <w:rPr>
          <w:rFonts w:cs="Arial"/>
          <w:color w:val="000000"/>
          <w:szCs w:val="21"/>
        </w:rPr>
        <w:t xml:space="preserve"> </w:t>
      </w:r>
      <w:r w:rsidRPr="001F3582">
        <w:rPr>
          <w:rFonts w:cs="Arial"/>
          <w:color w:val="000000"/>
          <w:szCs w:val="21"/>
        </w:rPr>
        <w:t>geforceerd vriendelijk groepsconformisme, maar uit het besef van reëel aanwezige verschillen tussen de</w:t>
      </w:r>
      <w:r>
        <w:rPr>
          <w:rFonts w:cs="Arial"/>
          <w:color w:val="000000"/>
          <w:szCs w:val="21"/>
        </w:rPr>
        <w:t xml:space="preserve"> </w:t>
      </w:r>
      <w:r w:rsidRPr="001F3582">
        <w:rPr>
          <w:rFonts w:cs="Arial"/>
          <w:color w:val="000000"/>
          <w:szCs w:val="21"/>
        </w:rPr>
        <w:t>groepsleden en hun capaciteiten, van verschillen in bereidwilligheid en talent en het besef dat alleen vanuit</w:t>
      </w:r>
      <w:r>
        <w:rPr>
          <w:rFonts w:cs="Arial"/>
          <w:color w:val="000000"/>
          <w:szCs w:val="21"/>
        </w:rPr>
        <w:t xml:space="preserve"> </w:t>
      </w:r>
      <w:r w:rsidRPr="001F3582">
        <w:rPr>
          <w:rFonts w:cs="Arial"/>
          <w:color w:val="000000"/>
          <w:szCs w:val="21"/>
        </w:rPr>
        <w:t>deze erkenning en het benutten daarvan voor elk individu pas echte samenwerkingsmogelijkheden onstaan.</w:t>
      </w:r>
      <w:r>
        <w:rPr>
          <w:rFonts w:cs="Arial"/>
          <w:color w:val="000000"/>
          <w:szCs w:val="21"/>
        </w:rPr>
        <w:t xml:space="preserve"> </w:t>
      </w:r>
      <w:r w:rsidRPr="001F3582">
        <w:rPr>
          <w:rFonts w:cs="Arial"/>
          <w:color w:val="000000"/>
          <w:szCs w:val="21"/>
        </w:rPr>
        <w:t>Deze consensus betreffende de erkenning van reële individuele verscheidenheid betekent juist een einde van</w:t>
      </w:r>
      <w:r>
        <w:rPr>
          <w:rFonts w:cs="Arial"/>
          <w:color w:val="000000"/>
          <w:szCs w:val="21"/>
        </w:rPr>
        <w:t xml:space="preserve"> </w:t>
      </w:r>
      <w:r w:rsidRPr="001F3582">
        <w:rPr>
          <w:rFonts w:cs="Arial"/>
          <w:color w:val="000000"/>
          <w:szCs w:val="21"/>
        </w:rPr>
        <w:t>elk ingebeeld groepsconformisme, dat vaak ontstaat bij autoritaire leiding en slechts dient voor de</w:t>
      </w:r>
      <w:r>
        <w:rPr>
          <w:rFonts w:cs="Arial"/>
          <w:color w:val="000000"/>
          <w:szCs w:val="21"/>
        </w:rPr>
        <w:t xml:space="preserve"> </w:t>
      </w:r>
      <w:r w:rsidRPr="001F3582">
        <w:rPr>
          <w:rFonts w:cs="Arial"/>
          <w:color w:val="000000"/>
          <w:szCs w:val="21"/>
        </w:rPr>
        <w:t>zelfbescherming van de groepsleden.</w:t>
      </w:r>
    </w:p>
    <w:p w:rsidR="00953732" w:rsidRDefault="00953732" w:rsidP="00953732">
      <w:pPr>
        <w:spacing w:line="276" w:lineRule="auto"/>
        <w:jc w:val="both"/>
      </w:pPr>
      <w:r w:rsidRPr="00095B13">
        <w:rPr>
          <w:b/>
          <w:bCs/>
          <w:i/>
          <w:iCs/>
        </w:rPr>
        <w:t>Effecten</w:t>
      </w:r>
      <w:r w:rsidRPr="00095B13">
        <w:br/>
        <w:t>Een op de wijze ingestelde groep lost haar conflicten op door integratie: van alle wijzen van conflictoplossing is integratie de beste, maar ook de moeilijkste en zeldzaamste. De elkaar tegensprekende meningen worden bediscussieerd, tegen elkaar afgewogen en opnieuw geformuleerd. De groep als geheel werkt aan een oplossing, die voor allen bevredigend is en die beter is dan elk van de daaraan voorafgaande deeloplossingen. In zo'n groep zijn de verschillende rolfuncties tegelijk ook leiderschapsfuncties, die voortdurend wisselend vervuld worden door de groepsleden en waaraan alle groepsleden, voor zover ze zich daartoe bekwaam voelen, spontaan en volledig participeren.</w:t>
      </w:r>
    </w:p>
    <w:p w:rsidR="00953732" w:rsidRPr="00095B13" w:rsidRDefault="00953732" w:rsidP="00953732">
      <w:pPr>
        <w:spacing w:line="276" w:lineRule="auto"/>
        <w:jc w:val="both"/>
      </w:pPr>
    </w:p>
    <w:p w:rsidR="00953732" w:rsidRPr="00095B13" w:rsidRDefault="00953732" w:rsidP="00953732">
      <w:pPr>
        <w:spacing w:line="276" w:lineRule="auto"/>
        <w:jc w:val="both"/>
        <w:rPr>
          <w:b/>
          <w:bCs/>
          <w:i/>
          <w:iCs/>
        </w:rPr>
      </w:pPr>
      <w:r w:rsidRPr="00095B13">
        <w:rPr>
          <w:b/>
          <w:bCs/>
          <w:i/>
          <w:iCs/>
        </w:rPr>
        <w:t>Nadere typering</w:t>
      </w:r>
    </w:p>
    <w:p w:rsidR="00953732" w:rsidRPr="00095B13" w:rsidRDefault="00953732" w:rsidP="00953732">
      <w:pPr>
        <w:spacing w:line="276" w:lineRule="auto"/>
        <w:jc w:val="both"/>
      </w:pPr>
      <w:r w:rsidRPr="00095B13">
        <w:t xml:space="preserve">De leiding gaat op een bepaald groepslid over, zodra de groep erkent dat hij de middelen bezit om de op dat ogenblik aanwezige behoeften van de groep te bevredigen. Iemand leidt wanneer hij datgene doet, wat de groep voor de bevrediging van haar behoeften en voor de bereiking van haar doel nodig heeft. Omdat de groep veel leiderschapsfuncties nodig heeft en geen enkel individu al deze functies kan overnemen,worden deze functies beurtelings vervuld door verschillende groepsleden, telkens wanneer ze nodig zijn. Belangrijk is hierbij dat de noodzakelijke functies worden vervuld en niet door wie ze vervuld worden. In zo'n groep doen zowel de aangestelde leider als de groepsleden hetzelfde: ze vervullen functies die de groep nodig heeft. De meeste groepen hebben een aangestelde leider, die daarmee een zekere autoriteit verkregen heeft. Door de aanstelling van zo'n leider moet zeker gesteld worden dat iemand in de groep de meest noodzakelijke functies overneemt. Dit betekent echter niet dat alle leiderschapsfuncties voorbehouden zijn aan de autoriteit bezittende persoon. In rijpe groepen wordt van ieder, die ziet dat het vervullen van een bepaalde functie nodig is voor de groep, ook verwacht dat hij die functie zal vervullen. </w:t>
      </w:r>
    </w:p>
    <w:p w:rsidR="00953732" w:rsidRPr="00095B13" w:rsidRDefault="00953732" w:rsidP="00953732">
      <w:pPr>
        <w:spacing w:after="200" w:line="276" w:lineRule="auto"/>
        <w:jc w:val="both"/>
        <w:rPr>
          <w:rFonts w:cs="Arial"/>
          <w:color w:val="000000"/>
          <w:szCs w:val="21"/>
        </w:rPr>
      </w:pPr>
      <w:r w:rsidRPr="00095B13">
        <w:rPr>
          <w:rFonts w:cs="Arial"/>
          <w:color w:val="000000"/>
          <w:szCs w:val="21"/>
        </w:rPr>
        <w:t>Niet elke groep is op elk tijdstop in staat om de leiderschapsfunctie op deze wijze onder de groepsleden te verdelen en te wisselen. Daarom moet tot op zekere hoogte aan de aangestelde leider overgelaten worden om te kiezen op welk tijdstip hij welke stijl gebruikt of toelaat. Van de aangestelde leider mag in elk geval verwacht worden dat hij de verschillende leiderschapsstijlen kent en bewust kan hanteren.</w:t>
      </w:r>
    </w:p>
    <w:p w:rsidR="00953732" w:rsidRDefault="00953732" w:rsidP="00953732">
      <w:pPr>
        <w:spacing w:after="200" w:line="276" w:lineRule="auto"/>
        <w:jc w:val="both"/>
        <w:rPr>
          <w:rFonts w:cs="Arial"/>
          <w:b/>
          <w:bCs/>
          <w:color w:val="000000"/>
          <w:szCs w:val="21"/>
        </w:rPr>
      </w:pPr>
    </w:p>
    <w:p w:rsidR="00953732" w:rsidRDefault="00953732" w:rsidP="00953732">
      <w:pPr>
        <w:spacing w:after="200" w:line="276" w:lineRule="auto"/>
        <w:jc w:val="both"/>
        <w:rPr>
          <w:rFonts w:cs="Arial"/>
          <w:b/>
          <w:bCs/>
          <w:color w:val="000000"/>
          <w:szCs w:val="21"/>
        </w:rPr>
      </w:pPr>
      <w:r w:rsidRPr="001F3582">
        <w:rPr>
          <w:rFonts w:cs="Arial"/>
          <w:b/>
          <w:bCs/>
          <w:color w:val="000000"/>
          <w:szCs w:val="21"/>
        </w:rPr>
        <w:t>Fundamentele leiderschapsdimensies</w:t>
      </w:r>
    </w:p>
    <w:p w:rsidR="00953732" w:rsidRDefault="00953732" w:rsidP="00953732">
      <w:pPr>
        <w:spacing w:after="200" w:line="276" w:lineRule="auto"/>
        <w:jc w:val="both"/>
        <w:rPr>
          <w:rFonts w:cs="Arial"/>
          <w:color w:val="000000"/>
          <w:szCs w:val="21"/>
        </w:rPr>
      </w:pPr>
      <w:r w:rsidRPr="001F3582">
        <w:rPr>
          <w:rFonts w:cs="Arial"/>
          <w:color w:val="000000"/>
          <w:szCs w:val="21"/>
        </w:rPr>
        <w:t>Elke groep functioneert tegelijkertijd op twee niveaus: een taakniveau en een sociaalemotioneel niveau. Beide</w:t>
      </w:r>
      <w:r>
        <w:rPr>
          <w:rFonts w:cs="Arial"/>
          <w:color w:val="000000"/>
          <w:szCs w:val="21"/>
        </w:rPr>
        <w:t xml:space="preserve"> </w:t>
      </w:r>
      <w:r w:rsidRPr="001F3582">
        <w:rPr>
          <w:rFonts w:cs="Arial"/>
          <w:color w:val="000000"/>
          <w:szCs w:val="21"/>
        </w:rPr>
        <w:t>niveaus zijn tegelijkertijd aanwezig als twee keerzijden van één en dezelfde munt. Al in hoofdstuk 1 bespraken</w:t>
      </w:r>
      <w:r>
        <w:rPr>
          <w:rFonts w:cs="Arial"/>
          <w:color w:val="000000"/>
          <w:szCs w:val="21"/>
        </w:rPr>
        <w:t xml:space="preserve"> </w:t>
      </w:r>
      <w:r w:rsidRPr="001F3582">
        <w:rPr>
          <w:rFonts w:cs="Arial"/>
          <w:color w:val="000000"/>
          <w:szCs w:val="21"/>
        </w:rPr>
        <w:t>we de tweedeling tussen extern systeem en intern systeem, die aansluit op deze tweedeling tussen</w:t>
      </w:r>
      <w:r>
        <w:rPr>
          <w:rFonts w:cs="Arial"/>
          <w:color w:val="000000"/>
          <w:szCs w:val="21"/>
        </w:rPr>
        <w:t xml:space="preserve"> </w:t>
      </w:r>
      <w:r w:rsidRPr="001F3582">
        <w:rPr>
          <w:rFonts w:cs="Arial"/>
          <w:color w:val="000000"/>
          <w:szCs w:val="21"/>
        </w:rPr>
        <w:t>taakaspecten en sociaalemotioneel aspecten, een tweedeling die we in hoofdstuk 12 nader uitwerken.</w:t>
      </w:r>
      <w:r>
        <w:rPr>
          <w:rFonts w:cs="Arial"/>
          <w:color w:val="000000"/>
          <w:szCs w:val="21"/>
        </w:rPr>
        <w:t xml:space="preserve"> </w:t>
      </w:r>
      <w:r w:rsidRPr="001F3582">
        <w:rPr>
          <w:rFonts w:cs="Arial"/>
          <w:color w:val="000000"/>
          <w:szCs w:val="21"/>
        </w:rPr>
        <w:t>In de taakstelling vervult de groep haar formele functies en op sociaalemotioneel niveau haar psychologische</w:t>
      </w:r>
      <w:r>
        <w:rPr>
          <w:rFonts w:cs="Arial"/>
          <w:color w:val="000000"/>
          <w:szCs w:val="21"/>
        </w:rPr>
        <w:t xml:space="preserve"> </w:t>
      </w:r>
      <w:r w:rsidRPr="001F3582">
        <w:rPr>
          <w:rFonts w:cs="Arial"/>
          <w:color w:val="000000"/>
          <w:szCs w:val="21"/>
        </w:rPr>
        <w:t>functies, zoals het tegemoetkomen aan de emotionele behoeften van de hele groep en van de afzonderlijke</w:t>
      </w:r>
      <w:r>
        <w:rPr>
          <w:rFonts w:cs="Arial"/>
          <w:color w:val="000000"/>
          <w:szCs w:val="21"/>
        </w:rPr>
        <w:t xml:space="preserve"> </w:t>
      </w:r>
      <w:r w:rsidRPr="001F3582">
        <w:rPr>
          <w:rFonts w:cs="Arial"/>
          <w:color w:val="000000"/>
          <w:szCs w:val="21"/>
        </w:rPr>
        <w:t>groepsleden. Als deze tweedeling in taakgerichtheid en sociaalemotionele gerichtheid zo belangrijk is in het</w:t>
      </w:r>
      <w:r>
        <w:rPr>
          <w:rFonts w:cs="Arial"/>
          <w:color w:val="000000"/>
          <w:szCs w:val="21"/>
        </w:rPr>
        <w:t xml:space="preserve"> </w:t>
      </w:r>
      <w:r w:rsidRPr="001F3582">
        <w:rPr>
          <w:rFonts w:cs="Arial"/>
          <w:color w:val="000000"/>
          <w:szCs w:val="21"/>
        </w:rPr>
        <w:t>functioneren van groepen, heeft dit ook consequenties voor het leiderschap. Dit klopt: effectieve leiders</w:t>
      </w:r>
      <w:r>
        <w:rPr>
          <w:rFonts w:cs="Arial"/>
          <w:color w:val="000000"/>
          <w:szCs w:val="21"/>
        </w:rPr>
        <w:t xml:space="preserve"> </w:t>
      </w:r>
      <w:r w:rsidRPr="001F3582">
        <w:rPr>
          <w:rFonts w:cs="Arial"/>
          <w:color w:val="000000"/>
          <w:szCs w:val="21"/>
        </w:rPr>
        <w:t>blijken zowel aan de belangen van de groep als aan de behoeften van de groepsleden aandacht te besteden.</w:t>
      </w:r>
      <w:r>
        <w:rPr>
          <w:rFonts w:cs="Arial"/>
          <w:color w:val="000000"/>
          <w:szCs w:val="21"/>
        </w:rPr>
        <w:t xml:space="preserve"> </w:t>
      </w:r>
      <w:r w:rsidRPr="001F3582">
        <w:rPr>
          <w:rFonts w:cs="Arial"/>
          <w:color w:val="000000"/>
          <w:szCs w:val="21"/>
        </w:rPr>
        <w:t>Leiderschap willen we omschrijven als het uitvoeren van alle gedragsvormen die een concrete groep of</w:t>
      </w:r>
      <w:r>
        <w:rPr>
          <w:rFonts w:cs="Arial"/>
          <w:color w:val="000000"/>
          <w:szCs w:val="21"/>
        </w:rPr>
        <w:t xml:space="preserve"> </w:t>
      </w:r>
      <w:r w:rsidRPr="001F3582">
        <w:rPr>
          <w:rFonts w:cs="Arial"/>
          <w:color w:val="000000"/>
          <w:szCs w:val="21"/>
        </w:rPr>
        <w:t xml:space="preserve">organisatie helpen in het bereiken van de gewenste resultaten </w:t>
      </w:r>
      <w:r w:rsidRPr="001F3582">
        <w:rPr>
          <w:rFonts w:cs="Arial"/>
          <w:i/>
          <w:iCs/>
          <w:color w:val="000000"/>
          <w:szCs w:val="21"/>
        </w:rPr>
        <w:t xml:space="preserve">en </w:t>
      </w:r>
      <w:r w:rsidRPr="001F3582">
        <w:rPr>
          <w:rFonts w:cs="Arial"/>
          <w:color w:val="000000"/>
          <w:szCs w:val="21"/>
        </w:rPr>
        <w:t>die bijdragen aan de levensvatbaarheid van</w:t>
      </w:r>
      <w:r>
        <w:rPr>
          <w:rFonts w:cs="Arial"/>
          <w:color w:val="000000"/>
          <w:szCs w:val="21"/>
        </w:rPr>
        <w:t xml:space="preserve"> </w:t>
      </w:r>
      <w:r w:rsidRPr="001F3582">
        <w:rPr>
          <w:rFonts w:cs="Arial"/>
          <w:color w:val="000000"/>
          <w:szCs w:val="21"/>
        </w:rPr>
        <w:t>de groep of organisatie, waaronder we ook bevredigende interpersoonlijke relaties rekenen. In principe kan</w:t>
      </w:r>
      <w:r>
        <w:rPr>
          <w:rFonts w:cs="Arial"/>
          <w:color w:val="000000"/>
          <w:szCs w:val="21"/>
        </w:rPr>
        <w:t xml:space="preserve"> </w:t>
      </w:r>
      <w:r w:rsidRPr="001F3582">
        <w:rPr>
          <w:rFonts w:cs="Arial"/>
          <w:color w:val="000000"/>
          <w:szCs w:val="21"/>
        </w:rPr>
        <w:t>leiderschap dus vervuld worden door een of meer groepsleden. Situationele aspecten, zoals de aard van de</w:t>
      </w:r>
      <w:r>
        <w:rPr>
          <w:rFonts w:cs="Arial"/>
          <w:color w:val="000000"/>
          <w:szCs w:val="21"/>
        </w:rPr>
        <w:t xml:space="preserve"> </w:t>
      </w:r>
      <w:r w:rsidRPr="001F3582">
        <w:rPr>
          <w:rFonts w:cs="Arial"/>
          <w:color w:val="000000"/>
          <w:szCs w:val="21"/>
        </w:rPr>
        <w:t>groepsdoelen, de groepsstructuur, de attitudes en behoeften van de groepsleden en de verwachtingen die de</w:t>
      </w:r>
      <w:r>
        <w:rPr>
          <w:rFonts w:cs="Arial"/>
          <w:color w:val="000000"/>
          <w:szCs w:val="21"/>
        </w:rPr>
        <w:t xml:space="preserve"> </w:t>
      </w:r>
      <w:r w:rsidRPr="001F3582">
        <w:rPr>
          <w:rFonts w:cs="Arial"/>
          <w:color w:val="000000"/>
          <w:szCs w:val="21"/>
        </w:rPr>
        <w:t>externe omgeving stelt aan de groep, bepalen voor een belangrijk deel welke gedragsvormen op een bepaald</w:t>
      </w:r>
      <w:r>
        <w:rPr>
          <w:rFonts w:cs="Arial"/>
          <w:color w:val="000000"/>
          <w:szCs w:val="21"/>
        </w:rPr>
        <w:t xml:space="preserve"> </w:t>
      </w:r>
      <w:r w:rsidRPr="001F3582">
        <w:rPr>
          <w:rFonts w:cs="Arial"/>
          <w:color w:val="000000"/>
          <w:szCs w:val="21"/>
        </w:rPr>
        <w:t>moment nodig zijn en wie van de groepsleden die zullen vervullen. Er zijn heel wat van die gedragsvormen op</w:t>
      </w:r>
      <w:r>
        <w:rPr>
          <w:rFonts w:cs="Arial"/>
          <w:color w:val="000000"/>
          <w:szCs w:val="21"/>
        </w:rPr>
        <w:t xml:space="preserve"> </w:t>
      </w:r>
      <w:r w:rsidRPr="001F3582">
        <w:rPr>
          <w:rFonts w:cs="Arial"/>
          <w:color w:val="000000"/>
          <w:szCs w:val="21"/>
        </w:rPr>
        <w:t>te noemen. Toch kunnen deze bijna allemaal ondergebracht worden in twee globale categorieën die</w:t>
      </w:r>
      <w:r>
        <w:rPr>
          <w:rFonts w:cs="Arial"/>
          <w:color w:val="000000"/>
          <w:szCs w:val="21"/>
        </w:rPr>
        <w:t xml:space="preserve"> </w:t>
      </w:r>
      <w:r w:rsidRPr="001F3582">
        <w:rPr>
          <w:rFonts w:cs="Arial"/>
          <w:color w:val="000000"/>
          <w:szCs w:val="21"/>
        </w:rPr>
        <w:t>aansluiten bij twee brede doelen die elke groep of organisatie zich stelt:</w:t>
      </w:r>
      <w:r>
        <w:rPr>
          <w:rFonts w:cs="Arial"/>
          <w:color w:val="000000"/>
          <w:szCs w:val="21"/>
        </w:rPr>
        <w:t xml:space="preserve"> </w:t>
      </w:r>
    </w:p>
    <w:p w:rsidR="00953732" w:rsidRPr="001F3582" w:rsidRDefault="00953732" w:rsidP="00761DBF">
      <w:pPr>
        <w:pStyle w:val="Lijstalinea"/>
        <w:numPr>
          <w:ilvl w:val="0"/>
          <w:numId w:val="22"/>
        </w:numPr>
        <w:spacing w:after="200" w:line="276" w:lineRule="auto"/>
        <w:jc w:val="both"/>
        <w:rPr>
          <w:rFonts w:asciiTheme="minorHAnsi" w:hAnsiTheme="minorHAnsi" w:cs="Arial"/>
          <w:color w:val="000000"/>
          <w:szCs w:val="21"/>
        </w:rPr>
      </w:pPr>
      <w:r w:rsidRPr="001F3582">
        <w:rPr>
          <w:rFonts w:asciiTheme="minorHAnsi" w:hAnsiTheme="minorHAnsi" w:cs="Arial"/>
          <w:color w:val="000000"/>
          <w:szCs w:val="21"/>
        </w:rPr>
        <w:t>de groepstaak: het bereiken van een specifiek groepsdoel;</w:t>
      </w:r>
    </w:p>
    <w:p w:rsidR="00953732" w:rsidRDefault="00953732" w:rsidP="00761DBF">
      <w:pPr>
        <w:pStyle w:val="Lijstalinea"/>
        <w:numPr>
          <w:ilvl w:val="0"/>
          <w:numId w:val="22"/>
        </w:numPr>
        <w:spacing w:after="200" w:line="276" w:lineRule="auto"/>
        <w:jc w:val="both"/>
        <w:rPr>
          <w:rFonts w:asciiTheme="minorHAnsi" w:hAnsiTheme="minorHAnsi" w:cs="Arial"/>
          <w:color w:val="000000"/>
          <w:szCs w:val="21"/>
        </w:rPr>
      </w:pPr>
      <w:r w:rsidRPr="001F3582">
        <w:rPr>
          <w:rFonts w:asciiTheme="minorHAnsi" w:hAnsiTheme="minorHAnsi" w:cs="Arial"/>
          <w:color w:val="000000"/>
          <w:szCs w:val="21"/>
        </w:rPr>
        <w:t>het in stand houden van de groep als groep.</w:t>
      </w:r>
    </w:p>
    <w:p w:rsidR="00953732" w:rsidRDefault="00953732" w:rsidP="00953732">
      <w:pPr>
        <w:spacing w:after="200" w:line="276" w:lineRule="auto"/>
        <w:jc w:val="both"/>
        <w:rPr>
          <w:rFonts w:cs="Arial"/>
          <w:color w:val="000000"/>
          <w:szCs w:val="21"/>
        </w:rPr>
      </w:pPr>
      <w:r w:rsidRPr="001F3582">
        <w:rPr>
          <w:rFonts w:cs="Arial"/>
          <w:color w:val="000000"/>
          <w:szCs w:val="21"/>
        </w:rPr>
        <w:t>Voorbeelden van de groepstaak zijn: het initiatief nemen, de aandacht van de groep op het doel gericht</w:t>
      </w:r>
      <w:r>
        <w:rPr>
          <w:rFonts w:cs="Arial"/>
          <w:color w:val="000000"/>
          <w:szCs w:val="21"/>
        </w:rPr>
        <w:t xml:space="preserve"> </w:t>
      </w:r>
      <w:r w:rsidRPr="001F3582">
        <w:rPr>
          <w:rFonts w:cs="Arial"/>
          <w:color w:val="000000"/>
          <w:szCs w:val="21"/>
        </w:rPr>
        <w:t>houden, verhelderen van het onderwerp, ontwikkelen van een procedureplan, evalueren van het verrichte</w:t>
      </w:r>
      <w:r>
        <w:rPr>
          <w:rFonts w:cs="Arial"/>
          <w:color w:val="000000"/>
          <w:szCs w:val="21"/>
        </w:rPr>
        <w:t xml:space="preserve"> </w:t>
      </w:r>
      <w:r w:rsidRPr="001F3582">
        <w:rPr>
          <w:rFonts w:cs="Arial"/>
          <w:color w:val="000000"/>
          <w:szCs w:val="21"/>
        </w:rPr>
        <w:t>werk en het beschikbaar stellen van hulpbronnen, zoals expertinformatie.</w:t>
      </w:r>
    </w:p>
    <w:p w:rsidR="00953732" w:rsidRDefault="00953732" w:rsidP="00953732">
      <w:pPr>
        <w:spacing w:after="200" w:line="276" w:lineRule="auto"/>
        <w:jc w:val="both"/>
        <w:rPr>
          <w:rFonts w:cs="Arial"/>
          <w:color w:val="000000"/>
          <w:szCs w:val="21"/>
        </w:rPr>
      </w:pPr>
      <w:r w:rsidRPr="001F3582">
        <w:rPr>
          <w:rFonts w:cs="Arial"/>
          <w:color w:val="000000"/>
          <w:szCs w:val="21"/>
        </w:rPr>
        <w:t>Voorbeelden van het in stand houden van de groep zijn: bemiddelen of verzoenen bij conflicten tussengroepsleden of tussen subgroepen, de interpersoonlijke relaties prettig houden, aanmoediging geven, een</w:t>
      </w:r>
      <w:r>
        <w:rPr>
          <w:rFonts w:cs="Arial"/>
          <w:color w:val="000000"/>
          <w:szCs w:val="21"/>
        </w:rPr>
        <w:t xml:space="preserve"> </w:t>
      </w:r>
      <w:r w:rsidRPr="001F3582">
        <w:rPr>
          <w:rFonts w:cs="Arial"/>
          <w:color w:val="000000"/>
          <w:szCs w:val="21"/>
        </w:rPr>
        <w:t xml:space="preserve">minderheid de kans geven om gehoord te worden en het vergroten van wederzijdse betrokkenheid onder </w:t>
      </w:r>
      <w:r>
        <w:rPr>
          <w:rFonts w:cs="Arial"/>
          <w:color w:val="000000"/>
          <w:szCs w:val="21"/>
        </w:rPr>
        <w:t>d</w:t>
      </w:r>
      <w:r w:rsidRPr="001F3582">
        <w:rPr>
          <w:rFonts w:cs="Arial"/>
          <w:color w:val="000000"/>
          <w:szCs w:val="21"/>
        </w:rPr>
        <w:t>e</w:t>
      </w:r>
      <w:r>
        <w:rPr>
          <w:rFonts w:cs="Arial"/>
          <w:color w:val="000000"/>
          <w:szCs w:val="21"/>
        </w:rPr>
        <w:t xml:space="preserve"> </w:t>
      </w:r>
      <w:r w:rsidRPr="001F3582">
        <w:rPr>
          <w:rFonts w:cs="Arial"/>
          <w:color w:val="000000"/>
          <w:szCs w:val="21"/>
        </w:rPr>
        <w:t>groepsleden.</w:t>
      </w:r>
    </w:p>
    <w:p w:rsidR="00953732" w:rsidRDefault="00953732" w:rsidP="00953732">
      <w:pPr>
        <w:spacing w:after="200" w:line="276" w:lineRule="auto"/>
        <w:jc w:val="both"/>
        <w:rPr>
          <w:rFonts w:cs="Arial"/>
          <w:i/>
          <w:iCs/>
          <w:color w:val="000000"/>
          <w:szCs w:val="21"/>
        </w:rPr>
      </w:pPr>
      <w:r w:rsidRPr="001F3582">
        <w:rPr>
          <w:rFonts w:cs="Arial"/>
          <w:color w:val="000000"/>
          <w:szCs w:val="21"/>
        </w:rPr>
        <w:t>Van de vele onderzoeken op het terrein van leiderschap zijn in dit verband met name de Ohio State Leadership</w:t>
      </w:r>
      <w:r>
        <w:rPr>
          <w:rFonts w:cs="Arial"/>
          <w:color w:val="000000"/>
          <w:szCs w:val="21"/>
        </w:rPr>
        <w:t xml:space="preserve"> </w:t>
      </w:r>
      <w:r w:rsidRPr="001F3582">
        <w:rPr>
          <w:rFonts w:cs="Arial"/>
          <w:color w:val="000000"/>
          <w:szCs w:val="21"/>
        </w:rPr>
        <w:t>Studies (onder anderen door Halpin en Winer) het vermelden waard. Na een gedetailleerde analyse van vele</w:t>
      </w:r>
      <w:r>
        <w:rPr>
          <w:rFonts w:cs="Arial"/>
          <w:color w:val="000000"/>
          <w:szCs w:val="21"/>
        </w:rPr>
        <w:t xml:space="preserve"> </w:t>
      </w:r>
      <w:r w:rsidRPr="001F3582">
        <w:rPr>
          <w:rFonts w:cs="Arial"/>
          <w:color w:val="000000"/>
          <w:szCs w:val="21"/>
        </w:rPr>
        <w:t>gegevens over gedrag van effectieve leiders komen uit dit onderzoek vier leiderschapsfactoren naar voren. De</w:t>
      </w:r>
      <w:r>
        <w:rPr>
          <w:rFonts w:cs="Arial"/>
          <w:color w:val="000000"/>
          <w:szCs w:val="21"/>
        </w:rPr>
        <w:t xml:space="preserve"> </w:t>
      </w:r>
      <w:r w:rsidRPr="001F3582">
        <w:rPr>
          <w:rFonts w:cs="Arial"/>
          <w:color w:val="000000"/>
          <w:szCs w:val="21"/>
        </w:rPr>
        <w:t xml:space="preserve">twee belangrijkste, die door hen </w:t>
      </w:r>
      <w:r w:rsidRPr="001F3582">
        <w:rPr>
          <w:rFonts w:cs="Arial"/>
          <w:i/>
          <w:iCs/>
          <w:color w:val="000000"/>
          <w:szCs w:val="21"/>
        </w:rPr>
        <w:t xml:space="preserve">initiating structure </w:t>
      </w:r>
      <w:r w:rsidRPr="001F3582">
        <w:rPr>
          <w:rFonts w:cs="Arial"/>
          <w:color w:val="000000"/>
          <w:szCs w:val="21"/>
        </w:rPr>
        <w:t xml:space="preserve">en </w:t>
      </w:r>
      <w:r w:rsidRPr="001F3582">
        <w:rPr>
          <w:rFonts w:cs="Arial"/>
          <w:i/>
          <w:iCs/>
          <w:color w:val="000000"/>
          <w:szCs w:val="21"/>
        </w:rPr>
        <w:t xml:space="preserve">consideration </w:t>
      </w:r>
      <w:r w:rsidRPr="001F3582">
        <w:rPr>
          <w:rFonts w:cs="Arial"/>
          <w:color w:val="000000"/>
          <w:szCs w:val="21"/>
        </w:rPr>
        <w:t>genoemd worden, zullen we hier nader</w:t>
      </w:r>
      <w:r>
        <w:rPr>
          <w:rFonts w:cs="Arial"/>
          <w:color w:val="000000"/>
          <w:szCs w:val="21"/>
        </w:rPr>
        <w:t xml:space="preserve"> </w:t>
      </w:r>
      <w:r w:rsidRPr="001F3582">
        <w:rPr>
          <w:rFonts w:cs="Arial"/>
          <w:color w:val="000000"/>
          <w:szCs w:val="21"/>
        </w:rPr>
        <w:t xml:space="preserve">bespreken. De andere twee factoren zijn </w:t>
      </w:r>
      <w:r w:rsidRPr="001F3582">
        <w:rPr>
          <w:rFonts w:cs="Arial"/>
          <w:i/>
          <w:iCs/>
          <w:color w:val="000000"/>
          <w:szCs w:val="21"/>
        </w:rPr>
        <w:t xml:space="preserve">production emphasis </w:t>
      </w:r>
      <w:r w:rsidRPr="001F3582">
        <w:rPr>
          <w:rFonts w:cs="Arial"/>
          <w:color w:val="000000"/>
          <w:szCs w:val="21"/>
        </w:rPr>
        <w:t xml:space="preserve">en </w:t>
      </w:r>
      <w:r w:rsidRPr="001F3582">
        <w:rPr>
          <w:rFonts w:cs="Arial"/>
          <w:i/>
          <w:iCs/>
          <w:color w:val="000000"/>
          <w:szCs w:val="21"/>
        </w:rPr>
        <w:t>sensitivity.</w:t>
      </w:r>
    </w:p>
    <w:p w:rsidR="00953732" w:rsidRDefault="00953732" w:rsidP="00953732">
      <w:pPr>
        <w:spacing w:after="200" w:line="276" w:lineRule="auto"/>
        <w:jc w:val="both"/>
        <w:rPr>
          <w:rFonts w:cs="Arial"/>
          <w:color w:val="000000"/>
          <w:szCs w:val="21"/>
        </w:rPr>
      </w:pPr>
      <w:r w:rsidRPr="001F3582">
        <w:rPr>
          <w:rFonts w:cs="Arial"/>
          <w:i/>
          <w:iCs/>
          <w:color w:val="000000"/>
          <w:szCs w:val="21"/>
        </w:rPr>
        <w:t xml:space="preserve">Initiating structure </w:t>
      </w:r>
      <w:r w:rsidRPr="001F3582">
        <w:rPr>
          <w:rFonts w:cs="Arial"/>
          <w:color w:val="000000"/>
          <w:szCs w:val="21"/>
        </w:rPr>
        <w:t>omvat onder andere het volgende gedrag van de leider: het definiëren van de rol die hij</w:t>
      </w:r>
      <w:r>
        <w:rPr>
          <w:rFonts w:cs="Arial"/>
          <w:color w:val="000000"/>
          <w:szCs w:val="21"/>
        </w:rPr>
        <w:t xml:space="preserve"> </w:t>
      </w:r>
      <w:r w:rsidRPr="001F3582">
        <w:rPr>
          <w:rFonts w:cs="Arial"/>
          <w:color w:val="000000"/>
          <w:szCs w:val="21"/>
        </w:rPr>
        <w:t>van elk groepslid verwacht, het vestigen van goed gedefinieerde werk- en organisatiepatronen, van</w:t>
      </w:r>
      <w:r>
        <w:rPr>
          <w:rFonts w:cs="Arial"/>
          <w:color w:val="000000"/>
          <w:szCs w:val="21"/>
        </w:rPr>
        <w:t xml:space="preserve"> </w:t>
      </w:r>
      <w:r w:rsidRPr="001F3582">
        <w:rPr>
          <w:rFonts w:cs="Arial"/>
          <w:color w:val="000000"/>
          <w:szCs w:val="21"/>
        </w:rPr>
        <w:t>communicatiekanalen en procedures, en het duidelijk definiëren van de relatie tussen hemzelf en andere</w:t>
      </w:r>
      <w:r>
        <w:rPr>
          <w:rFonts w:cs="Arial"/>
          <w:color w:val="000000"/>
          <w:szCs w:val="21"/>
        </w:rPr>
        <w:t xml:space="preserve"> </w:t>
      </w:r>
      <w:r w:rsidRPr="001F3582">
        <w:rPr>
          <w:rFonts w:cs="Arial"/>
          <w:color w:val="000000"/>
          <w:szCs w:val="21"/>
        </w:rPr>
        <w:t xml:space="preserve">leden van de groep. </w:t>
      </w:r>
      <w:r w:rsidRPr="001F3582">
        <w:rPr>
          <w:rFonts w:cs="Arial"/>
          <w:i/>
          <w:iCs/>
          <w:color w:val="000000"/>
          <w:szCs w:val="21"/>
        </w:rPr>
        <w:t xml:space="preserve">Initiating structure </w:t>
      </w:r>
      <w:r w:rsidRPr="001F3582">
        <w:rPr>
          <w:rFonts w:cs="Arial"/>
          <w:color w:val="000000"/>
          <w:szCs w:val="21"/>
        </w:rPr>
        <w:t>(letterlijk: het op gang brengen van structuur; we zullen daarom verder</w:t>
      </w:r>
      <w:r>
        <w:rPr>
          <w:rFonts w:cs="Arial"/>
          <w:color w:val="000000"/>
          <w:szCs w:val="21"/>
        </w:rPr>
        <w:t xml:space="preserve"> </w:t>
      </w:r>
      <w:r w:rsidRPr="001F3582">
        <w:rPr>
          <w:rFonts w:cs="Arial"/>
          <w:color w:val="000000"/>
          <w:szCs w:val="21"/>
        </w:rPr>
        <w:t>de term 'structurering' gebruiken) verwijst dus naar de taak van de leider om de groep op gang te krijgen in de</w:t>
      </w:r>
      <w:r>
        <w:rPr>
          <w:rFonts w:cs="Arial"/>
          <w:color w:val="000000"/>
          <w:szCs w:val="21"/>
        </w:rPr>
        <w:t xml:space="preserve"> </w:t>
      </w:r>
      <w:r w:rsidRPr="001F3582">
        <w:rPr>
          <w:rFonts w:cs="Arial"/>
          <w:color w:val="000000"/>
          <w:szCs w:val="21"/>
        </w:rPr>
        <w:t>richting van het gewenste doel. Een hoge score op de structureringsdimensie betekent dat de leider vooral</w:t>
      </w:r>
      <w:r>
        <w:rPr>
          <w:rFonts w:cs="Arial"/>
          <w:color w:val="000000"/>
          <w:szCs w:val="21"/>
        </w:rPr>
        <w:t xml:space="preserve"> </w:t>
      </w:r>
      <w:r w:rsidRPr="001F3582">
        <w:rPr>
          <w:rFonts w:cs="Arial"/>
          <w:color w:val="000000"/>
          <w:szCs w:val="21"/>
        </w:rPr>
        <w:t xml:space="preserve">gericht is op </w:t>
      </w:r>
      <w:r w:rsidRPr="001F3582">
        <w:rPr>
          <w:rFonts w:cs="Arial"/>
          <w:i/>
          <w:iCs/>
          <w:color w:val="000000"/>
          <w:szCs w:val="21"/>
        </w:rPr>
        <w:t xml:space="preserve">problem solving </w:t>
      </w:r>
      <w:r w:rsidRPr="001F3582">
        <w:rPr>
          <w:rFonts w:cs="Arial"/>
          <w:color w:val="000000"/>
          <w:szCs w:val="21"/>
        </w:rPr>
        <w:t xml:space="preserve">en op de </w:t>
      </w:r>
      <w:r w:rsidRPr="001F3582">
        <w:rPr>
          <w:rFonts w:cs="Arial"/>
          <w:i/>
          <w:iCs/>
          <w:color w:val="000000"/>
          <w:szCs w:val="21"/>
        </w:rPr>
        <w:t>job</w:t>
      </w:r>
      <w:r w:rsidRPr="001F3582">
        <w:rPr>
          <w:rFonts w:cs="Arial"/>
          <w:color w:val="000000"/>
          <w:szCs w:val="21"/>
        </w:rPr>
        <w:t>, met andere woorden: op het gedaan krijgen van de taak. Zo</w:t>
      </w:r>
      <w:r>
        <w:rPr>
          <w:rFonts w:cs="Arial"/>
          <w:color w:val="000000"/>
          <w:szCs w:val="21"/>
        </w:rPr>
        <w:t>’</w:t>
      </w:r>
      <w:r w:rsidRPr="001F3582">
        <w:rPr>
          <w:rFonts w:cs="Arial"/>
          <w:color w:val="000000"/>
          <w:szCs w:val="21"/>
        </w:rPr>
        <w:t>n leider</w:t>
      </w:r>
      <w:r>
        <w:rPr>
          <w:rFonts w:cs="Arial"/>
          <w:color w:val="000000"/>
          <w:szCs w:val="21"/>
        </w:rPr>
        <w:t xml:space="preserve"> </w:t>
      </w:r>
      <w:r w:rsidRPr="001F3582">
        <w:rPr>
          <w:rFonts w:cs="Arial"/>
          <w:color w:val="000000"/>
          <w:szCs w:val="21"/>
        </w:rPr>
        <w:t>zal een erg actieve rol spelen in het sturen en richten van de groepsactiviteiten door middel van planning,</w:t>
      </w:r>
      <w:r>
        <w:rPr>
          <w:rFonts w:cs="Arial"/>
          <w:color w:val="000000"/>
          <w:szCs w:val="21"/>
        </w:rPr>
        <w:t xml:space="preserve"> </w:t>
      </w:r>
      <w:r w:rsidRPr="001F3582">
        <w:rPr>
          <w:rFonts w:cs="Arial"/>
          <w:color w:val="000000"/>
          <w:szCs w:val="21"/>
        </w:rPr>
        <w:t>beleidsbepaling, beleidsuitvoering, het maken van werkschema's en het opstellen van standaardprocedures.</w:t>
      </w:r>
      <w:r>
        <w:rPr>
          <w:rFonts w:cs="Arial"/>
          <w:color w:val="000000"/>
          <w:szCs w:val="21"/>
        </w:rPr>
        <w:t xml:space="preserve"> </w:t>
      </w:r>
      <w:r w:rsidRPr="001F3582">
        <w:rPr>
          <w:rFonts w:cs="Arial"/>
          <w:i/>
          <w:iCs/>
          <w:color w:val="000000"/>
          <w:szCs w:val="21"/>
        </w:rPr>
        <w:t xml:space="preserve">Consideration </w:t>
      </w:r>
      <w:r w:rsidRPr="001F3582">
        <w:rPr>
          <w:rFonts w:cs="Arial"/>
          <w:color w:val="000000"/>
          <w:szCs w:val="21"/>
        </w:rPr>
        <w:t>omvat gedrag dat wijst op wederzijds vertrouwen, respect en warmte in de relaties tussen</w:t>
      </w:r>
      <w:r>
        <w:rPr>
          <w:rFonts w:cs="Arial"/>
          <w:color w:val="000000"/>
          <w:szCs w:val="21"/>
        </w:rPr>
        <w:t xml:space="preserve"> </w:t>
      </w:r>
      <w:r w:rsidRPr="001F3582">
        <w:rPr>
          <w:rFonts w:cs="Arial"/>
          <w:color w:val="000000"/>
          <w:szCs w:val="21"/>
        </w:rPr>
        <w:t>leider en groepsleden. De leider laat merken dat hij zich bewust is van de</w:t>
      </w:r>
      <w:r>
        <w:rPr>
          <w:rFonts w:cs="Arial"/>
          <w:color w:val="000000"/>
          <w:szCs w:val="21"/>
        </w:rPr>
        <w:t xml:space="preserve"> behoeften van elk groepslid en </w:t>
      </w:r>
      <w:r w:rsidRPr="001F3582">
        <w:rPr>
          <w:rFonts w:cs="Arial"/>
          <w:color w:val="000000"/>
          <w:szCs w:val="21"/>
        </w:rPr>
        <w:t>moedigt de ondergeschikten aan tot communicatie met hem. In het vervolg zullen we de term</w:t>
      </w:r>
      <w:r>
        <w:rPr>
          <w:rFonts w:cs="Arial"/>
          <w:color w:val="000000"/>
          <w:szCs w:val="21"/>
        </w:rPr>
        <w:t xml:space="preserve"> </w:t>
      </w:r>
      <w:r w:rsidRPr="001F3582">
        <w:rPr>
          <w:rFonts w:cs="Arial"/>
          <w:color w:val="000000"/>
          <w:szCs w:val="21"/>
        </w:rPr>
        <w:t>vernederlandsen tot 'consideratie'. Een hoge score op de consideratiedimensie betekent dat de leider op de</w:t>
      </w:r>
      <w:r>
        <w:rPr>
          <w:rFonts w:cs="Arial"/>
          <w:color w:val="000000"/>
          <w:szCs w:val="21"/>
        </w:rPr>
        <w:t xml:space="preserve"> </w:t>
      </w:r>
      <w:r w:rsidRPr="001F3582">
        <w:rPr>
          <w:rFonts w:cs="Arial"/>
          <w:color w:val="000000"/>
          <w:szCs w:val="21"/>
        </w:rPr>
        <w:t>groepsleden gericht is (</w:t>
      </w:r>
      <w:r w:rsidRPr="001F3582">
        <w:rPr>
          <w:rFonts w:cs="Arial"/>
          <w:i/>
          <w:iCs/>
          <w:color w:val="000000"/>
          <w:szCs w:val="21"/>
        </w:rPr>
        <w:t>memberoriented</w:t>
      </w:r>
      <w:r w:rsidRPr="001F3582">
        <w:rPr>
          <w:rFonts w:cs="Arial"/>
          <w:color w:val="000000"/>
          <w:szCs w:val="21"/>
        </w:rPr>
        <w:t>). Hij houdt rekening met de gevoelens van de groepsleden, toont</w:t>
      </w:r>
      <w:r>
        <w:rPr>
          <w:rFonts w:cs="Arial"/>
          <w:color w:val="000000"/>
          <w:szCs w:val="21"/>
        </w:rPr>
        <w:t xml:space="preserve"> </w:t>
      </w:r>
      <w:r w:rsidRPr="001F3582">
        <w:rPr>
          <w:rFonts w:cs="Arial"/>
          <w:color w:val="000000"/>
          <w:szCs w:val="21"/>
        </w:rPr>
        <w:t>tevredenheid met goed verricht werk, benadrukt het belang van harmonie, hij blijft gemakkelijk bereikbaar,</w:t>
      </w:r>
      <w:r>
        <w:rPr>
          <w:rFonts w:cs="Arial"/>
          <w:color w:val="000000"/>
          <w:szCs w:val="21"/>
        </w:rPr>
        <w:t xml:space="preserve"> </w:t>
      </w:r>
      <w:r w:rsidRPr="001F3582">
        <w:rPr>
          <w:rFonts w:cs="Arial"/>
          <w:color w:val="000000"/>
          <w:szCs w:val="21"/>
        </w:rPr>
        <w:t>accepteert suggesties uit de groep en nodigt uit tot participatie in planning en doelformulering. De</w:t>
      </w:r>
      <w:r>
        <w:rPr>
          <w:rFonts w:cs="Arial"/>
          <w:color w:val="000000"/>
          <w:szCs w:val="21"/>
        </w:rPr>
        <w:t xml:space="preserve"> </w:t>
      </w:r>
      <w:r w:rsidRPr="001F3582">
        <w:rPr>
          <w:rFonts w:cs="Arial"/>
          <w:color w:val="000000"/>
          <w:szCs w:val="21"/>
        </w:rPr>
        <w:t>werkrelaties met zijn ondergeschikten worden gekenmerkt door wederzijds vertrouwen, respect voor hun</w:t>
      </w:r>
      <w:r>
        <w:rPr>
          <w:rFonts w:cs="Arial"/>
          <w:color w:val="000000"/>
          <w:szCs w:val="21"/>
        </w:rPr>
        <w:t xml:space="preserve"> </w:t>
      </w:r>
      <w:r w:rsidRPr="001F3582">
        <w:rPr>
          <w:rFonts w:cs="Arial"/>
          <w:color w:val="000000"/>
          <w:szCs w:val="21"/>
        </w:rPr>
        <w:t>ideeën, consideratie (rekening houden) met hun gevoelens en een zekere warmte.</w:t>
      </w:r>
      <w:r>
        <w:rPr>
          <w:rFonts w:cs="Arial"/>
          <w:color w:val="000000"/>
          <w:szCs w:val="21"/>
        </w:rPr>
        <w:t xml:space="preserve"> </w:t>
      </w:r>
    </w:p>
    <w:p w:rsidR="00953732" w:rsidRDefault="00953732" w:rsidP="00953732">
      <w:pPr>
        <w:spacing w:after="200" w:line="276" w:lineRule="auto"/>
        <w:jc w:val="both"/>
        <w:rPr>
          <w:rFonts w:cs="Arial"/>
          <w:color w:val="000000"/>
          <w:szCs w:val="21"/>
        </w:rPr>
      </w:pPr>
      <w:r w:rsidRPr="001F3582">
        <w:rPr>
          <w:rFonts w:cs="Arial"/>
          <w:color w:val="000000"/>
          <w:szCs w:val="21"/>
        </w:rPr>
        <w:t>Uit deze beschrijving van de structurerings- en consideratiedimensies blijkt een duidelijke parallel met</w:t>
      </w:r>
      <w:r>
        <w:rPr>
          <w:rFonts w:cs="Arial"/>
          <w:color w:val="000000"/>
          <w:szCs w:val="21"/>
        </w:rPr>
        <w:t xml:space="preserve"> </w:t>
      </w:r>
      <w:r w:rsidRPr="001F3582">
        <w:rPr>
          <w:rFonts w:cs="Arial"/>
          <w:color w:val="000000"/>
          <w:szCs w:val="21"/>
        </w:rPr>
        <w:t>aandacht voor de taakkant respectievelijk de sociaalemotionele kant in groepen. Opmerkelijk in dit verband is</w:t>
      </w:r>
      <w:r>
        <w:rPr>
          <w:rFonts w:cs="Arial"/>
          <w:color w:val="000000"/>
          <w:szCs w:val="21"/>
        </w:rPr>
        <w:t xml:space="preserve"> </w:t>
      </w:r>
      <w:r w:rsidRPr="001F3582">
        <w:rPr>
          <w:rFonts w:cs="Arial"/>
          <w:color w:val="000000"/>
          <w:szCs w:val="21"/>
        </w:rPr>
        <w:t>dat de twee kleine factoren die het onderzoek opleverde: 'nadruk op productie' en 'sensitiviteit', eveneens</w:t>
      </w:r>
      <w:r>
        <w:rPr>
          <w:rFonts w:cs="Arial"/>
          <w:color w:val="000000"/>
          <w:szCs w:val="21"/>
        </w:rPr>
        <w:t xml:space="preserve"> </w:t>
      </w:r>
      <w:r w:rsidRPr="001F3582">
        <w:rPr>
          <w:rFonts w:cs="Arial"/>
          <w:color w:val="000000"/>
          <w:szCs w:val="21"/>
        </w:rPr>
        <w:t>deze twee basisdimensies van taakvervulling en groepsinstandhouding weerspiegelen.</w:t>
      </w:r>
      <w:r>
        <w:rPr>
          <w:rFonts w:cs="Arial"/>
          <w:color w:val="000000"/>
          <w:szCs w:val="21"/>
        </w:rPr>
        <w:t xml:space="preserve"> </w:t>
      </w:r>
    </w:p>
    <w:p w:rsidR="00953732" w:rsidRDefault="00953732" w:rsidP="00953732">
      <w:pPr>
        <w:spacing w:after="200" w:line="276" w:lineRule="auto"/>
        <w:jc w:val="both"/>
        <w:rPr>
          <w:rFonts w:cs="Arial"/>
          <w:color w:val="000000"/>
          <w:szCs w:val="21"/>
        </w:rPr>
      </w:pPr>
      <w:r w:rsidRPr="001F3582">
        <w:rPr>
          <w:rFonts w:cs="Arial"/>
          <w:color w:val="000000"/>
          <w:szCs w:val="21"/>
        </w:rPr>
        <w:t>In al deze voorbeelden zien we telkens het onderscheid tussen de formele functies van de taakstelling en de</w:t>
      </w:r>
      <w:r>
        <w:rPr>
          <w:rFonts w:cs="Arial"/>
          <w:color w:val="000000"/>
          <w:szCs w:val="21"/>
        </w:rPr>
        <w:t xml:space="preserve"> </w:t>
      </w:r>
      <w:r w:rsidRPr="001F3582">
        <w:rPr>
          <w:rFonts w:cs="Arial"/>
          <w:color w:val="000000"/>
          <w:szCs w:val="21"/>
        </w:rPr>
        <w:t>psychologische functies van het tegemoetkomen aan de emotionele behoeften van de groep en van de</w:t>
      </w:r>
      <w:r>
        <w:rPr>
          <w:rFonts w:cs="Arial"/>
          <w:color w:val="000000"/>
          <w:szCs w:val="21"/>
        </w:rPr>
        <w:t xml:space="preserve"> </w:t>
      </w:r>
      <w:r w:rsidRPr="001F3582">
        <w:rPr>
          <w:rFonts w:cs="Arial"/>
          <w:color w:val="000000"/>
          <w:szCs w:val="21"/>
        </w:rPr>
        <w:t>groepsleden. Zo kunnen we het volgende overzicht opstellen van samenhangende onderscheidingen.</w:t>
      </w:r>
      <w:r>
        <w:rPr>
          <w:rFonts w:cs="Arial"/>
          <w:color w:val="000000"/>
          <w:szCs w:val="21"/>
        </w:rPr>
        <w:t xml:space="preserve"> </w:t>
      </w:r>
    </w:p>
    <w:p w:rsidR="00953732" w:rsidRDefault="00953732" w:rsidP="00953732">
      <w:pPr>
        <w:spacing w:after="200" w:line="276" w:lineRule="auto"/>
        <w:jc w:val="both"/>
        <w:rPr>
          <w:rFonts w:cs="Arial"/>
          <w:color w:val="000000"/>
          <w:szCs w:val="21"/>
        </w:rPr>
      </w:pPr>
      <w:r>
        <w:rPr>
          <w:rFonts w:cs="Arial"/>
          <w:color w:val="000000"/>
          <w:szCs w:val="21"/>
        </w:rPr>
        <w:br w:type="page"/>
      </w:r>
    </w:p>
    <w:tbl>
      <w:tblPr>
        <w:tblStyle w:val="Tabelraster"/>
        <w:tblW w:w="0" w:type="auto"/>
        <w:tblLook w:val="04A0" w:firstRow="1" w:lastRow="0" w:firstColumn="1" w:lastColumn="0" w:noHBand="0" w:noVBand="1"/>
      </w:tblPr>
      <w:tblGrid>
        <w:gridCol w:w="4512"/>
        <w:gridCol w:w="4548"/>
      </w:tblGrid>
      <w:tr w:rsidR="00953732" w:rsidTr="00953732">
        <w:tc>
          <w:tcPr>
            <w:tcW w:w="4798" w:type="dxa"/>
          </w:tcPr>
          <w:p w:rsidR="00953732" w:rsidRDefault="00953732" w:rsidP="00953732">
            <w:pPr>
              <w:spacing w:after="200" w:line="276" w:lineRule="auto"/>
              <w:jc w:val="both"/>
              <w:rPr>
                <w:rFonts w:cs="Arial"/>
                <w:b/>
                <w:bCs/>
                <w:color w:val="000000"/>
                <w:szCs w:val="21"/>
              </w:rPr>
            </w:pPr>
          </w:p>
        </w:tc>
        <w:tc>
          <w:tcPr>
            <w:tcW w:w="4799" w:type="dxa"/>
          </w:tcPr>
          <w:p w:rsidR="00953732" w:rsidRDefault="00953732" w:rsidP="00953732">
            <w:pPr>
              <w:spacing w:after="200" w:line="276" w:lineRule="auto"/>
              <w:jc w:val="both"/>
              <w:rPr>
                <w:rFonts w:cs="Arial"/>
                <w:b/>
                <w:bCs/>
                <w:color w:val="000000"/>
                <w:szCs w:val="21"/>
              </w:rPr>
            </w:pPr>
          </w:p>
        </w:tc>
      </w:tr>
      <w:tr w:rsidR="00953732" w:rsidTr="00953732">
        <w:tc>
          <w:tcPr>
            <w:tcW w:w="4798" w:type="dxa"/>
          </w:tcPr>
          <w:p w:rsidR="00953732" w:rsidRDefault="00953732" w:rsidP="00953732">
            <w:pPr>
              <w:spacing w:after="200" w:line="276" w:lineRule="auto"/>
              <w:jc w:val="both"/>
              <w:rPr>
                <w:rFonts w:cs="Arial"/>
                <w:b/>
                <w:bCs/>
                <w:color w:val="000000"/>
                <w:szCs w:val="21"/>
              </w:rPr>
            </w:pPr>
            <w:r w:rsidRPr="001F3582">
              <w:rPr>
                <w:rFonts w:cs="Arial"/>
                <w:b/>
                <w:bCs/>
                <w:color w:val="000000"/>
                <w:szCs w:val="21"/>
              </w:rPr>
              <w:t>Formele functies</w:t>
            </w:r>
          </w:p>
        </w:tc>
        <w:tc>
          <w:tcPr>
            <w:tcW w:w="4799" w:type="dxa"/>
          </w:tcPr>
          <w:p w:rsidR="00953732" w:rsidRDefault="00953732" w:rsidP="00953732">
            <w:pPr>
              <w:spacing w:after="200" w:line="276" w:lineRule="auto"/>
              <w:jc w:val="both"/>
              <w:rPr>
                <w:rFonts w:cs="Arial"/>
                <w:b/>
                <w:bCs/>
                <w:color w:val="000000"/>
                <w:szCs w:val="21"/>
              </w:rPr>
            </w:pPr>
            <w:r w:rsidRPr="001F3582">
              <w:rPr>
                <w:rFonts w:cs="Arial"/>
                <w:b/>
                <w:bCs/>
                <w:color w:val="000000"/>
                <w:szCs w:val="21"/>
              </w:rPr>
              <w:t>Psychologische functies</w:t>
            </w:r>
          </w:p>
        </w:tc>
      </w:tr>
      <w:tr w:rsidR="00953732" w:rsidTr="00953732">
        <w:tc>
          <w:tcPr>
            <w:tcW w:w="4798" w:type="dxa"/>
          </w:tcPr>
          <w:p w:rsidR="00953732" w:rsidRDefault="00953732" w:rsidP="00953732">
            <w:pPr>
              <w:spacing w:after="200" w:line="276" w:lineRule="auto"/>
              <w:jc w:val="both"/>
              <w:rPr>
                <w:rFonts w:cs="Arial"/>
                <w:b/>
                <w:bCs/>
                <w:color w:val="000000"/>
                <w:szCs w:val="21"/>
              </w:rPr>
            </w:pPr>
            <w:r w:rsidRPr="001F3582">
              <w:rPr>
                <w:rFonts w:cs="Arial"/>
                <w:color w:val="000000"/>
                <w:szCs w:val="21"/>
              </w:rPr>
              <w:t>Voortbestaan van de groep in de omgeving</w:t>
            </w:r>
          </w:p>
        </w:tc>
        <w:tc>
          <w:tcPr>
            <w:tcW w:w="4799" w:type="dxa"/>
          </w:tcPr>
          <w:p w:rsidR="00953732" w:rsidRDefault="00953732" w:rsidP="00953732">
            <w:pPr>
              <w:spacing w:after="200" w:line="276" w:lineRule="auto"/>
              <w:jc w:val="both"/>
              <w:rPr>
                <w:rFonts w:cs="Arial"/>
                <w:b/>
                <w:bCs/>
                <w:color w:val="000000"/>
                <w:szCs w:val="21"/>
              </w:rPr>
            </w:pPr>
            <w:r w:rsidRPr="001F3582">
              <w:rPr>
                <w:rFonts w:cs="Arial"/>
                <w:color w:val="000000"/>
                <w:szCs w:val="21"/>
              </w:rPr>
              <w:t>De groep in stand houden</w:t>
            </w:r>
          </w:p>
        </w:tc>
      </w:tr>
      <w:tr w:rsidR="00953732" w:rsidTr="00953732">
        <w:tc>
          <w:tcPr>
            <w:tcW w:w="4798" w:type="dxa"/>
          </w:tcPr>
          <w:p w:rsidR="00953732" w:rsidRDefault="00953732" w:rsidP="00953732">
            <w:pPr>
              <w:spacing w:after="200" w:line="276" w:lineRule="auto"/>
              <w:jc w:val="both"/>
              <w:rPr>
                <w:rFonts w:cs="Arial"/>
                <w:b/>
                <w:bCs/>
                <w:color w:val="000000"/>
                <w:szCs w:val="21"/>
              </w:rPr>
            </w:pPr>
            <w:r w:rsidRPr="001F3582">
              <w:rPr>
                <w:rFonts w:cs="Arial"/>
                <w:color w:val="000000"/>
                <w:szCs w:val="21"/>
              </w:rPr>
              <w:t xml:space="preserve">Extern systeem </w:t>
            </w:r>
          </w:p>
        </w:tc>
        <w:tc>
          <w:tcPr>
            <w:tcW w:w="4799" w:type="dxa"/>
          </w:tcPr>
          <w:p w:rsidR="00953732" w:rsidRDefault="00953732" w:rsidP="00953732">
            <w:pPr>
              <w:spacing w:after="200" w:line="276" w:lineRule="auto"/>
              <w:jc w:val="both"/>
              <w:rPr>
                <w:rFonts w:cs="Arial"/>
                <w:b/>
                <w:bCs/>
                <w:color w:val="000000"/>
                <w:szCs w:val="21"/>
              </w:rPr>
            </w:pPr>
            <w:r w:rsidRPr="001F3582">
              <w:rPr>
                <w:rFonts w:cs="Arial"/>
                <w:color w:val="000000"/>
                <w:szCs w:val="21"/>
              </w:rPr>
              <w:t>Intern systeem</w:t>
            </w:r>
          </w:p>
        </w:tc>
      </w:tr>
      <w:tr w:rsidR="00953732" w:rsidTr="00953732">
        <w:tc>
          <w:tcPr>
            <w:tcW w:w="4798" w:type="dxa"/>
          </w:tcPr>
          <w:p w:rsidR="00953732" w:rsidRPr="001F3582" w:rsidRDefault="00953732" w:rsidP="00953732">
            <w:pPr>
              <w:spacing w:after="200" w:line="276" w:lineRule="auto"/>
              <w:jc w:val="both"/>
              <w:rPr>
                <w:rFonts w:cs="Arial"/>
                <w:color w:val="000000"/>
                <w:szCs w:val="21"/>
              </w:rPr>
            </w:pPr>
            <w:r w:rsidRPr="001F3582">
              <w:rPr>
                <w:rFonts w:cs="Arial"/>
                <w:color w:val="000000"/>
                <w:szCs w:val="21"/>
              </w:rPr>
              <w:t>Bereiken van het doel</w:t>
            </w:r>
          </w:p>
        </w:tc>
        <w:tc>
          <w:tcPr>
            <w:tcW w:w="4799" w:type="dxa"/>
          </w:tcPr>
          <w:p w:rsidR="00953732" w:rsidRPr="001F3582" w:rsidRDefault="00953732" w:rsidP="00953732">
            <w:pPr>
              <w:spacing w:after="200" w:line="276" w:lineRule="auto"/>
              <w:jc w:val="both"/>
              <w:rPr>
                <w:rFonts w:cs="Arial"/>
                <w:color w:val="000000"/>
                <w:szCs w:val="21"/>
              </w:rPr>
            </w:pPr>
            <w:r w:rsidRPr="001F3582">
              <w:rPr>
                <w:rFonts w:cs="Arial"/>
                <w:color w:val="000000"/>
                <w:szCs w:val="21"/>
              </w:rPr>
              <w:t>Het inter</w:t>
            </w:r>
            <w:r>
              <w:rPr>
                <w:rFonts w:cs="Arial"/>
                <w:color w:val="000000"/>
                <w:szCs w:val="21"/>
              </w:rPr>
              <w:t>n</w:t>
            </w:r>
            <w:r w:rsidRPr="001F3582">
              <w:rPr>
                <w:rFonts w:cs="Arial"/>
                <w:color w:val="000000"/>
                <w:szCs w:val="21"/>
              </w:rPr>
              <w:t>e groepsfunctioneren</w:t>
            </w:r>
          </w:p>
        </w:tc>
      </w:tr>
      <w:tr w:rsidR="00953732" w:rsidTr="00953732">
        <w:tc>
          <w:tcPr>
            <w:tcW w:w="4798" w:type="dxa"/>
          </w:tcPr>
          <w:p w:rsidR="00953732" w:rsidRDefault="00953732" w:rsidP="00953732">
            <w:pPr>
              <w:spacing w:after="200" w:line="276" w:lineRule="auto"/>
              <w:jc w:val="both"/>
              <w:rPr>
                <w:rFonts w:cs="Arial"/>
                <w:b/>
                <w:bCs/>
                <w:color w:val="000000"/>
                <w:szCs w:val="21"/>
              </w:rPr>
            </w:pPr>
            <w:r w:rsidRPr="001F3582">
              <w:rPr>
                <w:rFonts w:cs="Arial"/>
                <w:color w:val="000000"/>
                <w:szCs w:val="21"/>
              </w:rPr>
              <w:t xml:space="preserve">Taakgerichtheid </w:t>
            </w:r>
          </w:p>
        </w:tc>
        <w:tc>
          <w:tcPr>
            <w:tcW w:w="4799" w:type="dxa"/>
          </w:tcPr>
          <w:p w:rsidR="00953732" w:rsidRDefault="00953732" w:rsidP="00953732">
            <w:pPr>
              <w:spacing w:after="200" w:line="276" w:lineRule="auto"/>
              <w:jc w:val="both"/>
              <w:rPr>
                <w:rFonts w:cs="Arial"/>
                <w:b/>
                <w:bCs/>
                <w:color w:val="000000"/>
                <w:szCs w:val="21"/>
              </w:rPr>
            </w:pPr>
            <w:r w:rsidRPr="001F3582">
              <w:rPr>
                <w:rFonts w:cs="Arial"/>
                <w:color w:val="000000"/>
                <w:szCs w:val="21"/>
              </w:rPr>
              <w:t>Sociaalemotionele gerichtheid</w:t>
            </w:r>
          </w:p>
        </w:tc>
      </w:tr>
      <w:tr w:rsidR="00953732" w:rsidTr="00953732">
        <w:tc>
          <w:tcPr>
            <w:tcW w:w="4798" w:type="dxa"/>
          </w:tcPr>
          <w:p w:rsidR="00953732" w:rsidRDefault="00953732" w:rsidP="00953732">
            <w:pPr>
              <w:spacing w:after="200" w:line="276" w:lineRule="auto"/>
              <w:jc w:val="both"/>
              <w:rPr>
                <w:rFonts w:cs="Arial"/>
                <w:b/>
                <w:bCs/>
                <w:color w:val="000000"/>
                <w:szCs w:val="21"/>
              </w:rPr>
            </w:pPr>
            <w:r w:rsidRPr="001F3582">
              <w:rPr>
                <w:rFonts w:cs="Arial"/>
                <w:color w:val="000000"/>
                <w:szCs w:val="21"/>
              </w:rPr>
              <w:t>Structurering</w:t>
            </w:r>
          </w:p>
        </w:tc>
        <w:tc>
          <w:tcPr>
            <w:tcW w:w="4799" w:type="dxa"/>
          </w:tcPr>
          <w:p w:rsidR="00953732" w:rsidRDefault="00953732" w:rsidP="00953732">
            <w:pPr>
              <w:spacing w:after="200" w:line="276" w:lineRule="auto"/>
              <w:jc w:val="both"/>
              <w:rPr>
                <w:rFonts w:cs="Arial"/>
                <w:b/>
                <w:bCs/>
                <w:color w:val="000000"/>
                <w:szCs w:val="21"/>
              </w:rPr>
            </w:pPr>
            <w:r w:rsidRPr="001F3582">
              <w:rPr>
                <w:rFonts w:cs="Arial"/>
                <w:color w:val="000000"/>
                <w:szCs w:val="21"/>
              </w:rPr>
              <w:t>Consideratie</w:t>
            </w:r>
          </w:p>
        </w:tc>
      </w:tr>
      <w:tr w:rsidR="00953732" w:rsidTr="00953732">
        <w:tc>
          <w:tcPr>
            <w:tcW w:w="4798" w:type="dxa"/>
          </w:tcPr>
          <w:p w:rsidR="00953732" w:rsidRDefault="00953732" w:rsidP="00953732">
            <w:pPr>
              <w:spacing w:after="200" w:line="276" w:lineRule="auto"/>
              <w:jc w:val="both"/>
              <w:rPr>
                <w:rFonts w:cs="Arial"/>
                <w:b/>
                <w:bCs/>
                <w:color w:val="000000"/>
                <w:szCs w:val="21"/>
              </w:rPr>
            </w:pPr>
            <w:r w:rsidRPr="001F3582">
              <w:rPr>
                <w:rFonts w:cs="Arial"/>
                <w:color w:val="000000"/>
                <w:szCs w:val="21"/>
              </w:rPr>
              <w:t>Nadruk op productie</w:t>
            </w:r>
          </w:p>
        </w:tc>
        <w:tc>
          <w:tcPr>
            <w:tcW w:w="4799" w:type="dxa"/>
          </w:tcPr>
          <w:p w:rsidR="00953732" w:rsidRDefault="00953732" w:rsidP="00953732">
            <w:pPr>
              <w:spacing w:after="200" w:line="276" w:lineRule="auto"/>
              <w:jc w:val="both"/>
              <w:rPr>
                <w:rFonts w:cs="Arial"/>
                <w:b/>
                <w:bCs/>
                <w:color w:val="000000"/>
                <w:szCs w:val="21"/>
              </w:rPr>
            </w:pPr>
            <w:r w:rsidRPr="001F3582">
              <w:rPr>
                <w:rFonts w:cs="Arial"/>
                <w:color w:val="000000"/>
                <w:szCs w:val="21"/>
              </w:rPr>
              <w:t>Sensi</w:t>
            </w:r>
            <w:r>
              <w:rPr>
                <w:rFonts w:cs="Arial"/>
                <w:color w:val="000000"/>
                <w:szCs w:val="21"/>
              </w:rPr>
              <w:t>ti</w:t>
            </w:r>
            <w:r w:rsidRPr="001F3582">
              <w:rPr>
                <w:rFonts w:cs="Arial"/>
                <w:color w:val="000000"/>
                <w:szCs w:val="21"/>
              </w:rPr>
              <w:t>viteit</w:t>
            </w:r>
          </w:p>
        </w:tc>
      </w:tr>
      <w:tr w:rsidR="00953732" w:rsidTr="00953732">
        <w:tc>
          <w:tcPr>
            <w:tcW w:w="4798" w:type="dxa"/>
          </w:tcPr>
          <w:p w:rsidR="00953732" w:rsidRDefault="00953732" w:rsidP="00953732">
            <w:pPr>
              <w:spacing w:after="200" w:line="276" w:lineRule="auto"/>
              <w:jc w:val="both"/>
              <w:rPr>
                <w:rFonts w:cs="Arial"/>
                <w:b/>
                <w:bCs/>
                <w:color w:val="000000"/>
                <w:szCs w:val="21"/>
              </w:rPr>
            </w:pPr>
            <w:r w:rsidRPr="001F3582">
              <w:rPr>
                <w:rFonts w:cs="Arial"/>
                <w:color w:val="000000"/>
                <w:szCs w:val="21"/>
              </w:rPr>
              <w:t>Job-centered</w:t>
            </w:r>
          </w:p>
        </w:tc>
        <w:tc>
          <w:tcPr>
            <w:tcW w:w="4799" w:type="dxa"/>
          </w:tcPr>
          <w:p w:rsidR="00953732" w:rsidRDefault="00953732" w:rsidP="00953732">
            <w:pPr>
              <w:spacing w:after="200" w:line="276" w:lineRule="auto"/>
              <w:jc w:val="both"/>
              <w:rPr>
                <w:rFonts w:cs="Arial"/>
                <w:b/>
                <w:bCs/>
                <w:color w:val="000000"/>
                <w:szCs w:val="21"/>
              </w:rPr>
            </w:pPr>
            <w:r w:rsidRPr="001F3582">
              <w:rPr>
                <w:rFonts w:cs="Arial"/>
                <w:color w:val="000000"/>
                <w:szCs w:val="21"/>
              </w:rPr>
              <w:t>Memember-centered</w:t>
            </w:r>
          </w:p>
        </w:tc>
      </w:tr>
      <w:tr w:rsidR="00953732" w:rsidTr="00953732">
        <w:tc>
          <w:tcPr>
            <w:tcW w:w="4798" w:type="dxa"/>
          </w:tcPr>
          <w:p w:rsidR="00953732" w:rsidRDefault="00953732" w:rsidP="00953732">
            <w:pPr>
              <w:spacing w:after="200" w:line="276" w:lineRule="auto"/>
              <w:jc w:val="both"/>
              <w:rPr>
                <w:rFonts w:cs="Arial"/>
                <w:b/>
                <w:bCs/>
                <w:color w:val="000000"/>
                <w:szCs w:val="21"/>
              </w:rPr>
            </w:pPr>
            <w:r w:rsidRPr="001F3582">
              <w:rPr>
                <w:rFonts w:cs="Arial"/>
                <w:color w:val="000000"/>
                <w:szCs w:val="21"/>
              </w:rPr>
              <w:t>Sturing</w:t>
            </w:r>
          </w:p>
        </w:tc>
        <w:tc>
          <w:tcPr>
            <w:tcW w:w="4799" w:type="dxa"/>
          </w:tcPr>
          <w:p w:rsidR="00953732" w:rsidRDefault="00953732" w:rsidP="00953732">
            <w:pPr>
              <w:spacing w:after="200" w:line="276" w:lineRule="auto"/>
              <w:jc w:val="both"/>
              <w:rPr>
                <w:rFonts w:cs="Arial"/>
                <w:b/>
                <w:bCs/>
                <w:color w:val="000000"/>
                <w:szCs w:val="21"/>
              </w:rPr>
            </w:pPr>
            <w:r w:rsidRPr="001F3582">
              <w:rPr>
                <w:rFonts w:cs="Arial"/>
                <w:color w:val="000000"/>
                <w:szCs w:val="21"/>
              </w:rPr>
              <w:t>Ondersteuning</w:t>
            </w:r>
          </w:p>
        </w:tc>
      </w:tr>
    </w:tbl>
    <w:p w:rsidR="00953732" w:rsidRDefault="00953732" w:rsidP="00953732">
      <w:pPr>
        <w:spacing w:after="200" w:line="276" w:lineRule="auto"/>
        <w:jc w:val="both"/>
        <w:rPr>
          <w:rFonts w:cs="Arial"/>
          <w:color w:val="000000"/>
          <w:szCs w:val="21"/>
        </w:rPr>
      </w:pPr>
    </w:p>
    <w:p w:rsidR="00953732" w:rsidRDefault="00953732" w:rsidP="00953732">
      <w:pPr>
        <w:spacing w:after="200" w:line="276" w:lineRule="auto"/>
        <w:jc w:val="both"/>
        <w:rPr>
          <w:rFonts w:cs="Arial"/>
          <w:color w:val="000000"/>
          <w:szCs w:val="21"/>
        </w:rPr>
      </w:pPr>
      <w:r w:rsidRPr="001F3582">
        <w:rPr>
          <w:rFonts w:cs="Arial"/>
          <w:color w:val="000000"/>
          <w:szCs w:val="21"/>
        </w:rPr>
        <w:t>Samenvattend kunnen we concluderen dat het kernprobleem van effectieve leiders bestaat uit het vinden van</w:t>
      </w:r>
      <w:r w:rsidRPr="001F3582">
        <w:rPr>
          <w:rFonts w:cs="Arial"/>
          <w:color w:val="000000"/>
          <w:szCs w:val="21"/>
        </w:rPr>
        <w:br/>
        <w:t>een juist evenwicht tussen twee typen vereisten: aandacht voor de taak en aandacht voor de groepsleden en</w:t>
      </w:r>
      <w:r w:rsidRPr="001F3582">
        <w:rPr>
          <w:rFonts w:cs="Arial"/>
          <w:color w:val="000000"/>
          <w:szCs w:val="21"/>
        </w:rPr>
        <w:br/>
        <w:t>de groep.</w:t>
      </w:r>
    </w:p>
    <w:p w:rsidR="00953732" w:rsidRDefault="00953732" w:rsidP="00953732">
      <w:pPr>
        <w:spacing w:after="200" w:line="276" w:lineRule="auto"/>
        <w:jc w:val="both"/>
        <w:rPr>
          <w:rFonts w:cs="Arial"/>
          <w:color w:val="000000"/>
          <w:szCs w:val="21"/>
        </w:rPr>
      </w:pPr>
      <w:r w:rsidRPr="001F3582">
        <w:rPr>
          <w:rFonts w:cs="Arial"/>
          <w:color w:val="000000"/>
          <w:szCs w:val="21"/>
        </w:rPr>
        <w:t>Er zijn meerdere combinatiemogelijkheden van taakgericht en relatiegericht leidinggeven. Dit zal resulteren in</w:t>
      </w:r>
      <w:r>
        <w:rPr>
          <w:rFonts w:cs="Arial"/>
          <w:color w:val="000000"/>
          <w:szCs w:val="21"/>
        </w:rPr>
        <w:t xml:space="preserve"> </w:t>
      </w:r>
      <w:r w:rsidRPr="001F3582">
        <w:rPr>
          <w:rFonts w:cs="Arial"/>
          <w:color w:val="000000"/>
          <w:szCs w:val="21"/>
        </w:rPr>
        <w:t>vier leiderschapsstijlen, die wij in dit hoofdstuk bespreken. Welke daarvan het meest effectief is, hangt in</w:t>
      </w:r>
      <w:r>
        <w:rPr>
          <w:rFonts w:cs="Arial"/>
          <w:color w:val="000000"/>
          <w:szCs w:val="21"/>
        </w:rPr>
        <w:t xml:space="preserve"> </w:t>
      </w:r>
      <w:r w:rsidRPr="001F3582">
        <w:rPr>
          <w:rFonts w:cs="Arial"/>
          <w:color w:val="000000"/>
          <w:szCs w:val="21"/>
        </w:rPr>
        <w:t>belangrijke mate af van de situatie. Deze situatiefactoren komen later in de tekst aan bod.</w:t>
      </w:r>
      <w:r>
        <w:rPr>
          <w:rFonts w:cs="Arial"/>
          <w:color w:val="000000"/>
          <w:szCs w:val="21"/>
        </w:rPr>
        <w:t xml:space="preserve"> </w:t>
      </w:r>
    </w:p>
    <w:p w:rsidR="00953732" w:rsidRDefault="00953732" w:rsidP="00953732">
      <w:pPr>
        <w:spacing w:after="200" w:line="276" w:lineRule="auto"/>
        <w:jc w:val="both"/>
        <w:rPr>
          <w:rFonts w:cs="Arial"/>
          <w:i/>
          <w:iCs/>
          <w:color w:val="000000"/>
          <w:szCs w:val="21"/>
        </w:rPr>
      </w:pPr>
      <w:r w:rsidRPr="001F3582">
        <w:rPr>
          <w:rFonts w:cs="Arial"/>
          <w:i/>
          <w:iCs/>
          <w:color w:val="000000"/>
          <w:szCs w:val="21"/>
        </w:rPr>
        <w:t>Taakgerichtheid en relatiegerichtheid</w:t>
      </w:r>
    </w:p>
    <w:p w:rsidR="00953732" w:rsidRDefault="00953732" w:rsidP="00953732">
      <w:pPr>
        <w:spacing w:after="200" w:line="276" w:lineRule="auto"/>
        <w:jc w:val="both"/>
        <w:rPr>
          <w:rFonts w:cs="Arial"/>
          <w:color w:val="000000"/>
          <w:szCs w:val="21"/>
        </w:rPr>
      </w:pPr>
      <w:r>
        <w:rPr>
          <w:noProof/>
        </w:rPr>
        <w:drawing>
          <wp:anchor distT="0" distB="0" distL="114300" distR="114300" simplePos="0" relativeHeight="251665408" behindDoc="1" locked="0" layoutInCell="1" allowOverlap="1" wp14:anchorId="5273F087" wp14:editId="44DF51FF">
            <wp:simplePos x="0" y="0"/>
            <wp:positionH relativeFrom="column">
              <wp:posOffset>4156710</wp:posOffset>
            </wp:positionH>
            <wp:positionV relativeFrom="paragraph">
              <wp:posOffset>1637798</wp:posOffset>
            </wp:positionV>
            <wp:extent cx="1849120" cy="1945640"/>
            <wp:effectExtent l="0" t="0" r="0" b="0"/>
            <wp:wrapTight wrapText="bothSides">
              <wp:wrapPolygon edited="0">
                <wp:start x="0" y="0"/>
                <wp:lineTo x="0" y="21360"/>
                <wp:lineTo x="21363" y="21360"/>
                <wp:lineTo x="2136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cstate="print">
                      <a:extLst>
                        <a:ext uri="{28A0092B-C50C-407E-A947-70E740481C1C}">
                          <a14:useLocalDpi xmlns:a14="http://schemas.microsoft.com/office/drawing/2010/main" val="0"/>
                        </a:ext>
                      </a:extLst>
                    </a:blip>
                    <a:srcRect l="59494" t="26627" r="9702" b="21531"/>
                    <a:stretch/>
                  </pic:blipFill>
                  <pic:spPr bwMode="auto">
                    <a:xfrm>
                      <a:off x="0" y="0"/>
                      <a:ext cx="1849120" cy="1945640"/>
                    </a:xfrm>
                    <a:prstGeom prst="rect">
                      <a:avLst/>
                    </a:prstGeom>
                    <a:ln>
                      <a:noFill/>
                    </a:ln>
                    <a:extLst>
                      <a:ext uri="{53640926-AAD7-44D8-BBD7-CCE9431645EC}">
                        <a14:shadowObscured xmlns:a14="http://schemas.microsoft.com/office/drawing/2010/main"/>
                      </a:ext>
                    </a:extLst>
                  </pic:spPr>
                </pic:pic>
              </a:graphicData>
            </a:graphic>
          </wp:anchor>
        </w:drawing>
      </w:r>
      <w:r w:rsidRPr="001F3582">
        <w:rPr>
          <w:rFonts w:cs="Arial"/>
          <w:color w:val="000000"/>
          <w:szCs w:val="21"/>
        </w:rPr>
        <w:t>De leider zal soms de nadruk leggen op taakgerichtheid (T) en in andere situaties meer op relatiegerichtheid</w:t>
      </w:r>
      <w:r>
        <w:rPr>
          <w:rFonts w:cs="Arial"/>
          <w:color w:val="000000"/>
          <w:szCs w:val="21"/>
        </w:rPr>
        <w:t xml:space="preserve"> </w:t>
      </w:r>
      <w:r w:rsidRPr="001F3582">
        <w:rPr>
          <w:rFonts w:cs="Arial"/>
          <w:color w:val="000000"/>
          <w:szCs w:val="21"/>
        </w:rPr>
        <w:t>(R). Zowel op de ene dimensie als op de andere dimensie kan zijn inzet hoog of laag zijn. Dit hoog of laag zijn</w:t>
      </w:r>
      <w:r>
        <w:rPr>
          <w:rFonts w:cs="Arial"/>
          <w:color w:val="000000"/>
          <w:szCs w:val="21"/>
        </w:rPr>
        <w:t xml:space="preserve"> </w:t>
      </w:r>
      <w:r w:rsidRPr="001F3582">
        <w:rPr>
          <w:rFonts w:cs="Arial"/>
          <w:color w:val="000000"/>
          <w:szCs w:val="21"/>
        </w:rPr>
        <w:t>op de ene dimensie, staat los van de mogelijkheid van hoog of laag zijn in de andere dimensie.</w:t>
      </w:r>
      <w:r>
        <w:rPr>
          <w:rFonts w:cs="Arial"/>
          <w:color w:val="000000"/>
          <w:szCs w:val="21"/>
        </w:rPr>
        <w:t xml:space="preserve"> </w:t>
      </w:r>
      <w:r w:rsidRPr="001F3582">
        <w:rPr>
          <w:rFonts w:cs="Arial"/>
          <w:color w:val="000000"/>
          <w:szCs w:val="21"/>
        </w:rPr>
        <w:t>De combinaties van taakgerichtheid en relatiegerichtheid</w:t>
      </w:r>
      <w:r>
        <w:rPr>
          <w:rFonts w:cs="Arial"/>
          <w:color w:val="000000"/>
          <w:szCs w:val="21"/>
        </w:rPr>
        <w:t xml:space="preserve"> </w:t>
      </w:r>
      <w:r w:rsidRPr="001F3582">
        <w:rPr>
          <w:rFonts w:cs="Arial"/>
          <w:color w:val="000000"/>
          <w:szCs w:val="21"/>
        </w:rPr>
        <w:t>kunnen worden weergegeven in een diagram op twee assen.</w:t>
      </w:r>
      <w:r>
        <w:rPr>
          <w:rFonts w:cs="Arial"/>
          <w:color w:val="000000"/>
          <w:szCs w:val="21"/>
        </w:rPr>
        <w:t xml:space="preserve"> </w:t>
      </w:r>
      <w:r w:rsidRPr="001F3582">
        <w:rPr>
          <w:rFonts w:cs="Arial"/>
          <w:color w:val="000000"/>
          <w:szCs w:val="21"/>
        </w:rPr>
        <w:t>Op de horizontale as wordt de taakgerichtheid afgezet en op de</w:t>
      </w:r>
      <w:r>
        <w:rPr>
          <w:rFonts w:cs="Arial"/>
          <w:color w:val="000000"/>
          <w:szCs w:val="21"/>
        </w:rPr>
        <w:t xml:space="preserve"> </w:t>
      </w:r>
      <w:r w:rsidRPr="001F3582">
        <w:rPr>
          <w:rFonts w:cs="Arial"/>
          <w:color w:val="000000"/>
          <w:szCs w:val="21"/>
        </w:rPr>
        <w:t>verticale as de relatiegerichtheid. Als we nu op elke as een</w:t>
      </w:r>
      <w:r>
        <w:rPr>
          <w:rFonts w:cs="Arial"/>
          <w:color w:val="000000"/>
          <w:szCs w:val="21"/>
        </w:rPr>
        <w:t xml:space="preserve"> </w:t>
      </w:r>
      <w:r w:rsidRPr="001F3582">
        <w:rPr>
          <w:rFonts w:cs="Arial"/>
          <w:color w:val="000000"/>
          <w:szCs w:val="21"/>
        </w:rPr>
        <w:t>tweedeling maken in 'hoog' en 'laag', ontstaat een vierkant,</w:t>
      </w:r>
      <w:r>
        <w:rPr>
          <w:rFonts w:cs="Arial"/>
          <w:color w:val="000000"/>
          <w:szCs w:val="21"/>
        </w:rPr>
        <w:t xml:space="preserve"> </w:t>
      </w:r>
      <w:r w:rsidRPr="001F3582">
        <w:rPr>
          <w:rFonts w:cs="Arial"/>
          <w:color w:val="000000"/>
          <w:szCs w:val="21"/>
        </w:rPr>
        <w:t>zoals in de figuur is aangegeven.</w:t>
      </w:r>
      <w:r w:rsidRPr="001F3582">
        <w:rPr>
          <w:rFonts w:cs="Arial"/>
          <w:color w:val="000000"/>
          <w:szCs w:val="21"/>
        </w:rPr>
        <w:br/>
        <w:t>Door middel van zo'n tweedimensionaal diagram hebben</w:t>
      </w:r>
      <w:r>
        <w:rPr>
          <w:rFonts w:cs="Arial"/>
          <w:color w:val="000000"/>
          <w:szCs w:val="21"/>
        </w:rPr>
        <w:t xml:space="preserve"> </w:t>
      </w:r>
      <w:r w:rsidRPr="001F3582">
        <w:rPr>
          <w:rFonts w:cs="Arial"/>
          <w:color w:val="000000"/>
          <w:szCs w:val="21"/>
        </w:rPr>
        <w:t>Hersey en Blanchard vier leiderschapsstijlen getypeerd. T duidt</w:t>
      </w:r>
      <w:r>
        <w:rPr>
          <w:rFonts w:cs="Arial"/>
          <w:color w:val="000000"/>
          <w:szCs w:val="21"/>
        </w:rPr>
        <w:t xml:space="preserve"> </w:t>
      </w:r>
      <w:r w:rsidRPr="001F3582">
        <w:rPr>
          <w:rFonts w:cs="Arial"/>
          <w:color w:val="000000"/>
          <w:szCs w:val="21"/>
        </w:rPr>
        <w:t>op taakgerichtheid en R op relatiegerichtheid. De vier vakken</w:t>
      </w:r>
      <w:r>
        <w:rPr>
          <w:rFonts w:cs="Arial"/>
          <w:color w:val="000000"/>
          <w:szCs w:val="21"/>
        </w:rPr>
        <w:t xml:space="preserve"> </w:t>
      </w:r>
      <w:r w:rsidRPr="001F3582">
        <w:rPr>
          <w:rFonts w:cs="Arial"/>
          <w:color w:val="000000"/>
          <w:szCs w:val="21"/>
        </w:rPr>
        <w:t>geven vier leiderschapsstijlen aan:</w:t>
      </w:r>
      <w:r w:rsidRPr="00577269">
        <w:rPr>
          <w:noProof/>
        </w:rPr>
        <w:t xml:space="preserve"> </w:t>
      </w:r>
    </w:p>
    <w:p w:rsidR="00953732" w:rsidRPr="00577269" w:rsidRDefault="00953732" w:rsidP="00761DBF">
      <w:pPr>
        <w:pStyle w:val="Lijstalinea"/>
        <w:numPr>
          <w:ilvl w:val="0"/>
          <w:numId w:val="22"/>
        </w:numPr>
        <w:spacing w:after="200" w:line="276" w:lineRule="auto"/>
        <w:jc w:val="both"/>
        <w:rPr>
          <w:rFonts w:asciiTheme="minorHAnsi" w:hAnsiTheme="minorHAnsi" w:cs="Arial"/>
          <w:color w:val="000000"/>
          <w:szCs w:val="21"/>
        </w:rPr>
      </w:pPr>
      <w:r w:rsidRPr="00577269">
        <w:rPr>
          <w:rFonts w:asciiTheme="minorHAnsi" w:hAnsiTheme="minorHAnsi" w:cs="Arial"/>
          <w:i/>
          <w:iCs/>
          <w:color w:val="000000"/>
          <w:szCs w:val="21"/>
        </w:rPr>
        <w:t>kwadrant 1</w:t>
      </w:r>
      <w:r w:rsidRPr="00577269">
        <w:rPr>
          <w:rFonts w:asciiTheme="minorHAnsi" w:hAnsiTheme="minorHAnsi" w:cs="Arial"/>
          <w:color w:val="000000"/>
          <w:szCs w:val="21"/>
        </w:rPr>
        <w:t>: hoge taakgerichtheid, lage relatiegerichtheid; dit noemen we een directieve stijl;</w:t>
      </w:r>
      <w:r w:rsidRPr="00577269">
        <w:rPr>
          <w:noProof/>
        </w:rPr>
        <w:t xml:space="preserve"> </w:t>
      </w:r>
    </w:p>
    <w:p w:rsidR="00953732" w:rsidRDefault="00953732" w:rsidP="00761DBF">
      <w:pPr>
        <w:pStyle w:val="Lijstalinea"/>
        <w:numPr>
          <w:ilvl w:val="0"/>
          <w:numId w:val="22"/>
        </w:numPr>
        <w:spacing w:after="200" w:line="276" w:lineRule="auto"/>
        <w:jc w:val="both"/>
        <w:rPr>
          <w:rFonts w:asciiTheme="minorHAnsi" w:hAnsiTheme="minorHAnsi" w:cs="Arial"/>
          <w:color w:val="000000"/>
          <w:szCs w:val="21"/>
        </w:rPr>
      </w:pPr>
      <w:r w:rsidRPr="00577269">
        <w:rPr>
          <w:rFonts w:asciiTheme="minorHAnsi" w:hAnsiTheme="minorHAnsi" w:cs="Arial"/>
          <w:i/>
          <w:iCs/>
          <w:color w:val="000000"/>
          <w:szCs w:val="21"/>
        </w:rPr>
        <w:t xml:space="preserve">kwadrant 2: </w:t>
      </w:r>
      <w:r w:rsidRPr="00577269">
        <w:rPr>
          <w:rFonts w:asciiTheme="minorHAnsi" w:hAnsiTheme="minorHAnsi" w:cs="Arial"/>
          <w:color w:val="000000"/>
          <w:szCs w:val="21"/>
        </w:rPr>
        <w:t>hoge taakgerichtheid, hoge</w:t>
      </w:r>
      <w:r>
        <w:rPr>
          <w:rFonts w:asciiTheme="minorHAnsi" w:hAnsiTheme="minorHAnsi" w:cs="Arial"/>
          <w:color w:val="000000"/>
          <w:szCs w:val="21"/>
        </w:rPr>
        <w:t xml:space="preserve"> </w:t>
      </w:r>
      <w:r w:rsidRPr="00577269">
        <w:rPr>
          <w:rFonts w:asciiTheme="minorHAnsi" w:hAnsiTheme="minorHAnsi" w:cs="Arial"/>
          <w:color w:val="000000"/>
          <w:szCs w:val="21"/>
        </w:rPr>
        <w:t>relatiegerichtheid; dit noemen we een overtuigende</w:t>
      </w:r>
      <w:r w:rsidRPr="00577269">
        <w:rPr>
          <w:rFonts w:asciiTheme="minorHAnsi" w:hAnsiTheme="minorHAnsi" w:cs="Arial"/>
          <w:color w:val="000000"/>
          <w:szCs w:val="21"/>
        </w:rPr>
        <w:br/>
        <w:t>stijl;</w:t>
      </w:r>
    </w:p>
    <w:p w:rsidR="00953732" w:rsidRDefault="00953732" w:rsidP="00761DBF">
      <w:pPr>
        <w:pStyle w:val="Lijstalinea"/>
        <w:numPr>
          <w:ilvl w:val="0"/>
          <w:numId w:val="22"/>
        </w:numPr>
        <w:spacing w:after="200" w:line="276" w:lineRule="auto"/>
        <w:jc w:val="both"/>
        <w:rPr>
          <w:rFonts w:asciiTheme="minorHAnsi" w:hAnsiTheme="minorHAnsi" w:cs="Arial"/>
          <w:color w:val="000000"/>
          <w:szCs w:val="21"/>
        </w:rPr>
      </w:pPr>
      <w:r w:rsidRPr="00577269">
        <w:rPr>
          <w:rFonts w:asciiTheme="minorHAnsi" w:hAnsiTheme="minorHAnsi" w:cs="Arial"/>
          <w:i/>
          <w:iCs/>
          <w:color w:val="000000"/>
          <w:szCs w:val="21"/>
        </w:rPr>
        <w:t xml:space="preserve">kwadrant 3: </w:t>
      </w:r>
      <w:r w:rsidRPr="00577269">
        <w:rPr>
          <w:rFonts w:asciiTheme="minorHAnsi" w:hAnsiTheme="minorHAnsi" w:cs="Arial"/>
          <w:color w:val="000000"/>
          <w:szCs w:val="21"/>
        </w:rPr>
        <w:t>lage taakgerichtheid, hoge relatiegerichtheid; dit noemen we een participerende stijl;</w:t>
      </w:r>
    </w:p>
    <w:p w:rsidR="00953732" w:rsidRDefault="00953732" w:rsidP="00761DBF">
      <w:pPr>
        <w:pStyle w:val="Lijstalinea"/>
        <w:numPr>
          <w:ilvl w:val="0"/>
          <w:numId w:val="22"/>
        </w:numPr>
        <w:spacing w:after="200" w:line="276" w:lineRule="auto"/>
        <w:jc w:val="both"/>
        <w:rPr>
          <w:rFonts w:asciiTheme="minorHAnsi" w:hAnsiTheme="minorHAnsi" w:cs="Arial"/>
          <w:color w:val="000000"/>
          <w:szCs w:val="21"/>
        </w:rPr>
      </w:pPr>
      <w:r w:rsidRPr="00577269">
        <w:rPr>
          <w:rFonts w:asciiTheme="minorHAnsi" w:hAnsiTheme="minorHAnsi" w:cs="Arial"/>
          <w:i/>
          <w:iCs/>
          <w:color w:val="000000"/>
          <w:szCs w:val="21"/>
        </w:rPr>
        <w:t xml:space="preserve">kwadrant 4: </w:t>
      </w:r>
      <w:r w:rsidRPr="00577269">
        <w:rPr>
          <w:rFonts w:asciiTheme="minorHAnsi" w:hAnsiTheme="minorHAnsi" w:cs="Arial"/>
          <w:color w:val="000000"/>
          <w:szCs w:val="21"/>
        </w:rPr>
        <w:t>lage taakgerichtheid, lage relatiegerichtheid; dit noemen we een delegerende stijl.</w:t>
      </w:r>
    </w:p>
    <w:p w:rsidR="00953732" w:rsidRDefault="00953732" w:rsidP="00953732">
      <w:pPr>
        <w:spacing w:after="200" w:line="276" w:lineRule="auto"/>
        <w:jc w:val="both"/>
        <w:rPr>
          <w:rFonts w:cs="Arial"/>
          <w:color w:val="000000"/>
          <w:szCs w:val="21"/>
        </w:rPr>
      </w:pPr>
      <w:r w:rsidRPr="00577269">
        <w:rPr>
          <w:rFonts w:cs="Arial"/>
          <w:color w:val="000000"/>
          <w:szCs w:val="21"/>
        </w:rPr>
        <w:t>Zo hebben Hersey en Blanchard op basis van de twee dimensies van taakgerichtheid en relatiegerichtheid vier</w:t>
      </w:r>
      <w:r w:rsidRPr="00577269">
        <w:rPr>
          <w:rFonts w:cs="Arial"/>
          <w:color w:val="000000"/>
          <w:szCs w:val="21"/>
        </w:rPr>
        <w:br/>
        <w:t>leiderschapsstijlen onderscheiden. We zullen ze in deze paragraaf bespreken.</w:t>
      </w:r>
    </w:p>
    <w:p w:rsidR="00953732" w:rsidRPr="00577269" w:rsidRDefault="00953732" w:rsidP="00761DBF">
      <w:pPr>
        <w:pStyle w:val="Lijstalinea"/>
        <w:numPr>
          <w:ilvl w:val="0"/>
          <w:numId w:val="23"/>
        </w:numPr>
        <w:spacing w:after="200" w:line="276" w:lineRule="auto"/>
        <w:jc w:val="both"/>
        <w:rPr>
          <w:rFonts w:asciiTheme="minorHAnsi" w:hAnsiTheme="minorHAnsi" w:cs="Arial"/>
          <w:b/>
          <w:bCs/>
          <w:i/>
          <w:iCs/>
          <w:color w:val="000000"/>
          <w:szCs w:val="21"/>
        </w:rPr>
      </w:pPr>
      <w:r w:rsidRPr="00577269">
        <w:rPr>
          <w:rFonts w:asciiTheme="minorHAnsi" w:hAnsiTheme="minorHAnsi" w:cs="Arial"/>
          <w:b/>
          <w:bCs/>
          <w:i/>
          <w:iCs/>
          <w:color w:val="000000"/>
          <w:szCs w:val="21"/>
        </w:rPr>
        <w:t>De directieve stijl</w:t>
      </w:r>
    </w:p>
    <w:p w:rsidR="00953732" w:rsidRDefault="00953732" w:rsidP="00953732">
      <w:pPr>
        <w:spacing w:after="200" w:line="276" w:lineRule="auto"/>
        <w:jc w:val="both"/>
        <w:rPr>
          <w:rFonts w:cs="Arial"/>
          <w:color w:val="000000"/>
          <w:szCs w:val="21"/>
        </w:rPr>
      </w:pPr>
      <w:r w:rsidRPr="00577269">
        <w:rPr>
          <w:rFonts w:cs="Arial"/>
          <w:color w:val="000000"/>
          <w:szCs w:val="21"/>
        </w:rPr>
        <w:t>Kenmerken: sterke gerichtheid op de taak, weinig gerichtheid op de mensen.</w:t>
      </w:r>
      <w:r>
        <w:rPr>
          <w:rFonts w:cs="Arial"/>
          <w:color w:val="000000"/>
          <w:szCs w:val="21"/>
        </w:rPr>
        <w:t xml:space="preserve"> </w:t>
      </w:r>
    </w:p>
    <w:p w:rsidR="00953732" w:rsidRDefault="00953732" w:rsidP="00953732">
      <w:pPr>
        <w:spacing w:after="200" w:line="276" w:lineRule="auto"/>
        <w:jc w:val="both"/>
        <w:rPr>
          <w:rFonts w:cs="Arial"/>
          <w:color w:val="000000"/>
          <w:szCs w:val="21"/>
        </w:rPr>
      </w:pPr>
      <w:r w:rsidRPr="00577269">
        <w:rPr>
          <w:rFonts w:cs="Arial"/>
          <w:color w:val="000000"/>
          <w:szCs w:val="21"/>
        </w:rPr>
        <w:t>De directieve leider heeft de neiging anderen te domineren. Hij deelt instructies uit en eist dat ze worden</w:t>
      </w:r>
      <w:r>
        <w:rPr>
          <w:rFonts w:cs="Arial"/>
          <w:color w:val="000000"/>
          <w:szCs w:val="21"/>
        </w:rPr>
        <w:t xml:space="preserve"> </w:t>
      </w:r>
      <w:r w:rsidRPr="00577269">
        <w:rPr>
          <w:rFonts w:cs="Arial"/>
          <w:color w:val="000000"/>
          <w:szCs w:val="21"/>
        </w:rPr>
        <w:t>uitgevoerd zoals hij dat wil. Hij benadrukt de eisen van de taak of de doelstelling, waarbij hij veel verbale</w:t>
      </w:r>
      <w:r>
        <w:rPr>
          <w:rFonts w:cs="Arial"/>
          <w:color w:val="000000"/>
          <w:szCs w:val="21"/>
        </w:rPr>
        <w:t xml:space="preserve"> </w:t>
      </w:r>
      <w:r w:rsidRPr="00577269">
        <w:rPr>
          <w:rFonts w:cs="Arial"/>
          <w:color w:val="000000"/>
          <w:szCs w:val="21"/>
        </w:rPr>
        <w:t>aanwijzingen geeft. Onder zijn leiding kan op korte termijn een hoge productiviteit worden bereikt. Hij</w:t>
      </w:r>
      <w:r>
        <w:rPr>
          <w:rFonts w:cs="Arial"/>
          <w:color w:val="000000"/>
          <w:szCs w:val="21"/>
        </w:rPr>
        <w:t xml:space="preserve"> </w:t>
      </w:r>
      <w:r w:rsidRPr="00577269">
        <w:rPr>
          <w:rFonts w:cs="Arial"/>
          <w:color w:val="000000"/>
          <w:szCs w:val="21"/>
        </w:rPr>
        <w:t>beoordeelt de groepsleden naar de mate waarin ze bijdragen aan de taakvervulling of de productiviteit. Hij is</w:t>
      </w:r>
      <w:r>
        <w:rPr>
          <w:rFonts w:cs="Arial"/>
          <w:color w:val="000000"/>
          <w:szCs w:val="21"/>
        </w:rPr>
        <w:t xml:space="preserve"> </w:t>
      </w:r>
      <w:r w:rsidRPr="00577269">
        <w:rPr>
          <w:rFonts w:cs="Arial"/>
          <w:color w:val="000000"/>
          <w:szCs w:val="21"/>
        </w:rPr>
        <w:t>zeer actief en geeft richting waar hij kan. Hij houdt streng toezicht op de geleverde prestaties. Enkel</w:t>
      </w:r>
      <w:r>
        <w:rPr>
          <w:rFonts w:cs="Arial"/>
          <w:color w:val="000000"/>
          <w:szCs w:val="21"/>
        </w:rPr>
        <w:t xml:space="preserve"> </w:t>
      </w:r>
      <w:r w:rsidRPr="00577269">
        <w:rPr>
          <w:rFonts w:cs="Arial"/>
          <w:color w:val="000000"/>
          <w:szCs w:val="21"/>
        </w:rPr>
        <w:t>trefwoorden bij de directieve stijl:</w:t>
      </w:r>
    </w:p>
    <w:p w:rsidR="00953732" w:rsidRDefault="00953732" w:rsidP="00761DBF">
      <w:pPr>
        <w:pStyle w:val="Lijstalinea"/>
        <w:numPr>
          <w:ilvl w:val="0"/>
          <w:numId w:val="22"/>
        </w:numPr>
        <w:spacing w:after="200" w:line="276" w:lineRule="auto"/>
        <w:jc w:val="both"/>
        <w:rPr>
          <w:rFonts w:asciiTheme="minorHAnsi" w:hAnsiTheme="minorHAnsi" w:cs="Arial"/>
          <w:color w:val="000000"/>
          <w:szCs w:val="21"/>
        </w:rPr>
      </w:pPr>
      <w:r w:rsidRPr="00577269">
        <w:rPr>
          <w:rFonts w:asciiTheme="minorHAnsi" w:hAnsiTheme="minorHAnsi" w:cs="Arial"/>
          <w:color w:val="000000"/>
          <w:szCs w:val="21"/>
        </w:rPr>
        <w:t>vastberaden;</w:t>
      </w:r>
    </w:p>
    <w:p w:rsidR="00953732" w:rsidRDefault="00953732" w:rsidP="00761DBF">
      <w:pPr>
        <w:pStyle w:val="Lijstalinea"/>
        <w:numPr>
          <w:ilvl w:val="0"/>
          <w:numId w:val="22"/>
        </w:numPr>
        <w:spacing w:after="200" w:line="276" w:lineRule="auto"/>
        <w:jc w:val="both"/>
        <w:rPr>
          <w:rFonts w:asciiTheme="minorHAnsi" w:hAnsiTheme="minorHAnsi" w:cs="Arial"/>
          <w:color w:val="000000"/>
          <w:szCs w:val="21"/>
        </w:rPr>
      </w:pPr>
      <w:r w:rsidRPr="00577269">
        <w:rPr>
          <w:rFonts w:asciiTheme="minorHAnsi" w:hAnsiTheme="minorHAnsi" w:cs="Arial"/>
          <w:color w:val="000000"/>
          <w:szCs w:val="21"/>
        </w:rPr>
        <w:t>initiërend;</w:t>
      </w:r>
    </w:p>
    <w:p w:rsidR="00953732" w:rsidRDefault="00953732" w:rsidP="00761DBF">
      <w:pPr>
        <w:pStyle w:val="Lijstalinea"/>
        <w:numPr>
          <w:ilvl w:val="0"/>
          <w:numId w:val="22"/>
        </w:numPr>
        <w:spacing w:after="200" w:line="276" w:lineRule="auto"/>
        <w:jc w:val="both"/>
        <w:rPr>
          <w:rFonts w:asciiTheme="minorHAnsi" w:hAnsiTheme="minorHAnsi" w:cs="Arial"/>
          <w:color w:val="000000"/>
          <w:szCs w:val="21"/>
        </w:rPr>
      </w:pPr>
      <w:r w:rsidRPr="00577269">
        <w:rPr>
          <w:rFonts w:asciiTheme="minorHAnsi" w:hAnsiTheme="minorHAnsi" w:cs="Arial"/>
          <w:color w:val="000000"/>
          <w:szCs w:val="21"/>
        </w:rPr>
        <w:t>ambitieus;</w:t>
      </w:r>
    </w:p>
    <w:p w:rsidR="00953732" w:rsidRDefault="00953732" w:rsidP="00761DBF">
      <w:pPr>
        <w:pStyle w:val="Lijstalinea"/>
        <w:numPr>
          <w:ilvl w:val="0"/>
          <w:numId w:val="22"/>
        </w:numPr>
        <w:spacing w:after="200" w:line="276" w:lineRule="auto"/>
        <w:jc w:val="both"/>
        <w:rPr>
          <w:rFonts w:asciiTheme="minorHAnsi" w:hAnsiTheme="minorHAnsi" w:cs="Arial"/>
          <w:color w:val="000000"/>
          <w:szCs w:val="21"/>
        </w:rPr>
      </w:pPr>
      <w:r w:rsidRPr="00577269">
        <w:rPr>
          <w:rFonts w:asciiTheme="minorHAnsi" w:hAnsiTheme="minorHAnsi" w:cs="Arial"/>
          <w:color w:val="000000"/>
          <w:szCs w:val="21"/>
        </w:rPr>
        <w:t>de taak komt op de eerste plaats.</w:t>
      </w:r>
    </w:p>
    <w:p w:rsidR="00953732" w:rsidRDefault="00953732" w:rsidP="00953732">
      <w:pPr>
        <w:pStyle w:val="Lijstalinea"/>
        <w:spacing w:after="200" w:line="276" w:lineRule="auto"/>
        <w:jc w:val="both"/>
        <w:rPr>
          <w:rFonts w:asciiTheme="minorHAnsi" w:hAnsiTheme="minorHAnsi" w:cs="Arial"/>
          <w:color w:val="000000"/>
          <w:szCs w:val="21"/>
        </w:rPr>
      </w:pPr>
    </w:p>
    <w:p w:rsidR="00953732" w:rsidRDefault="00953732" w:rsidP="00761DBF">
      <w:pPr>
        <w:pStyle w:val="Lijstalinea"/>
        <w:numPr>
          <w:ilvl w:val="0"/>
          <w:numId w:val="23"/>
        </w:numPr>
        <w:spacing w:after="200" w:line="276" w:lineRule="auto"/>
        <w:jc w:val="both"/>
        <w:rPr>
          <w:rFonts w:asciiTheme="minorHAnsi" w:hAnsiTheme="minorHAnsi" w:cs="Arial"/>
          <w:color w:val="000000"/>
          <w:szCs w:val="21"/>
        </w:rPr>
      </w:pPr>
      <w:r w:rsidRPr="00577269">
        <w:rPr>
          <w:rFonts w:asciiTheme="minorHAnsi" w:hAnsiTheme="minorHAnsi" w:cs="Arial"/>
          <w:b/>
          <w:bCs/>
          <w:i/>
          <w:iCs/>
          <w:color w:val="000000"/>
          <w:szCs w:val="21"/>
        </w:rPr>
        <w:t>De overtuigende stijl</w:t>
      </w:r>
    </w:p>
    <w:p w:rsidR="00953732" w:rsidRDefault="00953732" w:rsidP="00953732">
      <w:pPr>
        <w:spacing w:after="200" w:line="276" w:lineRule="auto"/>
        <w:jc w:val="both"/>
        <w:rPr>
          <w:rFonts w:cs="Arial"/>
          <w:color w:val="000000"/>
          <w:szCs w:val="21"/>
        </w:rPr>
      </w:pPr>
      <w:r w:rsidRPr="00577269">
        <w:rPr>
          <w:rFonts w:cs="Arial"/>
          <w:color w:val="000000"/>
          <w:szCs w:val="21"/>
        </w:rPr>
        <w:t>Kenmerken: sterke gerichtheid op de taak, sterke gerichtheid op de mensen.</w:t>
      </w:r>
    </w:p>
    <w:p w:rsidR="00953732" w:rsidRDefault="00953732" w:rsidP="00953732">
      <w:pPr>
        <w:spacing w:after="200" w:line="276" w:lineRule="auto"/>
        <w:jc w:val="both"/>
        <w:rPr>
          <w:rFonts w:cs="Arial"/>
          <w:color w:val="000000"/>
          <w:szCs w:val="21"/>
        </w:rPr>
      </w:pPr>
      <w:r w:rsidRPr="00577269">
        <w:rPr>
          <w:rFonts w:cs="Arial"/>
          <w:color w:val="000000"/>
          <w:szCs w:val="21"/>
        </w:rPr>
        <w:t>De overtuigende leider gebruikt, zoals de term al aangeeft, vooral zijn overtuigingskracht om de groepsleden</w:t>
      </w:r>
      <w:r>
        <w:rPr>
          <w:rFonts w:cs="Arial"/>
          <w:color w:val="000000"/>
          <w:szCs w:val="21"/>
        </w:rPr>
        <w:t xml:space="preserve"> </w:t>
      </w:r>
      <w:r w:rsidRPr="00577269">
        <w:rPr>
          <w:rFonts w:cs="Arial"/>
          <w:color w:val="000000"/>
          <w:szCs w:val="21"/>
        </w:rPr>
        <w:t>te motiveren. Hij gebruikt een maximum aan taakgerichtheid en relatiegerichtheid om tot een effectief</w:t>
      </w:r>
      <w:r>
        <w:rPr>
          <w:rFonts w:cs="Arial"/>
          <w:color w:val="000000"/>
          <w:szCs w:val="21"/>
        </w:rPr>
        <w:t xml:space="preserve"> </w:t>
      </w:r>
      <w:r w:rsidRPr="00577269">
        <w:rPr>
          <w:rFonts w:cs="Arial"/>
          <w:color w:val="000000"/>
          <w:szCs w:val="21"/>
        </w:rPr>
        <w:t>resultaat te komen, waarbij hij probeert het machtsverschil tussen hem en de groepsleden klein te houden. Hij</w:t>
      </w:r>
      <w:r>
        <w:rPr>
          <w:rFonts w:cs="Arial"/>
          <w:color w:val="000000"/>
          <w:szCs w:val="21"/>
        </w:rPr>
        <w:t xml:space="preserve"> </w:t>
      </w:r>
      <w:r w:rsidRPr="00577269">
        <w:rPr>
          <w:rFonts w:cs="Arial"/>
          <w:color w:val="000000"/>
          <w:szCs w:val="21"/>
        </w:rPr>
        <w:t>is persoonlijk in zijn gedrag en stimuleert zo een maximale inzet en betrokkenheid van zijn medewerkers. Hij</w:t>
      </w:r>
      <w:r>
        <w:rPr>
          <w:rFonts w:cs="Arial"/>
          <w:color w:val="000000"/>
          <w:szCs w:val="21"/>
        </w:rPr>
        <w:t xml:space="preserve"> </w:t>
      </w:r>
      <w:r w:rsidRPr="00577269">
        <w:rPr>
          <w:rFonts w:cs="Arial"/>
          <w:color w:val="000000"/>
          <w:szCs w:val="21"/>
        </w:rPr>
        <w:t>streeft naar een gezamenlijke aanpak van probleemsituaties, zal daarom inspraak geven in zijn besluiten of</w:t>
      </w:r>
      <w:r>
        <w:rPr>
          <w:rFonts w:cs="Arial"/>
          <w:color w:val="000000"/>
          <w:szCs w:val="21"/>
        </w:rPr>
        <w:t xml:space="preserve"> </w:t>
      </w:r>
      <w:r w:rsidRPr="00577269">
        <w:rPr>
          <w:rFonts w:cs="Arial"/>
          <w:color w:val="000000"/>
          <w:szCs w:val="21"/>
        </w:rPr>
        <w:t>zijn besluiten toelichten en gelegenheid geven tot het stellen van vragen. Hij heeft dan ook een sterke</w:t>
      </w:r>
      <w:r>
        <w:rPr>
          <w:rFonts w:cs="Arial"/>
          <w:color w:val="000000"/>
          <w:szCs w:val="21"/>
        </w:rPr>
        <w:t xml:space="preserve"> </w:t>
      </w:r>
      <w:r w:rsidRPr="00577269">
        <w:rPr>
          <w:rFonts w:cs="Arial"/>
          <w:color w:val="000000"/>
          <w:szCs w:val="21"/>
        </w:rPr>
        <w:t>voorkeur voor open werkoverleg en voor tweerichtingscommunicatie met de groepsleden. Via teamwerk</w:t>
      </w:r>
      <w:r>
        <w:rPr>
          <w:rFonts w:cs="Arial"/>
          <w:color w:val="000000"/>
          <w:szCs w:val="21"/>
        </w:rPr>
        <w:t xml:space="preserve"> </w:t>
      </w:r>
      <w:r w:rsidRPr="00577269">
        <w:rPr>
          <w:rFonts w:cs="Arial"/>
          <w:color w:val="000000"/>
          <w:szCs w:val="21"/>
        </w:rPr>
        <w:t>tracht hij de individuele behoeften van hemzelf en van de groepsleden te integreren met de doelstellingen en</w:t>
      </w:r>
      <w:r>
        <w:rPr>
          <w:rFonts w:cs="Arial"/>
          <w:color w:val="000000"/>
          <w:szCs w:val="21"/>
        </w:rPr>
        <w:t xml:space="preserve"> </w:t>
      </w:r>
      <w:r w:rsidRPr="00577269">
        <w:rPr>
          <w:rFonts w:cs="Arial"/>
          <w:color w:val="000000"/>
          <w:szCs w:val="21"/>
        </w:rPr>
        <w:t>belangen van de organisatie. Enkele trefwoorden bij de overtuigende stijl:</w:t>
      </w:r>
      <w:r>
        <w:rPr>
          <w:rFonts w:cs="Arial"/>
          <w:color w:val="000000"/>
          <w:szCs w:val="21"/>
        </w:rPr>
        <w:t xml:space="preserve"> </w:t>
      </w:r>
    </w:p>
    <w:p w:rsidR="00953732" w:rsidRDefault="00953732" w:rsidP="00761DBF">
      <w:pPr>
        <w:pStyle w:val="Lijstalinea"/>
        <w:numPr>
          <w:ilvl w:val="0"/>
          <w:numId w:val="22"/>
        </w:numPr>
        <w:spacing w:after="200" w:line="276" w:lineRule="auto"/>
        <w:jc w:val="both"/>
        <w:rPr>
          <w:rFonts w:asciiTheme="minorHAnsi" w:hAnsiTheme="minorHAnsi" w:cs="Arial"/>
          <w:color w:val="000000"/>
          <w:szCs w:val="21"/>
        </w:rPr>
      </w:pPr>
      <w:r w:rsidRPr="00577269">
        <w:rPr>
          <w:rFonts w:asciiTheme="minorHAnsi" w:hAnsiTheme="minorHAnsi" w:cs="Arial"/>
          <w:color w:val="000000"/>
          <w:szCs w:val="21"/>
        </w:rPr>
        <w:t>streeft naar verkleinen van de machtsverschillen;</w:t>
      </w:r>
    </w:p>
    <w:p w:rsidR="00953732" w:rsidRDefault="00953732" w:rsidP="00761DBF">
      <w:pPr>
        <w:pStyle w:val="Lijstalinea"/>
        <w:numPr>
          <w:ilvl w:val="0"/>
          <w:numId w:val="22"/>
        </w:numPr>
        <w:spacing w:after="200" w:line="276" w:lineRule="auto"/>
        <w:jc w:val="both"/>
        <w:rPr>
          <w:rFonts w:asciiTheme="minorHAnsi" w:hAnsiTheme="minorHAnsi" w:cs="Arial"/>
          <w:color w:val="000000"/>
          <w:szCs w:val="21"/>
        </w:rPr>
      </w:pPr>
      <w:r w:rsidRPr="00577269">
        <w:rPr>
          <w:rFonts w:asciiTheme="minorHAnsi" w:hAnsiTheme="minorHAnsi" w:cs="Arial"/>
          <w:color w:val="000000"/>
          <w:szCs w:val="21"/>
        </w:rPr>
        <w:t>integreert het individu met de organisatie;</w:t>
      </w:r>
    </w:p>
    <w:p w:rsidR="00953732" w:rsidRDefault="00953732" w:rsidP="00761DBF">
      <w:pPr>
        <w:pStyle w:val="Lijstalinea"/>
        <w:numPr>
          <w:ilvl w:val="0"/>
          <w:numId w:val="22"/>
        </w:numPr>
        <w:spacing w:after="200" w:line="276" w:lineRule="auto"/>
        <w:jc w:val="both"/>
        <w:rPr>
          <w:rFonts w:asciiTheme="minorHAnsi" w:hAnsiTheme="minorHAnsi" w:cs="Arial"/>
          <w:color w:val="000000"/>
          <w:szCs w:val="21"/>
        </w:rPr>
      </w:pPr>
      <w:r w:rsidRPr="00577269">
        <w:rPr>
          <w:rFonts w:asciiTheme="minorHAnsi" w:hAnsiTheme="minorHAnsi" w:cs="Arial"/>
          <w:color w:val="000000"/>
          <w:szCs w:val="21"/>
        </w:rPr>
        <w:t>werkt toe naar gemeenschappelijke doelstellingen en verantwoordelijkheden;</w:t>
      </w:r>
    </w:p>
    <w:p w:rsidR="00953732" w:rsidRDefault="00953732" w:rsidP="00761DBF">
      <w:pPr>
        <w:pStyle w:val="Lijstalinea"/>
        <w:numPr>
          <w:ilvl w:val="0"/>
          <w:numId w:val="22"/>
        </w:numPr>
        <w:spacing w:after="200" w:line="276" w:lineRule="auto"/>
        <w:jc w:val="both"/>
        <w:rPr>
          <w:rFonts w:asciiTheme="minorHAnsi" w:hAnsiTheme="minorHAnsi" w:cs="Arial"/>
          <w:color w:val="000000"/>
          <w:szCs w:val="21"/>
        </w:rPr>
      </w:pPr>
      <w:r w:rsidRPr="00577269">
        <w:rPr>
          <w:rFonts w:asciiTheme="minorHAnsi" w:hAnsiTheme="minorHAnsi" w:cs="Arial"/>
          <w:color w:val="000000"/>
          <w:szCs w:val="21"/>
        </w:rPr>
        <w:t>weet anderen goed te motiveren.</w:t>
      </w:r>
    </w:p>
    <w:p w:rsidR="00953732" w:rsidRDefault="00953732" w:rsidP="00953732">
      <w:pPr>
        <w:pStyle w:val="Lijstalinea"/>
        <w:spacing w:after="200" w:line="276" w:lineRule="auto"/>
        <w:jc w:val="both"/>
        <w:rPr>
          <w:rFonts w:asciiTheme="minorHAnsi" w:hAnsiTheme="minorHAnsi" w:cs="Arial"/>
          <w:b/>
          <w:bCs/>
          <w:i/>
          <w:iCs/>
          <w:color w:val="000000"/>
          <w:szCs w:val="21"/>
        </w:rPr>
      </w:pPr>
    </w:p>
    <w:p w:rsidR="00953732" w:rsidRDefault="00953732" w:rsidP="00761DBF">
      <w:pPr>
        <w:pStyle w:val="Lijstalinea"/>
        <w:numPr>
          <w:ilvl w:val="0"/>
          <w:numId w:val="23"/>
        </w:numPr>
        <w:spacing w:after="200" w:line="276" w:lineRule="auto"/>
        <w:jc w:val="both"/>
        <w:rPr>
          <w:rFonts w:asciiTheme="minorHAnsi" w:hAnsiTheme="minorHAnsi" w:cs="Arial"/>
          <w:b/>
          <w:bCs/>
          <w:i/>
          <w:iCs/>
          <w:color w:val="000000"/>
          <w:szCs w:val="21"/>
        </w:rPr>
      </w:pPr>
      <w:r w:rsidRPr="00577269">
        <w:rPr>
          <w:rFonts w:asciiTheme="minorHAnsi" w:hAnsiTheme="minorHAnsi" w:cs="Arial"/>
          <w:b/>
          <w:bCs/>
          <w:i/>
          <w:iCs/>
          <w:color w:val="000000"/>
          <w:szCs w:val="21"/>
        </w:rPr>
        <w:t>De participerende stijl</w:t>
      </w:r>
    </w:p>
    <w:p w:rsidR="00953732" w:rsidRDefault="00953732" w:rsidP="00953732">
      <w:pPr>
        <w:spacing w:after="200" w:line="276" w:lineRule="auto"/>
        <w:jc w:val="both"/>
        <w:rPr>
          <w:rFonts w:cs="Arial"/>
          <w:color w:val="000000"/>
          <w:szCs w:val="21"/>
        </w:rPr>
      </w:pPr>
      <w:r w:rsidRPr="00577269">
        <w:rPr>
          <w:rFonts w:cs="Arial"/>
          <w:color w:val="000000"/>
          <w:szCs w:val="21"/>
        </w:rPr>
        <w:t>Kenmerken: lage gerichtheid op de taak, hoge gerichtheid op de mensen.</w:t>
      </w:r>
    </w:p>
    <w:p w:rsidR="00953732" w:rsidRDefault="00953732" w:rsidP="00953732">
      <w:pPr>
        <w:spacing w:after="200" w:line="276" w:lineRule="auto"/>
        <w:jc w:val="both"/>
        <w:rPr>
          <w:rFonts w:cs="Arial"/>
          <w:color w:val="000000"/>
          <w:szCs w:val="21"/>
        </w:rPr>
      </w:pPr>
      <w:r w:rsidRPr="00577269">
        <w:rPr>
          <w:rFonts w:cs="Arial"/>
          <w:color w:val="000000"/>
          <w:szCs w:val="21"/>
        </w:rPr>
        <w:t>De leider legt een hoofdaccent op het aankweken van goede onderlinge betrekkingen tussen hem en de groep</w:t>
      </w:r>
      <w:r>
        <w:rPr>
          <w:rFonts w:cs="Arial"/>
          <w:color w:val="000000"/>
          <w:szCs w:val="21"/>
        </w:rPr>
        <w:t xml:space="preserve"> </w:t>
      </w:r>
      <w:r w:rsidRPr="00577269">
        <w:rPr>
          <w:rFonts w:cs="Arial"/>
          <w:color w:val="000000"/>
          <w:szCs w:val="21"/>
        </w:rPr>
        <w:t>en tussen de groepsleden onderling. De participerende leider beoordeelt de groepsleden naar het begrip dat</w:t>
      </w:r>
      <w:r>
        <w:rPr>
          <w:rFonts w:cs="Arial"/>
          <w:color w:val="000000"/>
          <w:szCs w:val="21"/>
        </w:rPr>
        <w:t xml:space="preserve"> </w:t>
      </w:r>
      <w:r w:rsidRPr="00577269">
        <w:rPr>
          <w:rFonts w:cs="Arial"/>
          <w:color w:val="000000"/>
          <w:szCs w:val="21"/>
        </w:rPr>
        <w:t>ze voor elkaar hebben. Hij is wezenlijk gericht op mensen. De groepsleden in zijn groepen werken goed met</w:t>
      </w:r>
      <w:r>
        <w:rPr>
          <w:rFonts w:cs="Arial"/>
          <w:color w:val="000000"/>
          <w:szCs w:val="21"/>
        </w:rPr>
        <w:t xml:space="preserve"> </w:t>
      </w:r>
      <w:r w:rsidRPr="00577269">
        <w:rPr>
          <w:rFonts w:cs="Arial"/>
          <w:color w:val="000000"/>
          <w:szCs w:val="21"/>
        </w:rPr>
        <w:t>elkaar samen. Hij beloont hen doorgaans met het uitspreken van erkenning en waardering. Hij accepteert in</w:t>
      </w:r>
      <w:r>
        <w:rPr>
          <w:rFonts w:cs="Arial"/>
          <w:color w:val="000000"/>
          <w:szCs w:val="21"/>
        </w:rPr>
        <w:t xml:space="preserve"> </w:t>
      </w:r>
      <w:r w:rsidRPr="00577269">
        <w:rPr>
          <w:rFonts w:cs="Arial"/>
          <w:color w:val="000000"/>
          <w:szCs w:val="21"/>
        </w:rPr>
        <w:t>hoge mate de mensen zoals ze zijn. Hij schept plezier in gesprekken als een middel om groepsleden beter te</w:t>
      </w:r>
      <w:r>
        <w:rPr>
          <w:rFonts w:cs="Arial"/>
          <w:color w:val="000000"/>
          <w:szCs w:val="21"/>
        </w:rPr>
        <w:t xml:space="preserve"> </w:t>
      </w:r>
      <w:r w:rsidRPr="00577269">
        <w:rPr>
          <w:rFonts w:cs="Arial"/>
          <w:color w:val="000000"/>
          <w:szCs w:val="21"/>
        </w:rPr>
        <w:t>leren kennen. Daardoor krijgt hij nuttige informatie van hen. Er is hem veel gelegen aan warme, hartelijke</w:t>
      </w:r>
      <w:r>
        <w:rPr>
          <w:rFonts w:cs="Arial"/>
          <w:color w:val="000000"/>
          <w:szCs w:val="21"/>
        </w:rPr>
        <w:t xml:space="preserve"> </w:t>
      </w:r>
      <w:r w:rsidRPr="00577269">
        <w:rPr>
          <w:rFonts w:cs="Arial"/>
          <w:color w:val="000000"/>
          <w:szCs w:val="21"/>
        </w:rPr>
        <w:t>onderlinge verhoudingen. Zijn eigen zelfvertrouwen is gebouwd op steun en waardering uit zijn naaste</w:t>
      </w:r>
      <w:r>
        <w:rPr>
          <w:rFonts w:cs="Arial"/>
          <w:color w:val="000000"/>
          <w:szCs w:val="21"/>
        </w:rPr>
        <w:t xml:space="preserve"> </w:t>
      </w:r>
      <w:r w:rsidRPr="00577269">
        <w:rPr>
          <w:rFonts w:cs="Arial"/>
          <w:color w:val="000000"/>
          <w:szCs w:val="21"/>
        </w:rPr>
        <w:t>omgeving. Enkele trefwoorden bij de participerende stijl:</w:t>
      </w:r>
      <w:r>
        <w:rPr>
          <w:rFonts w:cs="Arial"/>
          <w:color w:val="000000"/>
          <w:szCs w:val="21"/>
        </w:rPr>
        <w:t xml:space="preserve"> </w:t>
      </w:r>
    </w:p>
    <w:p w:rsidR="00953732" w:rsidRDefault="00953732" w:rsidP="00761DBF">
      <w:pPr>
        <w:pStyle w:val="Lijstalinea"/>
        <w:numPr>
          <w:ilvl w:val="0"/>
          <w:numId w:val="22"/>
        </w:numPr>
        <w:spacing w:after="200" w:line="276" w:lineRule="auto"/>
        <w:jc w:val="both"/>
        <w:rPr>
          <w:rFonts w:asciiTheme="minorHAnsi" w:hAnsiTheme="minorHAnsi" w:cs="Arial"/>
          <w:color w:val="000000"/>
          <w:szCs w:val="21"/>
        </w:rPr>
      </w:pPr>
      <w:r w:rsidRPr="00577269">
        <w:rPr>
          <w:rFonts w:asciiTheme="minorHAnsi" w:hAnsiTheme="minorHAnsi" w:cs="Arial"/>
          <w:color w:val="000000"/>
          <w:szCs w:val="21"/>
        </w:rPr>
        <w:t>informeel, rustig, sympathiek, aanvaardend, goedkeurend;</w:t>
      </w:r>
    </w:p>
    <w:p w:rsidR="00953732" w:rsidRDefault="00953732" w:rsidP="00761DBF">
      <w:pPr>
        <w:pStyle w:val="Lijstalinea"/>
        <w:numPr>
          <w:ilvl w:val="0"/>
          <w:numId w:val="22"/>
        </w:numPr>
        <w:spacing w:after="200" w:line="276" w:lineRule="auto"/>
        <w:jc w:val="both"/>
        <w:rPr>
          <w:rFonts w:asciiTheme="minorHAnsi" w:hAnsiTheme="minorHAnsi" w:cs="Arial"/>
          <w:color w:val="000000"/>
          <w:szCs w:val="21"/>
        </w:rPr>
      </w:pPr>
      <w:r w:rsidRPr="00577269">
        <w:rPr>
          <w:rFonts w:asciiTheme="minorHAnsi" w:hAnsiTheme="minorHAnsi" w:cs="Arial"/>
          <w:color w:val="000000"/>
          <w:szCs w:val="21"/>
        </w:rPr>
        <w:t>mensen komen op de eerste plaats;</w:t>
      </w:r>
    </w:p>
    <w:p w:rsidR="00953732" w:rsidRDefault="00953732" w:rsidP="00761DBF">
      <w:pPr>
        <w:pStyle w:val="Lijstalinea"/>
        <w:numPr>
          <w:ilvl w:val="0"/>
          <w:numId w:val="22"/>
        </w:numPr>
        <w:spacing w:after="200" w:line="276" w:lineRule="auto"/>
        <w:jc w:val="both"/>
        <w:rPr>
          <w:rFonts w:asciiTheme="minorHAnsi" w:hAnsiTheme="minorHAnsi" w:cs="Arial"/>
          <w:color w:val="000000"/>
          <w:szCs w:val="21"/>
        </w:rPr>
      </w:pPr>
      <w:r w:rsidRPr="00577269">
        <w:rPr>
          <w:rFonts w:asciiTheme="minorHAnsi" w:hAnsiTheme="minorHAnsi" w:cs="Arial"/>
          <w:color w:val="000000"/>
          <w:szCs w:val="21"/>
        </w:rPr>
        <w:t>nadruk op de persoonlijke ontwikkeling van de groepsleden;</w:t>
      </w:r>
    </w:p>
    <w:p w:rsidR="00953732" w:rsidRDefault="00953732" w:rsidP="00761DBF">
      <w:pPr>
        <w:pStyle w:val="Lijstalinea"/>
        <w:numPr>
          <w:ilvl w:val="0"/>
          <w:numId w:val="22"/>
        </w:numPr>
        <w:spacing w:after="200" w:line="276" w:lineRule="auto"/>
        <w:jc w:val="both"/>
        <w:rPr>
          <w:rFonts w:asciiTheme="minorHAnsi" w:hAnsiTheme="minorHAnsi" w:cs="Arial"/>
          <w:color w:val="000000"/>
          <w:szCs w:val="21"/>
        </w:rPr>
      </w:pPr>
      <w:r w:rsidRPr="00577269">
        <w:rPr>
          <w:rFonts w:asciiTheme="minorHAnsi" w:hAnsiTheme="minorHAnsi" w:cs="Arial"/>
          <w:color w:val="000000"/>
          <w:szCs w:val="21"/>
        </w:rPr>
        <w:t>schept een veilige sfeer.</w:t>
      </w:r>
    </w:p>
    <w:p w:rsidR="00953732" w:rsidRDefault="00953732" w:rsidP="00953732">
      <w:pPr>
        <w:pStyle w:val="Lijstalinea"/>
        <w:spacing w:after="200" w:line="276" w:lineRule="auto"/>
        <w:jc w:val="both"/>
        <w:rPr>
          <w:rFonts w:asciiTheme="minorHAnsi" w:hAnsiTheme="minorHAnsi" w:cs="Arial"/>
          <w:color w:val="000000"/>
          <w:szCs w:val="21"/>
        </w:rPr>
      </w:pPr>
    </w:p>
    <w:p w:rsidR="00953732" w:rsidRDefault="00953732" w:rsidP="00761DBF">
      <w:pPr>
        <w:pStyle w:val="Lijstalinea"/>
        <w:numPr>
          <w:ilvl w:val="0"/>
          <w:numId w:val="23"/>
        </w:numPr>
        <w:spacing w:after="200" w:line="276" w:lineRule="auto"/>
        <w:jc w:val="both"/>
        <w:rPr>
          <w:rFonts w:asciiTheme="minorHAnsi" w:hAnsiTheme="minorHAnsi" w:cs="Arial"/>
          <w:b/>
          <w:bCs/>
          <w:i/>
          <w:iCs/>
          <w:color w:val="000000"/>
          <w:szCs w:val="21"/>
        </w:rPr>
      </w:pPr>
      <w:r w:rsidRPr="00577269">
        <w:rPr>
          <w:rFonts w:asciiTheme="minorHAnsi" w:hAnsiTheme="minorHAnsi" w:cs="Arial"/>
          <w:b/>
          <w:bCs/>
          <w:i/>
          <w:iCs/>
          <w:color w:val="000000"/>
          <w:szCs w:val="21"/>
        </w:rPr>
        <w:t>De delegerende stijl</w:t>
      </w:r>
    </w:p>
    <w:p w:rsidR="00953732" w:rsidRDefault="00953732" w:rsidP="00953732">
      <w:pPr>
        <w:pStyle w:val="Lijstalinea"/>
        <w:spacing w:after="200" w:line="276" w:lineRule="auto"/>
        <w:ind w:left="0"/>
        <w:jc w:val="both"/>
        <w:rPr>
          <w:rFonts w:asciiTheme="minorHAnsi" w:hAnsiTheme="minorHAnsi" w:cs="Arial"/>
          <w:color w:val="000000"/>
          <w:szCs w:val="21"/>
        </w:rPr>
      </w:pPr>
    </w:p>
    <w:p w:rsidR="00953732" w:rsidRDefault="00953732" w:rsidP="00953732">
      <w:pPr>
        <w:pStyle w:val="Lijstalinea"/>
        <w:spacing w:after="200" w:line="276" w:lineRule="auto"/>
        <w:ind w:left="0"/>
        <w:jc w:val="both"/>
        <w:rPr>
          <w:rFonts w:asciiTheme="minorHAnsi" w:hAnsiTheme="minorHAnsi" w:cs="Arial"/>
          <w:color w:val="000000"/>
          <w:szCs w:val="21"/>
        </w:rPr>
      </w:pPr>
      <w:r w:rsidRPr="00095B13">
        <w:rPr>
          <w:rFonts w:asciiTheme="minorHAnsi" w:hAnsiTheme="minorHAnsi" w:cs="Arial"/>
          <w:color w:val="000000"/>
          <w:szCs w:val="21"/>
        </w:rPr>
        <w:t xml:space="preserve">Kenmerken: weinig gerichtheid op de taak, weinig gerichtheid op de mensen. </w:t>
      </w:r>
    </w:p>
    <w:p w:rsidR="00953732" w:rsidRDefault="00953732" w:rsidP="00953732">
      <w:pPr>
        <w:pStyle w:val="Lijstalinea"/>
        <w:spacing w:after="200" w:line="276" w:lineRule="auto"/>
        <w:ind w:left="0"/>
        <w:jc w:val="both"/>
        <w:rPr>
          <w:rFonts w:asciiTheme="minorHAnsi" w:hAnsiTheme="minorHAnsi" w:cs="Arial"/>
          <w:color w:val="000000"/>
          <w:szCs w:val="21"/>
        </w:rPr>
      </w:pPr>
    </w:p>
    <w:p w:rsidR="00953732" w:rsidRPr="00095B13" w:rsidRDefault="00953732" w:rsidP="00953732">
      <w:pPr>
        <w:pStyle w:val="Lijstalinea"/>
        <w:spacing w:after="200" w:line="276" w:lineRule="auto"/>
        <w:ind w:left="0"/>
        <w:jc w:val="both"/>
        <w:rPr>
          <w:rFonts w:asciiTheme="minorHAnsi" w:hAnsiTheme="minorHAnsi" w:cs="Arial"/>
          <w:b/>
          <w:bCs/>
          <w:i/>
          <w:iCs/>
          <w:color w:val="000000"/>
          <w:szCs w:val="21"/>
        </w:rPr>
      </w:pPr>
      <w:r w:rsidRPr="00095B13">
        <w:rPr>
          <w:rFonts w:asciiTheme="minorHAnsi" w:hAnsiTheme="minorHAnsi" w:cs="Arial"/>
          <w:color w:val="000000"/>
          <w:szCs w:val="21"/>
        </w:rPr>
        <w:t xml:space="preserve">De leider delegeert veel aan de groepsleden en regelt het werk met een minimum aan persoonlijk contact. De leider met een delegerende stijl is geneigd om veel aan de groepsleden zelf over te laten, omdat hij er vertrouwen in heeft dat deze goed met de taak om zullen gaan in een goede onderlinge verstandhouding. Hij draagt de verantwoordelijkheid voor de besluitvorming en voor de uitvoering van deze besluiten in vergaande mate over aan zijn medewerkers. Dit kan een effectieve stijl zijn, als deze medewerkers. Dit kan een effectieve stijl zijn, als deze medewerkers bekwaam zijn voor hun taak. Als hij geconfronteerd wordt met conflicten en spanningen heeft hij de neiging te verwijzen naar onpersoonlijke regels en procedures. Hij probeert conflicten buiten de persoonlijke sfeer te houden. Hij hecht aan logica en rationaliteit. Zijn medewerkers vinden nogal eens dat hij hen te weinig erkenning geeft. Enkele trefwoorden bij de delegerende stijl: </w:t>
      </w:r>
    </w:p>
    <w:p w:rsidR="00953732" w:rsidRDefault="00953732" w:rsidP="00761DBF">
      <w:pPr>
        <w:pStyle w:val="Lijstalinea"/>
        <w:numPr>
          <w:ilvl w:val="0"/>
          <w:numId w:val="22"/>
        </w:numPr>
        <w:spacing w:after="200" w:line="276" w:lineRule="auto"/>
        <w:jc w:val="both"/>
        <w:rPr>
          <w:rFonts w:asciiTheme="minorHAnsi" w:hAnsiTheme="minorHAnsi" w:cs="Arial"/>
          <w:color w:val="000000"/>
          <w:szCs w:val="21"/>
        </w:rPr>
      </w:pPr>
      <w:r w:rsidRPr="00577269">
        <w:rPr>
          <w:rFonts w:asciiTheme="minorHAnsi" w:hAnsiTheme="minorHAnsi" w:cs="Arial"/>
          <w:color w:val="000000"/>
          <w:szCs w:val="21"/>
        </w:rPr>
        <w:t>delegeert verantwoordelijkheid naar de mensen zelf;</w:t>
      </w:r>
    </w:p>
    <w:p w:rsidR="00953732" w:rsidRDefault="00953732" w:rsidP="00761DBF">
      <w:pPr>
        <w:pStyle w:val="Lijstalinea"/>
        <w:numPr>
          <w:ilvl w:val="0"/>
          <w:numId w:val="22"/>
        </w:numPr>
        <w:spacing w:after="200" w:line="276" w:lineRule="auto"/>
        <w:jc w:val="both"/>
        <w:rPr>
          <w:rFonts w:asciiTheme="minorHAnsi" w:hAnsiTheme="minorHAnsi" w:cs="Arial"/>
          <w:color w:val="000000"/>
          <w:szCs w:val="21"/>
        </w:rPr>
      </w:pPr>
      <w:r>
        <w:rPr>
          <w:rFonts w:asciiTheme="minorHAnsi" w:hAnsiTheme="minorHAnsi" w:cs="Arial"/>
          <w:color w:val="000000"/>
          <w:szCs w:val="21"/>
        </w:rPr>
        <w:t>z</w:t>
      </w:r>
      <w:r w:rsidRPr="00577269">
        <w:rPr>
          <w:rFonts w:asciiTheme="minorHAnsi" w:hAnsiTheme="minorHAnsi" w:cs="Arial"/>
          <w:color w:val="000000"/>
          <w:szCs w:val="21"/>
        </w:rPr>
        <w:t>orgvuldig, ordelijk, onpersoonlijk;</w:t>
      </w:r>
    </w:p>
    <w:p w:rsidR="00953732" w:rsidRDefault="00953732" w:rsidP="00761DBF">
      <w:pPr>
        <w:pStyle w:val="Lijstalinea"/>
        <w:numPr>
          <w:ilvl w:val="0"/>
          <w:numId w:val="22"/>
        </w:numPr>
        <w:spacing w:after="200" w:line="276" w:lineRule="auto"/>
        <w:jc w:val="both"/>
        <w:rPr>
          <w:rFonts w:asciiTheme="minorHAnsi" w:hAnsiTheme="minorHAnsi" w:cs="Arial"/>
          <w:color w:val="000000"/>
          <w:szCs w:val="21"/>
        </w:rPr>
      </w:pPr>
      <w:r w:rsidRPr="00577269">
        <w:rPr>
          <w:rFonts w:asciiTheme="minorHAnsi" w:hAnsiTheme="minorHAnsi" w:cs="Arial"/>
          <w:color w:val="000000"/>
          <w:szCs w:val="21"/>
        </w:rPr>
        <w:t>afstandelijk;</w:t>
      </w:r>
    </w:p>
    <w:p w:rsidR="00953732" w:rsidRDefault="00953732" w:rsidP="00761DBF">
      <w:pPr>
        <w:pStyle w:val="Lijstalinea"/>
        <w:numPr>
          <w:ilvl w:val="0"/>
          <w:numId w:val="22"/>
        </w:numPr>
        <w:spacing w:after="200" w:line="276" w:lineRule="auto"/>
        <w:jc w:val="both"/>
        <w:rPr>
          <w:rFonts w:asciiTheme="minorHAnsi" w:hAnsiTheme="minorHAnsi" w:cs="Arial"/>
          <w:color w:val="000000"/>
          <w:szCs w:val="21"/>
        </w:rPr>
      </w:pPr>
      <w:r w:rsidRPr="00577269">
        <w:rPr>
          <w:rFonts w:asciiTheme="minorHAnsi" w:hAnsiTheme="minorHAnsi" w:cs="Arial"/>
          <w:color w:val="000000"/>
          <w:szCs w:val="21"/>
        </w:rPr>
        <w:t>heeft een voorkeur voor sturing via procedures;</w:t>
      </w:r>
    </w:p>
    <w:p w:rsidR="00953732" w:rsidRDefault="00953732" w:rsidP="00761DBF">
      <w:pPr>
        <w:pStyle w:val="Lijstalinea"/>
        <w:numPr>
          <w:ilvl w:val="0"/>
          <w:numId w:val="22"/>
        </w:numPr>
        <w:spacing w:after="200" w:line="276" w:lineRule="auto"/>
        <w:jc w:val="both"/>
        <w:rPr>
          <w:rFonts w:asciiTheme="minorHAnsi" w:hAnsiTheme="minorHAnsi" w:cs="Arial"/>
          <w:color w:val="000000"/>
          <w:szCs w:val="21"/>
        </w:rPr>
      </w:pPr>
      <w:r w:rsidRPr="00577269">
        <w:rPr>
          <w:rFonts w:asciiTheme="minorHAnsi" w:hAnsiTheme="minorHAnsi" w:cs="Arial"/>
          <w:color w:val="000000"/>
          <w:szCs w:val="21"/>
        </w:rPr>
        <w:t>correct, accuraat, bedachtzaam, kalm.</w:t>
      </w:r>
    </w:p>
    <w:p w:rsidR="00953732" w:rsidRPr="00577269" w:rsidRDefault="00953732" w:rsidP="00953732">
      <w:pPr>
        <w:spacing w:after="200" w:line="276" w:lineRule="auto"/>
        <w:jc w:val="both"/>
        <w:rPr>
          <w:rFonts w:cs="Arial"/>
          <w:color w:val="000000"/>
          <w:szCs w:val="21"/>
        </w:rPr>
      </w:pPr>
      <w:r w:rsidRPr="00577269">
        <w:rPr>
          <w:rFonts w:cs="Arial"/>
          <w:color w:val="000000"/>
          <w:szCs w:val="21"/>
        </w:rPr>
        <w:t>Een belangrijke opmerking tot slot van de bespreking van deze vier stijlen. Aan de uiteinden van dit continuüm</w:t>
      </w:r>
      <w:r>
        <w:rPr>
          <w:rFonts w:cs="Arial"/>
          <w:color w:val="000000"/>
          <w:szCs w:val="21"/>
        </w:rPr>
        <w:t xml:space="preserve"> </w:t>
      </w:r>
      <w:r w:rsidRPr="00577269">
        <w:rPr>
          <w:rFonts w:cs="Arial"/>
          <w:color w:val="000000"/>
          <w:szCs w:val="21"/>
        </w:rPr>
        <w:t>van vier stijlen staan de directieve stijl en de delegerende stijl. Met klem wil ik erop wijzen, dat deze twee</w:t>
      </w:r>
      <w:r>
        <w:rPr>
          <w:rFonts w:cs="Arial"/>
          <w:color w:val="000000"/>
          <w:szCs w:val="21"/>
        </w:rPr>
        <w:t xml:space="preserve"> </w:t>
      </w:r>
      <w:r w:rsidRPr="00577269">
        <w:rPr>
          <w:rFonts w:cs="Arial"/>
          <w:color w:val="000000"/>
          <w:szCs w:val="21"/>
        </w:rPr>
        <w:t>stijlen niet verward mogen worden met de eerder besproken autoritaire stijl respectievelijk laissez faire-stijl.</w:t>
      </w:r>
      <w:r>
        <w:rPr>
          <w:rFonts w:cs="Arial"/>
          <w:color w:val="000000"/>
          <w:szCs w:val="21"/>
        </w:rPr>
        <w:t xml:space="preserve"> </w:t>
      </w:r>
      <w:r w:rsidRPr="00577269">
        <w:rPr>
          <w:rFonts w:cs="Arial"/>
          <w:color w:val="000000"/>
          <w:szCs w:val="21"/>
        </w:rPr>
        <w:t>Het kenmerkende verschil zit in de motivatie van de keuze voor de bepaalde stijl. Zodra de leider handelt uit</w:t>
      </w:r>
      <w:r>
        <w:rPr>
          <w:rFonts w:cs="Arial"/>
          <w:color w:val="000000"/>
          <w:szCs w:val="21"/>
        </w:rPr>
        <w:t xml:space="preserve"> </w:t>
      </w:r>
      <w:r w:rsidRPr="00577269">
        <w:rPr>
          <w:rFonts w:cs="Arial"/>
          <w:color w:val="000000"/>
          <w:szCs w:val="21"/>
        </w:rPr>
        <w:t>een persoonlijke angst of twijfel aan de eigen competentie, zal de directieve stijl kunnen verworden tot een</w:t>
      </w:r>
      <w:r>
        <w:rPr>
          <w:rFonts w:cs="Arial"/>
          <w:color w:val="000000"/>
          <w:szCs w:val="21"/>
        </w:rPr>
        <w:t xml:space="preserve"> </w:t>
      </w:r>
      <w:r w:rsidRPr="00577269">
        <w:rPr>
          <w:rFonts w:cs="Arial"/>
          <w:color w:val="000000"/>
          <w:szCs w:val="21"/>
        </w:rPr>
        <w:t>autoritaire stijl, respectievelijk de delegerende stijl tot een laissez faire-stijl.</w:t>
      </w:r>
    </w:p>
    <w:p w:rsidR="00644C41" w:rsidRPr="00C27A7B" w:rsidRDefault="00545E26" w:rsidP="00644C41">
      <w:pPr>
        <w:pStyle w:val="Kop2"/>
      </w:pPr>
      <w:r>
        <w:br w:type="page"/>
      </w:r>
      <w:bookmarkStart w:id="11" w:name="_Toc456619873"/>
      <w:bookmarkStart w:id="12" w:name="_Toc486425524"/>
      <w:r w:rsidR="00644C41">
        <w:t xml:space="preserve">Bijlage 4 </w:t>
      </w:r>
      <w:r w:rsidR="00644C41" w:rsidRPr="00C27A7B">
        <w:t xml:space="preserve">Alles over </w:t>
      </w:r>
      <w:r w:rsidR="00644C41" w:rsidRPr="001B5F2A">
        <w:t>Pesten</w:t>
      </w:r>
      <w:bookmarkEnd w:id="11"/>
      <w:bookmarkEnd w:id="12"/>
    </w:p>
    <w:p w:rsidR="00644C41" w:rsidRDefault="00644C41" w:rsidP="00644C41">
      <w:pPr>
        <w:spacing w:line="276" w:lineRule="auto"/>
        <w:ind w:firstLine="708"/>
        <w:jc w:val="both"/>
        <w:rPr>
          <w:i/>
          <w:szCs w:val="21"/>
        </w:rPr>
      </w:pPr>
    </w:p>
    <w:p w:rsidR="00644C41" w:rsidRPr="00C27A7B" w:rsidRDefault="00644C41" w:rsidP="00644C41">
      <w:pPr>
        <w:spacing w:line="276" w:lineRule="auto"/>
        <w:ind w:firstLine="708"/>
        <w:jc w:val="both"/>
        <w:rPr>
          <w:i/>
          <w:szCs w:val="21"/>
        </w:rPr>
      </w:pPr>
      <w:r w:rsidRPr="00C27A7B">
        <w:rPr>
          <w:i/>
          <w:szCs w:val="21"/>
        </w:rPr>
        <w:t>Een selectie uit het boek van Mieke van Stigt (2014) aangevuld met diverse bronnen.</w:t>
      </w:r>
    </w:p>
    <w:p w:rsidR="00644C41" w:rsidRPr="00C27A7B" w:rsidRDefault="00644C41" w:rsidP="00644C41">
      <w:pPr>
        <w:spacing w:line="276" w:lineRule="auto"/>
        <w:jc w:val="both"/>
        <w:rPr>
          <w:i/>
          <w:szCs w:val="21"/>
        </w:rPr>
      </w:pPr>
    </w:p>
    <w:p w:rsidR="00644C41" w:rsidRPr="000419B0" w:rsidRDefault="00644C41" w:rsidP="00644C41">
      <w:pPr>
        <w:spacing w:line="276" w:lineRule="auto"/>
        <w:jc w:val="both"/>
        <w:rPr>
          <w:b/>
          <w:szCs w:val="21"/>
        </w:rPr>
      </w:pPr>
      <w:r w:rsidRPr="000419B0">
        <w:rPr>
          <w:b/>
          <w:szCs w:val="21"/>
        </w:rPr>
        <w:t>Wat is pesten?</w:t>
      </w:r>
    </w:p>
    <w:p w:rsidR="00644C41" w:rsidRPr="00C27A7B" w:rsidRDefault="00644C41" w:rsidP="00644C41">
      <w:pPr>
        <w:spacing w:line="276" w:lineRule="auto"/>
        <w:jc w:val="both"/>
        <w:rPr>
          <w:szCs w:val="21"/>
        </w:rPr>
      </w:pPr>
      <w:r w:rsidRPr="00C27A7B">
        <w:rPr>
          <w:szCs w:val="21"/>
        </w:rPr>
        <w:t>Wat is pesten nu eigenlijk? Wat is het verschil tussen pesten en plagen, of tussen pesten en ruzie? Die grenzen blijken nog niet zo makkelijk te trekken. Kort gezegd komt het erop neer dat bij pesten sprake is van het intentioneel (dus met opzet) en herhaaldelijk verbaal of fysiek beschadigen van een ander en/of het sociaal uitsluiten van de ander uit de groep. Een belangrijk verschil tussen pesten en plagen is dat bij plagen de intentie goedmoedig is. Het is niet gericht op het beschadigen of buitensluiten van een ander, maar eerder een teken van genegenheid en acceptatie: jij hoort bij ons. Plagen gebeurt over en weer en er kan om worden gelachten.</w:t>
      </w:r>
    </w:p>
    <w:p w:rsidR="00644C41" w:rsidRPr="00C27A7B" w:rsidRDefault="00644C41" w:rsidP="00644C41">
      <w:pPr>
        <w:spacing w:line="276" w:lineRule="auto"/>
        <w:ind w:firstLine="708"/>
        <w:jc w:val="both"/>
        <w:rPr>
          <w:szCs w:val="21"/>
        </w:rPr>
      </w:pPr>
      <w:r w:rsidRPr="00C27A7B">
        <w:rPr>
          <w:szCs w:val="21"/>
        </w:rPr>
        <w:t>De grens tussen pesten en plagen kan heel dun zijn. De plagerijtjes kunnen door de ontvangende partij verkeerd worden opgevat. Wanneer diegene in het verleden of in andere situaties is gepest of nu nog wordt, is hij of zij extra gevoelig voor steken onder water. En soms reageert iemand wél op de grensoverschrijdingen die volgens de groepsnorm niet mogen worden aangekaart, omdat het ‘allemaal maar een geintje’ is. Ongemerkt (of doelbewust) kan er een negatieve bedoeling in plagerijtjes sluipen, en als één persoon steevast het doelwit is</w:t>
      </w:r>
      <w:r>
        <w:rPr>
          <w:szCs w:val="21"/>
        </w:rPr>
        <w:t>,</w:t>
      </w:r>
      <w:r w:rsidRPr="00C27A7B">
        <w:rPr>
          <w:szCs w:val="21"/>
        </w:rPr>
        <w:t xml:space="preserve"> raakt de machtsverhouding uit balans.</w:t>
      </w:r>
    </w:p>
    <w:p w:rsidR="00644C41" w:rsidRPr="00C27A7B" w:rsidRDefault="00644C41" w:rsidP="00644C41">
      <w:pPr>
        <w:spacing w:line="276" w:lineRule="auto"/>
        <w:ind w:firstLine="360"/>
        <w:jc w:val="both"/>
        <w:rPr>
          <w:szCs w:val="21"/>
        </w:rPr>
      </w:pPr>
      <w:r w:rsidRPr="00C27A7B">
        <w:rPr>
          <w:szCs w:val="21"/>
        </w:rPr>
        <w:t xml:space="preserve">Het verschil tussen pesten en ruzie kan net zo subtiel zijn. Een ruzie is een conflict tussen twee personen dat in principe kan worden uitgepraat en opgelost. Er is sprake van gelijkwaardigheid en er is een balans tussen twee tegengestelde partijen. Bij pesten is die balans er niet, maar is er sprake van een machtsverschil. De pestkop wordt meestal gesteund door anderen, en samen zijn zij machtiger dan het slachtoffer.  Pesten kan allerlei vormen aannemen. Het bekendst is het openlijk pesten: </w:t>
      </w:r>
    </w:p>
    <w:p w:rsidR="00644C41" w:rsidRPr="00C27A7B" w:rsidRDefault="00644C41" w:rsidP="004C4C1A">
      <w:pPr>
        <w:pStyle w:val="Lijstalinea"/>
        <w:numPr>
          <w:ilvl w:val="0"/>
          <w:numId w:val="55"/>
        </w:numPr>
        <w:spacing w:after="200" w:line="276" w:lineRule="auto"/>
        <w:jc w:val="both"/>
        <w:rPr>
          <w:rFonts w:asciiTheme="minorHAnsi" w:hAnsiTheme="minorHAnsi"/>
          <w:szCs w:val="21"/>
        </w:rPr>
      </w:pPr>
      <w:r w:rsidRPr="00C27A7B">
        <w:rPr>
          <w:rFonts w:asciiTheme="minorHAnsi" w:hAnsiTheme="minorHAnsi"/>
          <w:szCs w:val="21"/>
        </w:rPr>
        <w:t>Fysiek: schoppen, duwen knijpen of slaan.</w:t>
      </w:r>
    </w:p>
    <w:p w:rsidR="00644C41" w:rsidRPr="00C27A7B" w:rsidRDefault="00644C41" w:rsidP="004C4C1A">
      <w:pPr>
        <w:pStyle w:val="Lijstalinea"/>
        <w:numPr>
          <w:ilvl w:val="0"/>
          <w:numId w:val="55"/>
        </w:numPr>
        <w:spacing w:after="200" w:line="276" w:lineRule="auto"/>
        <w:jc w:val="both"/>
        <w:rPr>
          <w:rFonts w:asciiTheme="minorHAnsi" w:hAnsiTheme="minorHAnsi"/>
          <w:szCs w:val="21"/>
        </w:rPr>
      </w:pPr>
      <w:r w:rsidRPr="00C27A7B">
        <w:rPr>
          <w:rFonts w:asciiTheme="minorHAnsi" w:hAnsiTheme="minorHAnsi"/>
          <w:szCs w:val="21"/>
        </w:rPr>
        <w:t>Verbaal: schelden, beledigen, dreigen of belachelijk maken.</w:t>
      </w:r>
    </w:p>
    <w:p w:rsidR="00644C41" w:rsidRPr="00C27A7B" w:rsidRDefault="00644C41" w:rsidP="004C4C1A">
      <w:pPr>
        <w:pStyle w:val="Lijstalinea"/>
        <w:numPr>
          <w:ilvl w:val="0"/>
          <w:numId w:val="55"/>
        </w:numPr>
        <w:spacing w:after="200" w:line="276" w:lineRule="auto"/>
        <w:jc w:val="both"/>
        <w:rPr>
          <w:rFonts w:asciiTheme="minorHAnsi" w:hAnsiTheme="minorHAnsi"/>
          <w:szCs w:val="21"/>
        </w:rPr>
      </w:pPr>
      <w:r w:rsidRPr="00C27A7B">
        <w:rPr>
          <w:rFonts w:asciiTheme="minorHAnsi" w:hAnsiTheme="minorHAnsi"/>
          <w:szCs w:val="21"/>
        </w:rPr>
        <w:t>Materieel: het stuk maken van eigendommen, ze kwijtmaken of opeisen.</w:t>
      </w:r>
    </w:p>
    <w:p w:rsidR="00644C41" w:rsidRPr="00C27A7B" w:rsidRDefault="00644C41" w:rsidP="00644C41">
      <w:pPr>
        <w:spacing w:line="276" w:lineRule="auto"/>
        <w:jc w:val="both"/>
        <w:rPr>
          <w:szCs w:val="21"/>
        </w:rPr>
      </w:pPr>
      <w:r w:rsidRPr="00C27A7B">
        <w:rPr>
          <w:szCs w:val="21"/>
        </w:rPr>
        <w:t>Daarnaast is er het sociaal buitensluiten. Dat kan door te zeggen dat iemand niet mee mag doen, of door hem of haar te negeren of de rug toe te keren. Maar het kan ook op een meer verborgen manier, door te roddelen of te zorgen dat anderen die persoon ook buitensluiten. Voor al deze beschrijvingen geldt: het is pesten als het intentioneel is (met een negatieve bedoeling); als het structureel is ( vaker tegen dezelfde persoon gericht is) en eenzijdig (dus niet wederkerig met gelijke machtspositie).</w:t>
      </w:r>
    </w:p>
    <w:p w:rsidR="00644C41" w:rsidRPr="00C27A7B" w:rsidRDefault="00644C41" w:rsidP="00644C41">
      <w:pPr>
        <w:spacing w:line="276" w:lineRule="auto"/>
        <w:ind w:firstLine="708"/>
        <w:jc w:val="both"/>
        <w:rPr>
          <w:szCs w:val="21"/>
        </w:rPr>
      </w:pPr>
      <w:r w:rsidRPr="00C27A7B">
        <w:rPr>
          <w:szCs w:val="21"/>
        </w:rPr>
        <w:t>De meest gehanteerde definitie van pesten is die van de Zweedse psycholoog en pestdeskundige Dan Olweus: ‘Iemand wordt gepest wanneer hij of zij herhaaldelijk en langdurig wordt blootgesteld aan negatieve handelingen door één of meer personen.’ Zelf zou ik daaraan willen toevoegen dat er meestal sprake is van ene bepaalde groepscontext waarin het pesten plaatsvindt.</w:t>
      </w:r>
    </w:p>
    <w:p w:rsidR="00644C41" w:rsidRDefault="00644C41" w:rsidP="00644C41">
      <w:pPr>
        <w:spacing w:line="276" w:lineRule="auto"/>
        <w:jc w:val="both"/>
        <w:rPr>
          <w:szCs w:val="21"/>
        </w:rPr>
      </w:pPr>
    </w:p>
    <w:p w:rsidR="00644C41" w:rsidRPr="000419B0" w:rsidRDefault="00644C41" w:rsidP="00644C41">
      <w:pPr>
        <w:spacing w:line="276" w:lineRule="auto"/>
        <w:jc w:val="both"/>
        <w:rPr>
          <w:b/>
          <w:szCs w:val="21"/>
        </w:rPr>
      </w:pPr>
      <w:r w:rsidRPr="000419B0">
        <w:rPr>
          <w:b/>
          <w:szCs w:val="21"/>
        </w:rPr>
        <w:t>Pesten als groepsgedrag</w:t>
      </w:r>
    </w:p>
    <w:p w:rsidR="00644C41" w:rsidRPr="00C27A7B" w:rsidRDefault="00644C41" w:rsidP="00644C41">
      <w:pPr>
        <w:spacing w:line="276" w:lineRule="auto"/>
        <w:jc w:val="both"/>
        <w:rPr>
          <w:szCs w:val="21"/>
        </w:rPr>
      </w:pPr>
      <w:r w:rsidRPr="00C27A7B">
        <w:rPr>
          <w:szCs w:val="21"/>
        </w:rPr>
        <w:t>Groepen verschillen van elkaar, en het hangt van de aard van de groep af of, hoe en hoe erg er wordt gepest. Het is in ieder geval belangrijk om te beseffen dat pesten groepsgedrag is. Het vindt vrijwel altijd plaats in de context van een groep: mensen die individueel heel goed of zonder problemen met elkaar zouden kunnen omgaan, kunnen in de groep als pester/meeloper of slachtoffer tegenover elkaar komen te staan. Pesten kan daarom alleen worden begrepen vanuit de context van die betreffende groep en kan ook alleen daar worden opgelost en aangepakt. Dat fundamentele inzicht in pesten kan niet vaak genoeg worden herhaald.</w:t>
      </w:r>
    </w:p>
    <w:p w:rsidR="00644C41" w:rsidRPr="00C27A7B" w:rsidRDefault="00644C41" w:rsidP="00644C41">
      <w:pPr>
        <w:spacing w:line="276" w:lineRule="auto"/>
        <w:ind w:firstLine="708"/>
        <w:jc w:val="both"/>
        <w:rPr>
          <w:szCs w:val="21"/>
        </w:rPr>
      </w:pPr>
      <w:r w:rsidRPr="00C27A7B">
        <w:rPr>
          <w:szCs w:val="21"/>
        </w:rPr>
        <w:t>Er zijn bij pesten nogal wat gedragingen die we als typisch groepsgedrag kunnen herkennen: het gaat om het vormen van bondjes, het sociaal isoleren, het aanmerken als sociaal besmet (via vermeende stank of luizen), maar ook fysiek geweld of vernielingen. De druk van de groep kan groot zijn en overtreders worden gestraft.</w:t>
      </w:r>
    </w:p>
    <w:p w:rsidR="00644C41" w:rsidRPr="00C27A7B" w:rsidRDefault="00644C41" w:rsidP="00644C41">
      <w:pPr>
        <w:spacing w:line="276" w:lineRule="auto"/>
        <w:ind w:firstLine="708"/>
        <w:jc w:val="both"/>
        <w:rPr>
          <w:szCs w:val="21"/>
        </w:rPr>
      </w:pPr>
      <w:r w:rsidRPr="00C27A7B">
        <w:rPr>
          <w:szCs w:val="21"/>
        </w:rPr>
        <w:t>Pesten kan daarnaast ook juist zorgen voor een gevoel van gemeenschappelijkheid en zo de sociale cohesie versterken. Denk aan de openbare terechtstelling die in de geschiedenis plaatsvonden (en in sommige landen nu nog). De groep reageert zich af op een ‘zondebok’, iemand die als bliksemafleider voor alle groesspanningen moet dienen. Er zijn aanwijzingen dat juist in groepen met negatief (autoritair) leiderschap eerder sprake is van het creëren van zondebokken.</w:t>
      </w:r>
    </w:p>
    <w:p w:rsidR="00644C41" w:rsidRPr="00C27A7B" w:rsidRDefault="00644C41" w:rsidP="00644C41">
      <w:pPr>
        <w:spacing w:line="276" w:lineRule="auto"/>
        <w:ind w:firstLine="708"/>
        <w:jc w:val="both"/>
        <w:rPr>
          <w:szCs w:val="21"/>
        </w:rPr>
      </w:pPr>
      <w:r w:rsidRPr="00C27A7B">
        <w:rPr>
          <w:szCs w:val="21"/>
        </w:rPr>
        <w:t>Pesten is dus een ontsporing van het groepsproces, een signaal van spanning en slechte leiding. Het heeft te maken met leiderschap en het zoeken naar hiërarchie. Een groep is gebaat bij empathie en een productieve mate van harmonie en positiviteit. Als er op een negatieve manier leiding wordt gegeven of helemaal geen leiding wordt gegeven, maakt dat groepen waarbij geen sprake is van vrijwilligheid, (school) kwetsbaarder. Kinderen hebben een krachtige, stimulerende volwassene nodig die hen kan helpen bij de bewustwording van het eigen gedrag en het effect daarvan op een ander.</w:t>
      </w:r>
    </w:p>
    <w:p w:rsidR="00644C41" w:rsidRPr="00C27A7B" w:rsidRDefault="00644C41" w:rsidP="00644C41">
      <w:pPr>
        <w:spacing w:line="276" w:lineRule="auto"/>
        <w:jc w:val="both"/>
        <w:rPr>
          <w:szCs w:val="21"/>
        </w:rPr>
      </w:pPr>
    </w:p>
    <w:p w:rsidR="00644C41" w:rsidRPr="00C27A7B" w:rsidRDefault="00644C41" w:rsidP="00644C41">
      <w:pPr>
        <w:spacing w:line="276" w:lineRule="auto"/>
        <w:jc w:val="both"/>
        <w:rPr>
          <w:i/>
          <w:szCs w:val="21"/>
        </w:rPr>
      </w:pPr>
      <w:r w:rsidRPr="00C27A7B">
        <w:rPr>
          <w:i/>
          <w:szCs w:val="21"/>
        </w:rPr>
        <w:t>Tips en adviezen:</w:t>
      </w:r>
    </w:p>
    <w:p w:rsidR="00644C41" w:rsidRPr="00C27A7B" w:rsidRDefault="00644C41" w:rsidP="004C4C1A">
      <w:pPr>
        <w:pStyle w:val="Lijstalinea"/>
        <w:numPr>
          <w:ilvl w:val="0"/>
          <w:numId w:val="55"/>
        </w:numPr>
        <w:spacing w:after="200" w:line="276" w:lineRule="auto"/>
        <w:jc w:val="both"/>
        <w:rPr>
          <w:rFonts w:asciiTheme="minorHAnsi" w:hAnsiTheme="minorHAnsi"/>
          <w:szCs w:val="21"/>
        </w:rPr>
      </w:pPr>
      <w:r w:rsidRPr="00C27A7B">
        <w:rPr>
          <w:rFonts w:asciiTheme="minorHAnsi" w:hAnsiTheme="minorHAnsi"/>
          <w:szCs w:val="21"/>
        </w:rPr>
        <w:t>Kinderen zijn nog bezig met sociaal leren, daarin moeten ze begeleid en begrensd worden door volwassen leiders. Het is geen proces dat je aan kinderen kunt overlaten. Testen hoort erbij, pesten niet. Kinderen die grenzen opzoeken willen die graag vinden.</w:t>
      </w:r>
    </w:p>
    <w:p w:rsidR="00644C41" w:rsidRPr="00C27A7B" w:rsidRDefault="00644C41" w:rsidP="004C4C1A">
      <w:pPr>
        <w:pStyle w:val="Lijstalinea"/>
        <w:numPr>
          <w:ilvl w:val="0"/>
          <w:numId w:val="55"/>
        </w:numPr>
        <w:spacing w:after="200" w:line="276" w:lineRule="auto"/>
        <w:jc w:val="both"/>
        <w:rPr>
          <w:rFonts w:asciiTheme="minorHAnsi" w:hAnsiTheme="minorHAnsi"/>
          <w:szCs w:val="21"/>
        </w:rPr>
      </w:pPr>
      <w:r w:rsidRPr="00C27A7B">
        <w:rPr>
          <w:rFonts w:asciiTheme="minorHAnsi" w:hAnsiTheme="minorHAnsi"/>
          <w:szCs w:val="21"/>
        </w:rPr>
        <w:t>Vergis je dus niet in je taak en verantwoordelijkheid om groepsprocessen te sturen. Pesten is een signaal dat je deze taak niet helemaal hebt uitgevoerd. Pak dat signaal op, eventueel met hulp van anderen.</w:t>
      </w:r>
    </w:p>
    <w:p w:rsidR="00644C41" w:rsidRPr="00C27A7B" w:rsidRDefault="00644C41" w:rsidP="004C4C1A">
      <w:pPr>
        <w:pStyle w:val="Lijstalinea"/>
        <w:numPr>
          <w:ilvl w:val="0"/>
          <w:numId w:val="55"/>
        </w:numPr>
        <w:spacing w:after="200" w:line="276" w:lineRule="auto"/>
        <w:jc w:val="both"/>
        <w:rPr>
          <w:rFonts w:asciiTheme="minorHAnsi" w:hAnsiTheme="minorHAnsi"/>
          <w:szCs w:val="21"/>
        </w:rPr>
      </w:pPr>
      <w:r w:rsidRPr="00C27A7B">
        <w:rPr>
          <w:rFonts w:asciiTheme="minorHAnsi" w:hAnsiTheme="minorHAnsi"/>
          <w:szCs w:val="21"/>
        </w:rPr>
        <w:t>De rechtvaardiging van pesten vanuit de eigenschappen en het gedrag van het slachtoffer is verleidelijk, maar berust op een misvatting. Voor wie eenmaal een slachtoffer is, is het heel moeilijk uit die rol te komen, wat je ook doet en hoe je er ook uitziet.</w:t>
      </w:r>
    </w:p>
    <w:p w:rsidR="00644C41" w:rsidRPr="00C27A7B" w:rsidRDefault="00644C41" w:rsidP="004C4C1A">
      <w:pPr>
        <w:pStyle w:val="Lijstalinea"/>
        <w:numPr>
          <w:ilvl w:val="0"/>
          <w:numId w:val="55"/>
        </w:numPr>
        <w:spacing w:after="200" w:line="276" w:lineRule="auto"/>
        <w:jc w:val="both"/>
        <w:rPr>
          <w:rFonts w:asciiTheme="minorHAnsi" w:hAnsiTheme="minorHAnsi"/>
          <w:szCs w:val="21"/>
        </w:rPr>
      </w:pPr>
      <w:r w:rsidRPr="00C27A7B">
        <w:rPr>
          <w:rFonts w:asciiTheme="minorHAnsi" w:hAnsiTheme="minorHAnsi"/>
          <w:szCs w:val="21"/>
        </w:rPr>
        <w:t>De werkelijke oorzaak van pesten ligt in de onveiligheid van de groep, en die is schadelijk voor alle betrokken kinderen. Pak dus de gehele groep aan met alle betrokkenen, ook de ouders.</w:t>
      </w:r>
    </w:p>
    <w:p w:rsidR="00644C41" w:rsidRPr="00C27A7B" w:rsidRDefault="00644C41" w:rsidP="004C4C1A">
      <w:pPr>
        <w:pStyle w:val="Lijstalinea"/>
        <w:numPr>
          <w:ilvl w:val="0"/>
          <w:numId w:val="55"/>
        </w:numPr>
        <w:spacing w:after="200" w:line="276" w:lineRule="auto"/>
        <w:jc w:val="both"/>
        <w:rPr>
          <w:rFonts w:asciiTheme="minorHAnsi" w:hAnsiTheme="minorHAnsi"/>
          <w:szCs w:val="21"/>
        </w:rPr>
      </w:pPr>
      <w:r w:rsidRPr="00C27A7B">
        <w:rPr>
          <w:rFonts w:asciiTheme="minorHAnsi" w:hAnsiTheme="minorHAnsi"/>
          <w:szCs w:val="21"/>
        </w:rPr>
        <w:t>Een socialeweerbaarheidstraining voor alleen het slachtoffer verandert niets aan de verziekte en ziekmankende groepsprocessen, maar versterkt juist het stigma van de gepeste. En zolang het pesten in de groep doorgaat, kan een kind niet weerbaar worden.</w:t>
      </w:r>
    </w:p>
    <w:p w:rsidR="00644C41" w:rsidRPr="00C27A7B" w:rsidRDefault="00644C41" w:rsidP="00644C41">
      <w:pPr>
        <w:pStyle w:val="Lijstalinea"/>
        <w:spacing w:line="276" w:lineRule="auto"/>
        <w:jc w:val="both"/>
        <w:rPr>
          <w:rFonts w:asciiTheme="minorHAnsi" w:hAnsiTheme="minorHAnsi"/>
          <w:szCs w:val="21"/>
        </w:rPr>
      </w:pPr>
    </w:p>
    <w:p w:rsidR="00644C41" w:rsidRPr="000419B0" w:rsidRDefault="00644C41" w:rsidP="00644C41">
      <w:pPr>
        <w:spacing w:line="276" w:lineRule="auto"/>
        <w:jc w:val="both"/>
        <w:rPr>
          <w:b/>
          <w:szCs w:val="21"/>
        </w:rPr>
      </w:pPr>
      <w:r w:rsidRPr="000419B0">
        <w:rPr>
          <w:b/>
          <w:szCs w:val="21"/>
        </w:rPr>
        <w:t>Cyberpesten</w:t>
      </w:r>
    </w:p>
    <w:p w:rsidR="00644C41" w:rsidRPr="00C27A7B" w:rsidRDefault="00644C41" w:rsidP="00644C41">
      <w:pPr>
        <w:spacing w:line="276" w:lineRule="auto"/>
        <w:jc w:val="both"/>
        <w:rPr>
          <w:szCs w:val="21"/>
        </w:rPr>
      </w:pPr>
      <w:r w:rsidRPr="00C27A7B">
        <w:rPr>
          <w:szCs w:val="21"/>
        </w:rPr>
        <w:t xml:space="preserve">Digitaal pesten (of cyberpesten) is het pesten of misbruiken via het internet. </w:t>
      </w:r>
      <w:r w:rsidRPr="00C27A7B">
        <w:rPr>
          <w:szCs w:val="21"/>
          <w:lang w:val="en-US"/>
        </w:rPr>
        <w:t xml:space="preserve">Volgens de vaak geciteerde definitie van Smith et al. (2008, p. 376) is cyberpesten of digipesten ‘an aggressive, intentional act carried out by a group of individual, using electronic forms of contact, repeatedly and over time against a victim who cannot easily defend him of herself’.  </w:t>
      </w:r>
      <w:r w:rsidRPr="00C27A7B">
        <w:rPr>
          <w:szCs w:val="21"/>
        </w:rPr>
        <w:t xml:space="preserve">Cyberpesten onderscheidt zich dus van traditioneel pesten doordat er wordt gepest met behulp van digitale communicatiemiddelen zoals computers en mobiele telefoons. Vermande, Van der Meulen, Reijntjes, 2015). Ruim 10% van de jongeren (15-18 jaar) wordt wel eens gepest op internet. </w:t>
      </w:r>
    </w:p>
    <w:p w:rsidR="00644C41" w:rsidRDefault="00644C41" w:rsidP="00644C41">
      <w:pPr>
        <w:spacing w:line="276" w:lineRule="auto"/>
        <w:jc w:val="both"/>
        <w:rPr>
          <w:szCs w:val="21"/>
        </w:rPr>
      </w:pPr>
    </w:p>
    <w:p w:rsidR="00644C41" w:rsidRPr="000419B0" w:rsidRDefault="00644C41" w:rsidP="00644C41">
      <w:pPr>
        <w:spacing w:line="276" w:lineRule="auto"/>
        <w:jc w:val="both"/>
        <w:rPr>
          <w:b/>
          <w:szCs w:val="21"/>
        </w:rPr>
      </w:pPr>
      <w:r w:rsidRPr="000419B0">
        <w:rPr>
          <w:b/>
          <w:szCs w:val="21"/>
        </w:rPr>
        <w:t>Voorbeelden van digitaal pesten:</w:t>
      </w:r>
    </w:p>
    <w:p w:rsidR="00644C41" w:rsidRPr="00C27A7B" w:rsidRDefault="00644C41" w:rsidP="004C4C1A">
      <w:pPr>
        <w:pStyle w:val="Lijstalinea"/>
        <w:numPr>
          <w:ilvl w:val="0"/>
          <w:numId w:val="54"/>
        </w:numPr>
        <w:spacing w:after="200" w:line="276" w:lineRule="auto"/>
        <w:jc w:val="both"/>
        <w:rPr>
          <w:rFonts w:asciiTheme="minorHAnsi" w:hAnsiTheme="minorHAnsi"/>
          <w:szCs w:val="21"/>
        </w:rPr>
      </w:pPr>
      <w:r w:rsidRPr="00C27A7B">
        <w:rPr>
          <w:rFonts w:asciiTheme="minorHAnsi" w:hAnsiTheme="minorHAnsi"/>
          <w:szCs w:val="21"/>
        </w:rPr>
        <w:t>pest-mail (schelden, beschuldigen, roddelen, beledigen)</w:t>
      </w:r>
    </w:p>
    <w:p w:rsidR="00644C41" w:rsidRPr="00C27A7B" w:rsidRDefault="00644C41" w:rsidP="004C4C1A">
      <w:pPr>
        <w:pStyle w:val="Lijstalinea"/>
        <w:numPr>
          <w:ilvl w:val="0"/>
          <w:numId w:val="54"/>
        </w:numPr>
        <w:spacing w:after="200" w:line="276" w:lineRule="auto"/>
        <w:jc w:val="both"/>
        <w:rPr>
          <w:rFonts w:asciiTheme="minorHAnsi" w:hAnsiTheme="minorHAnsi"/>
          <w:szCs w:val="21"/>
        </w:rPr>
      </w:pPr>
      <w:r w:rsidRPr="00C27A7B">
        <w:rPr>
          <w:rFonts w:asciiTheme="minorHAnsi" w:hAnsiTheme="minorHAnsi"/>
          <w:szCs w:val="21"/>
        </w:rPr>
        <w:t>stalking: het stelselmatig lastig vallen van iemand door het blijven sturen van hate-mail of het dreigen met geweld in chatrooms.</w:t>
      </w:r>
    </w:p>
    <w:p w:rsidR="00644C41" w:rsidRPr="00C27A7B" w:rsidRDefault="00644C41" w:rsidP="004C4C1A">
      <w:pPr>
        <w:pStyle w:val="Lijstalinea"/>
        <w:numPr>
          <w:ilvl w:val="0"/>
          <w:numId w:val="54"/>
        </w:numPr>
        <w:spacing w:after="200" w:line="276" w:lineRule="auto"/>
        <w:jc w:val="both"/>
        <w:rPr>
          <w:rFonts w:asciiTheme="minorHAnsi" w:hAnsiTheme="minorHAnsi"/>
          <w:szCs w:val="21"/>
        </w:rPr>
      </w:pPr>
      <w:r w:rsidRPr="00C27A7B">
        <w:rPr>
          <w:rFonts w:asciiTheme="minorHAnsi" w:hAnsiTheme="minorHAnsi"/>
          <w:szCs w:val="21"/>
        </w:rPr>
        <w:t>het tegenkomen van ongewenst materiaal zoals: porno en kinderporno, gewelddadig materiaal etc.</w:t>
      </w:r>
    </w:p>
    <w:p w:rsidR="00644C41" w:rsidRPr="00C27A7B" w:rsidRDefault="00644C41" w:rsidP="004C4C1A">
      <w:pPr>
        <w:pStyle w:val="Lijstalinea"/>
        <w:numPr>
          <w:ilvl w:val="0"/>
          <w:numId w:val="54"/>
        </w:numPr>
        <w:spacing w:after="200" w:line="276" w:lineRule="auto"/>
        <w:jc w:val="both"/>
        <w:rPr>
          <w:rFonts w:asciiTheme="minorHAnsi" w:hAnsiTheme="minorHAnsi"/>
          <w:szCs w:val="21"/>
        </w:rPr>
      </w:pPr>
      <w:r w:rsidRPr="00C27A7B">
        <w:rPr>
          <w:rFonts w:asciiTheme="minorHAnsi" w:hAnsiTheme="minorHAnsi"/>
          <w:szCs w:val="21"/>
        </w:rPr>
        <w:t>ongewenst contact met vreemden</w:t>
      </w:r>
    </w:p>
    <w:p w:rsidR="00644C41" w:rsidRPr="00C27A7B" w:rsidRDefault="00644C41" w:rsidP="004C4C1A">
      <w:pPr>
        <w:pStyle w:val="Lijstalinea"/>
        <w:numPr>
          <w:ilvl w:val="0"/>
          <w:numId w:val="54"/>
        </w:numPr>
        <w:spacing w:after="200" w:line="276" w:lineRule="auto"/>
        <w:jc w:val="both"/>
        <w:rPr>
          <w:rFonts w:asciiTheme="minorHAnsi" w:hAnsiTheme="minorHAnsi"/>
          <w:szCs w:val="21"/>
        </w:rPr>
      </w:pPr>
      <w:r w:rsidRPr="00C27A7B">
        <w:rPr>
          <w:rFonts w:asciiTheme="minorHAnsi" w:hAnsiTheme="minorHAnsi"/>
          <w:szCs w:val="21"/>
        </w:rPr>
        <w:t>webcam-seks: beelden die ontvangen worden kunnen opgeslagen worden en te zijner tijd misbruikt worden</w:t>
      </w:r>
    </w:p>
    <w:p w:rsidR="00644C41" w:rsidRPr="00C27A7B" w:rsidRDefault="00644C41" w:rsidP="004C4C1A">
      <w:pPr>
        <w:pStyle w:val="Lijstalinea"/>
        <w:numPr>
          <w:ilvl w:val="0"/>
          <w:numId w:val="54"/>
        </w:numPr>
        <w:spacing w:after="200" w:line="276" w:lineRule="auto"/>
        <w:jc w:val="both"/>
        <w:rPr>
          <w:rFonts w:asciiTheme="minorHAnsi" w:hAnsiTheme="minorHAnsi"/>
          <w:szCs w:val="21"/>
        </w:rPr>
      </w:pPr>
      <w:r>
        <w:rPr>
          <w:rFonts w:asciiTheme="minorHAnsi" w:hAnsiTheme="minorHAnsi"/>
          <w:szCs w:val="21"/>
        </w:rPr>
        <w:t xml:space="preserve">hacken: gegevens </w:t>
      </w:r>
      <w:r w:rsidRPr="00C27A7B">
        <w:rPr>
          <w:rFonts w:asciiTheme="minorHAnsi" w:hAnsiTheme="minorHAnsi"/>
          <w:szCs w:val="21"/>
        </w:rPr>
        <w:t>stelen of instellingen aanpassen. Ook het uit naam van een ander versturen van pest-mail. (Munnikenheidecollege, pestprotocol)</w:t>
      </w:r>
    </w:p>
    <w:p w:rsidR="00644C41" w:rsidRPr="00C27A7B" w:rsidRDefault="00644C41" w:rsidP="00644C41">
      <w:pPr>
        <w:spacing w:line="276" w:lineRule="auto"/>
        <w:jc w:val="both"/>
        <w:rPr>
          <w:szCs w:val="21"/>
        </w:rPr>
      </w:pPr>
      <w:r w:rsidRPr="00C27A7B">
        <w:rPr>
          <w:szCs w:val="21"/>
        </w:rPr>
        <w:br/>
        <w:t xml:space="preserve">Cyberpesten krijgt tegenwoordig veel aandacht. Deels is dat logisch: leefwereld van kinderen en jongeren speelt zich meer en meer af in </w:t>
      </w:r>
      <w:r w:rsidRPr="00C27A7B">
        <w:rPr>
          <w:i/>
          <w:szCs w:val="21"/>
        </w:rPr>
        <w:t>cyberspace</w:t>
      </w:r>
      <w:r w:rsidRPr="00C27A7B">
        <w:rPr>
          <w:szCs w:val="21"/>
        </w:rPr>
        <w:t xml:space="preserve">. Ze communiceren met elkaar, spelen spellen, series en muziek. Maar naast de geweldige informatie- en ontspanningsmogelijkheden van internet en de sociale media is het ook een medium via welk mensen contact met elkaar hebben in virtuele gemeenschappen. Die bieden plezier en gezelschap maar door hun specifieke kenmerken – waaronder het belang van status en identiteit, maar ook de relatieve anonimiteit- bieden ze ook vele manieren om mensen te pesten. En gepest worden via internet is minstens zo pijnlijk als </w:t>
      </w:r>
      <w:r w:rsidRPr="00C27A7B">
        <w:rPr>
          <w:i/>
          <w:szCs w:val="21"/>
        </w:rPr>
        <w:t>in real lief</w:t>
      </w:r>
      <w:r w:rsidRPr="00C27A7B">
        <w:rPr>
          <w:szCs w:val="21"/>
        </w:rPr>
        <w:t>.</w:t>
      </w:r>
    </w:p>
    <w:p w:rsidR="00644C41" w:rsidRPr="00C27A7B" w:rsidRDefault="00644C41" w:rsidP="00644C41">
      <w:pPr>
        <w:spacing w:line="276" w:lineRule="auto"/>
        <w:ind w:firstLine="708"/>
        <w:jc w:val="both"/>
        <w:rPr>
          <w:szCs w:val="21"/>
        </w:rPr>
      </w:pPr>
      <w:r w:rsidRPr="00C27A7B">
        <w:rPr>
          <w:szCs w:val="21"/>
        </w:rPr>
        <w:t xml:space="preserve">Misschien is ‘digitaal’ pesten zelfs nog wel pijnlijker. De impact en de verspreiding van chats en berichten is immers veel groter en verder en bovendien blijvender. Bovendien is de drempel om op internet te pesten veel lager. Het effect van je berichten op anderen is door de fysieke afstand niet meteen zichtbaar. Ook kan iedereen makkelijk al dan niet anoniem, iets </w:t>
      </w:r>
      <w:r w:rsidRPr="00C27A7B">
        <w:rPr>
          <w:i/>
          <w:szCs w:val="21"/>
        </w:rPr>
        <w:t xml:space="preserve">posten </w:t>
      </w:r>
      <w:r w:rsidRPr="00C27A7B">
        <w:rPr>
          <w:szCs w:val="21"/>
        </w:rPr>
        <w:t>of zijn ongezouten mening geven. En ook hier geldt: dat gebeurt zeker niet alleen onder jongeren; op Twitter gaan volwassenen net zo makkelijk ‘los’ op anderen. Zoals gewoon pesten zich bij voorkeur in de stille hoekjes van het schoolplein of achter de rug van de leerkrachten afspeelt, zo biedt internet een fantastische ruimte met een hoge mate van anonimiteit. Er is niemand die direct op je vingers kijkt, wat voor daders de drempel om te pesten enorm verlaagd. Vaak zijn zenders zich er niet bewust van hoe hard een ‘post’ kan aankomen.</w:t>
      </w:r>
    </w:p>
    <w:p w:rsidR="00644C41" w:rsidRPr="00C27A7B" w:rsidRDefault="00644C41" w:rsidP="00644C41">
      <w:pPr>
        <w:spacing w:line="276" w:lineRule="auto"/>
        <w:ind w:firstLine="708"/>
        <w:jc w:val="both"/>
        <w:rPr>
          <w:szCs w:val="21"/>
        </w:rPr>
      </w:pPr>
      <w:r w:rsidRPr="00C27A7B">
        <w:rPr>
          <w:szCs w:val="21"/>
        </w:rPr>
        <w:t>Het moeilijke van cyberpesten is dus dat het laagdrempelig is en ook vaak anoniem. Voor ouders, maar ook voor scholen, is het daardoor erg moeilijk om aan te pakken. We hebben er geen zicht op en we hebben er vaak te weinig verstand van. Bovendien ‘verhuizen’ jongeren tussen de verschillende sociale media. Ben je als ouder net ‘bevriend’ met je kind op Facebook, dan is hij alweer vertrokken naar Instagram of iets anders, omdat er in de ogen van kinderen te veel ouders en grootouders op Facebook te vinden zijn.</w:t>
      </w:r>
    </w:p>
    <w:p w:rsidR="00644C41" w:rsidRPr="00C27A7B" w:rsidRDefault="00644C41" w:rsidP="00644C41">
      <w:pPr>
        <w:spacing w:line="276" w:lineRule="auto"/>
        <w:ind w:firstLine="708"/>
        <w:jc w:val="both"/>
        <w:rPr>
          <w:szCs w:val="21"/>
        </w:rPr>
      </w:pPr>
      <w:r w:rsidRPr="00C27A7B">
        <w:rPr>
          <w:szCs w:val="21"/>
        </w:rPr>
        <w:t>Hoewel het meeste cyberpesten een voortzetting is van pesten in de klas, breidt het zich uit naar anderen, onbekenden, die bij het pesten betrokken raken – wat de drempel verder verlaagt. Vaak is de enige manier om je er aan te onttrekken het mijden van bepaalde sociale media. Aan de andere kant loop je dan ook het contact met je vrienden mis, en ook dat is een vorm van sociale uitsluiting. Cyberpesten is, kortom, nog ongrijpbaarder dan ‘gewoon’ pesten. Het lastige is dat het vaak wel gevolgen heeft voor de sfeer op school, vooral als de betrokkenen bij elkaar op school zitten. En aangezien kinderen steeds jonger het ne opgaan, breidt het probleem zich ook uit naar kinderen van lagere leeftijden.</w:t>
      </w:r>
    </w:p>
    <w:p w:rsidR="00644C41" w:rsidRPr="00C27A7B" w:rsidRDefault="00644C41" w:rsidP="00644C41">
      <w:pPr>
        <w:spacing w:line="276" w:lineRule="auto"/>
        <w:ind w:firstLine="708"/>
        <w:jc w:val="both"/>
        <w:rPr>
          <w:szCs w:val="21"/>
        </w:rPr>
      </w:pPr>
      <w:r w:rsidRPr="00C27A7B">
        <w:rPr>
          <w:szCs w:val="21"/>
        </w:rPr>
        <w:t>En ‘digitaal’ kan het ver gaan. Door de laagdrempeligheid van internet en sociale media worden er vaker extreme dingen gezegd. In de Verenigde Staten krijgen kinderen en jongeren vaak te horen dat ze maar beter zelfmoord kunnen plegen. Maar ook in Nederland kun je op Twitter de vreselijkste dingen lezen. Dat gaat veel verder dan gebruikelijke ervaringen met verbaal pesten. Hoe cyberpesten zich zal ontwikkeling is nog niet te voorspellen. Er zijn al voorstellen en initiatieven om sites beter te modereren, en het makkelijk te maken op pesten en extreme uitlatingen te melden. Het bewustzijn groeit, dat is zeker. De keerzijde is dat heel veel aandacht nu naar cyberpesten gaat terwijl pesten in de directe fysieke omgeving tot nu toe een (veel) groter probleem is dan cyberpesten.</w:t>
      </w:r>
    </w:p>
    <w:p w:rsidR="00644C41" w:rsidRPr="00C27A7B" w:rsidRDefault="00644C41" w:rsidP="00644C41">
      <w:pPr>
        <w:spacing w:line="276" w:lineRule="auto"/>
        <w:jc w:val="both"/>
        <w:rPr>
          <w:szCs w:val="21"/>
        </w:rPr>
      </w:pPr>
    </w:p>
    <w:p w:rsidR="00644C41" w:rsidRPr="00C27A7B" w:rsidRDefault="00644C41" w:rsidP="00644C41">
      <w:pPr>
        <w:spacing w:line="276" w:lineRule="auto"/>
        <w:jc w:val="both"/>
        <w:rPr>
          <w:i/>
          <w:szCs w:val="21"/>
        </w:rPr>
      </w:pPr>
      <w:r w:rsidRPr="00C27A7B">
        <w:rPr>
          <w:i/>
          <w:szCs w:val="21"/>
        </w:rPr>
        <w:t>Belangrijk om te weten:</w:t>
      </w:r>
    </w:p>
    <w:p w:rsidR="00644C41" w:rsidRPr="00C27A7B" w:rsidRDefault="00644C41" w:rsidP="004C4C1A">
      <w:pPr>
        <w:pStyle w:val="Lijstalinea"/>
        <w:numPr>
          <w:ilvl w:val="0"/>
          <w:numId w:val="53"/>
        </w:numPr>
        <w:spacing w:after="200" w:line="276" w:lineRule="auto"/>
        <w:jc w:val="both"/>
        <w:rPr>
          <w:rFonts w:asciiTheme="minorHAnsi" w:hAnsiTheme="minorHAnsi"/>
          <w:szCs w:val="21"/>
        </w:rPr>
      </w:pPr>
      <w:r w:rsidRPr="00C27A7B">
        <w:rPr>
          <w:rFonts w:asciiTheme="minorHAnsi" w:hAnsiTheme="minorHAnsi"/>
          <w:szCs w:val="21"/>
        </w:rPr>
        <w:t>Cyberpesten grijpt diep in op je zelfbeeld en je sociale leven, zeker bij jongeren. Dan maar niet op internet is eigenlijk geen optie; ook dat is een vorm van sociale uitsluiting. Reageer niet op de pesterijen, maar maak een kopie of afdruk en zoek hulp.</w:t>
      </w:r>
    </w:p>
    <w:p w:rsidR="00644C41" w:rsidRPr="00C27A7B" w:rsidRDefault="00644C41" w:rsidP="004C4C1A">
      <w:pPr>
        <w:pStyle w:val="Lijstalinea"/>
        <w:numPr>
          <w:ilvl w:val="0"/>
          <w:numId w:val="53"/>
        </w:numPr>
        <w:spacing w:after="200" w:line="276" w:lineRule="auto"/>
        <w:jc w:val="both"/>
        <w:rPr>
          <w:rFonts w:asciiTheme="minorHAnsi" w:hAnsiTheme="minorHAnsi"/>
          <w:szCs w:val="21"/>
        </w:rPr>
      </w:pPr>
      <w:r w:rsidRPr="00C27A7B">
        <w:rPr>
          <w:rFonts w:asciiTheme="minorHAnsi" w:hAnsiTheme="minorHAnsi"/>
          <w:szCs w:val="21"/>
        </w:rPr>
        <w:t>Scholen doen er goed aan cyberpesten serieus te nemen als onderdeel van de sociale realiteit van hun leerlingen. Daar heeft de school ook een rol in, of ze nu willen of niet.</w:t>
      </w:r>
    </w:p>
    <w:p w:rsidR="00644C41" w:rsidRPr="000419B0" w:rsidRDefault="00644C41" w:rsidP="00644C41">
      <w:pPr>
        <w:spacing w:line="276" w:lineRule="auto"/>
        <w:jc w:val="both"/>
        <w:rPr>
          <w:b/>
          <w:szCs w:val="21"/>
        </w:rPr>
      </w:pPr>
      <w:r w:rsidRPr="000419B0">
        <w:rPr>
          <w:b/>
          <w:szCs w:val="21"/>
        </w:rPr>
        <w:t>Signalering bij pesten</w:t>
      </w:r>
    </w:p>
    <w:p w:rsidR="00644C41" w:rsidRPr="00C27A7B" w:rsidRDefault="00644C41" w:rsidP="00644C41">
      <w:pPr>
        <w:spacing w:line="276" w:lineRule="auto"/>
        <w:jc w:val="both"/>
        <w:rPr>
          <w:szCs w:val="21"/>
        </w:rPr>
      </w:pPr>
      <w:r w:rsidRPr="00C27A7B">
        <w:rPr>
          <w:szCs w:val="21"/>
        </w:rPr>
        <w:t>Als kinderen weten dat ze worden gepest, wil dat nog niet zeggen dat ze naar hun ouders of de leerkracht stappen. Daar kunnen verschillende redenen voor zijn, zoals de angst dat hun verhaal door de leerkracht of hun ouders zal worden afgewimpeld: ‘Kom, trek het je niet zo aan, het is niet zo bedoeld’ of ‘Je moet gewoon eens flink van je afbijten.’ Die vrees van kinderen is niet ongegrond: van de kinderen die het pesten wél bij school hebben aangekaart, zegt meer dan de helft dat er vervolgens niets mee gebeurt.</w:t>
      </w:r>
    </w:p>
    <w:p w:rsidR="00644C41" w:rsidRPr="00C27A7B" w:rsidRDefault="00644C41" w:rsidP="00644C41">
      <w:pPr>
        <w:spacing w:line="276" w:lineRule="auto"/>
        <w:ind w:firstLine="708"/>
        <w:jc w:val="both"/>
        <w:rPr>
          <w:szCs w:val="21"/>
        </w:rPr>
      </w:pPr>
      <w:r w:rsidRPr="00C27A7B">
        <w:rPr>
          <w:szCs w:val="21"/>
        </w:rPr>
        <w:t>Het uitspreken van het feit dat zij worden gepest maakt de situatie ook definitief; lever doen ze alsof het wel meevalt. Ontkenning is soms ook een vorm van overleven. Ze lachten vrolijk met de pestkoppen mee en doen alsof het hen niet raakt. En dat zien de omstanders ook: hij lacht toch mee? Op zichzelf is niets laten merken een – vaak instinctieve – goede aanpak. De pestkoppen zijn immers uit op een reactie. Als je laat merken da de pesterijen je raken, wordt het pesten alleen maar heviger.</w:t>
      </w:r>
    </w:p>
    <w:p w:rsidR="00644C41" w:rsidRPr="00C27A7B" w:rsidRDefault="00644C41" w:rsidP="00644C41">
      <w:pPr>
        <w:spacing w:line="276" w:lineRule="auto"/>
        <w:ind w:firstLine="708"/>
        <w:jc w:val="both"/>
        <w:rPr>
          <w:szCs w:val="21"/>
        </w:rPr>
      </w:pPr>
      <w:r w:rsidRPr="00C27A7B">
        <w:rPr>
          <w:szCs w:val="21"/>
        </w:rPr>
        <w:t xml:space="preserve">Ook schaamte kan een rol spelen als kinderen niet over het pesten vertellen, of de angst om hun ouders teleur te stellen. Veel ouders willen immers graag dat hun kind populair is en veel vrienden heeft. Hoe vertel je hun dat dat niet zo is? Sommige kinderen willen hun ouders niet belasten met die zorg, al dan niet omdat hun ouders eerder onmachtig of geïrriteerd reageerden. Zij zijn bang dat hun ouders niet met de situatie zullen kunnen omgaan of verdrietig zijn, bijvoorbeeld omdat een van de ouders (of beide) vroeger zelf ook is gepest. Een kind zegt dan niets om de ouders te beschermen. Dat kan ook het geval zijn in gezinnen met een ziek of gehandicapt kind of met een zieke ouder. Dan willen de gepeste kinderen hun gezin niet nog meer belasten met hun eigen problemen. </w:t>
      </w:r>
    </w:p>
    <w:p w:rsidR="00644C41" w:rsidRPr="00C27A7B" w:rsidRDefault="00644C41" w:rsidP="00644C41">
      <w:pPr>
        <w:spacing w:line="276" w:lineRule="auto"/>
        <w:ind w:firstLine="708"/>
        <w:jc w:val="both"/>
        <w:rPr>
          <w:szCs w:val="21"/>
        </w:rPr>
      </w:pPr>
      <w:r w:rsidRPr="00C27A7B">
        <w:rPr>
          <w:szCs w:val="21"/>
        </w:rPr>
        <w:t xml:space="preserve">De belangrijkste reden voor kinderen om niets tegen de ouders te zeggen, is dat ze bang zijn dat hun ouders naar school of naar de pestkoppen zullen stappen en dat de situatie daardoor nog erger zal worden. </w:t>
      </w:r>
    </w:p>
    <w:p w:rsidR="00644C41" w:rsidRPr="00C27A7B" w:rsidRDefault="00644C41" w:rsidP="00644C41">
      <w:pPr>
        <w:spacing w:line="276" w:lineRule="auto"/>
        <w:ind w:firstLine="708"/>
        <w:jc w:val="both"/>
        <w:rPr>
          <w:b/>
          <w:bCs/>
          <w:color w:val="3D3145"/>
          <w:szCs w:val="21"/>
        </w:rPr>
      </w:pPr>
      <w:r w:rsidRPr="00C27A7B">
        <w:rPr>
          <w:szCs w:val="21"/>
        </w:rPr>
        <w:t>Zowel voor ouders als voor leerkrachten kan het heel moeilijk zijn pestgedrag op te merken. Soms is uit signalen op te maken dat er iets aan de hand is (Van Stigt, 2014), (stichting aandacht voor pesten, 2015), (Van der Meer, 2015).</w:t>
      </w:r>
    </w:p>
    <w:p w:rsidR="00644C41" w:rsidRPr="00C27A7B" w:rsidRDefault="00644C41" w:rsidP="00644C41">
      <w:pPr>
        <w:spacing w:line="276" w:lineRule="auto"/>
        <w:jc w:val="both"/>
        <w:rPr>
          <w:b/>
          <w:bCs/>
          <w:color w:val="3D3145"/>
          <w:szCs w:val="21"/>
        </w:rPr>
      </w:pPr>
    </w:p>
    <w:p w:rsidR="00644C41" w:rsidRPr="00C27A7B" w:rsidRDefault="00644C41" w:rsidP="00644C41">
      <w:pPr>
        <w:spacing w:line="276" w:lineRule="auto"/>
        <w:jc w:val="both"/>
        <w:rPr>
          <w:b/>
          <w:bCs/>
          <w:color w:val="3D3145"/>
          <w:szCs w:val="21"/>
        </w:rPr>
      </w:pPr>
      <w:r w:rsidRPr="00C27A7B">
        <w:rPr>
          <w:b/>
          <w:bCs/>
          <w:color w:val="3D3145"/>
          <w:szCs w:val="21"/>
        </w:rPr>
        <w:t>Mogelijke signalen thuissituatie:</w:t>
      </w:r>
    </w:p>
    <w:p w:rsidR="00644C41" w:rsidRPr="00C27A7B" w:rsidRDefault="00644C41" w:rsidP="004C4C1A">
      <w:pPr>
        <w:pStyle w:val="Lijstalinea"/>
        <w:numPr>
          <w:ilvl w:val="0"/>
          <w:numId w:val="50"/>
        </w:numPr>
        <w:spacing w:after="200" w:line="276" w:lineRule="auto"/>
        <w:jc w:val="both"/>
        <w:rPr>
          <w:rFonts w:asciiTheme="minorHAnsi" w:hAnsiTheme="minorHAnsi"/>
          <w:szCs w:val="21"/>
        </w:rPr>
      </w:pPr>
      <w:r w:rsidRPr="00C27A7B">
        <w:rPr>
          <w:rFonts w:asciiTheme="minorHAnsi" w:hAnsiTheme="minorHAnsi"/>
          <w:szCs w:val="21"/>
        </w:rPr>
        <w:t>Het kind heeft angst om naar school te gaan;</w:t>
      </w:r>
    </w:p>
    <w:p w:rsidR="00644C41" w:rsidRPr="00C27A7B" w:rsidRDefault="00644C41" w:rsidP="004C4C1A">
      <w:pPr>
        <w:pStyle w:val="Lijstalinea"/>
        <w:numPr>
          <w:ilvl w:val="0"/>
          <w:numId w:val="50"/>
        </w:numPr>
        <w:spacing w:after="200" w:line="276" w:lineRule="auto"/>
        <w:jc w:val="both"/>
        <w:rPr>
          <w:rFonts w:asciiTheme="minorHAnsi" w:hAnsiTheme="minorHAnsi"/>
          <w:szCs w:val="21"/>
        </w:rPr>
      </w:pPr>
      <w:r w:rsidRPr="00C27A7B">
        <w:rPr>
          <w:rFonts w:asciiTheme="minorHAnsi" w:hAnsiTheme="minorHAnsi"/>
          <w:szCs w:val="21"/>
        </w:rPr>
        <w:t>Heeft weinig of geen vrienden;</w:t>
      </w:r>
    </w:p>
    <w:p w:rsidR="00644C41" w:rsidRPr="00C27A7B" w:rsidRDefault="00644C41" w:rsidP="004C4C1A">
      <w:pPr>
        <w:pStyle w:val="Lijstalinea"/>
        <w:numPr>
          <w:ilvl w:val="0"/>
          <w:numId w:val="50"/>
        </w:numPr>
        <w:spacing w:after="200" w:line="276" w:lineRule="auto"/>
        <w:jc w:val="both"/>
        <w:rPr>
          <w:rFonts w:asciiTheme="minorHAnsi" w:hAnsiTheme="minorHAnsi"/>
          <w:szCs w:val="21"/>
        </w:rPr>
      </w:pPr>
      <w:r w:rsidRPr="00C27A7B">
        <w:rPr>
          <w:rFonts w:asciiTheme="minorHAnsi" w:hAnsiTheme="minorHAnsi"/>
          <w:szCs w:val="21"/>
        </w:rPr>
        <w:t>Vervalt in vroeger gedrag zoals weer in bed plassen of weer gaan duimen;</w:t>
      </w:r>
    </w:p>
    <w:p w:rsidR="00644C41" w:rsidRPr="00C27A7B" w:rsidRDefault="00644C41" w:rsidP="004C4C1A">
      <w:pPr>
        <w:pStyle w:val="Lijstalinea"/>
        <w:numPr>
          <w:ilvl w:val="0"/>
          <w:numId w:val="50"/>
        </w:numPr>
        <w:spacing w:after="200" w:line="276" w:lineRule="auto"/>
        <w:jc w:val="both"/>
        <w:rPr>
          <w:rFonts w:asciiTheme="minorHAnsi" w:hAnsiTheme="minorHAnsi"/>
          <w:szCs w:val="21"/>
        </w:rPr>
      </w:pPr>
      <w:r w:rsidRPr="00C27A7B">
        <w:rPr>
          <w:rFonts w:asciiTheme="minorHAnsi" w:hAnsiTheme="minorHAnsi"/>
          <w:szCs w:val="21"/>
        </w:rPr>
        <w:t>Heeft last van concentratiestoornissen, waardoor de schoolprestaties achteruit gaan;</w:t>
      </w:r>
    </w:p>
    <w:p w:rsidR="00644C41" w:rsidRPr="00C27A7B" w:rsidRDefault="00644C41" w:rsidP="004C4C1A">
      <w:pPr>
        <w:pStyle w:val="Lijstalinea"/>
        <w:numPr>
          <w:ilvl w:val="0"/>
          <w:numId w:val="50"/>
        </w:numPr>
        <w:spacing w:after="200" w:line="276" w:lineRule="auto"/>
        <w:jc w:val="both"/>
        <w:rPr>
          <w:rFonts w:asciiTheme="minorHAnsi" w:hAnsiTheme="minorHAnsi"/>
          <w:szCs w:val="21"/>
        </w:rPr>
      </w:pPr>
      <w:r w:rsidRPr="00C27A7B">
        <w:rPr>
          <w:rFonts w:asciiTheme="minorHAnsi" w:hAnsiTheme="minorHAnsi"/>
          <w:szCs w:val="21"/>
        </w:rPr>
        <w:t>Heeft vaak geen eetlust;</w:t>
      </w:r>
    </w:p>
    <w:p w:rsidR="00644C41" w:rsidRPr="00C27A7B" w:rsidRDefault="00644C41" w:rsidP="004C4C1A">
      <w:pPr>
        <w:pStyle w:val="Lijstalinea"/>
        <w:numPr>
          <w:ilvl w:val="0"/>
          <w:numId w:val="50"/>
        </w:numPr>
        <w:spacing w:after="200" w:line="276" w:lineRule="auto"/>
        <w:jc w:val="both"/>
        <w:rPr>
          <w:rFonts w:asciiTheme="minorHAnsi" w:hAnsiTheme="minorHAnsi"/>
          <w:szCs w:val="21"/>
        </w:rPr>
      </w:pPr>
      <w:r w:rsidRPr="00C27A7B">
        <w:rPr>
          <w:rFonts w:asciiTheme="minorHAnsi" w:hAnsiTheme="minorHAnsi"/>
          <w:szCs w:val="21"/>
        </w:rPr>
        <w:t>Ze kunnen ineens veel ruzie gaan maken thuis;</w:t>
      </w:r>
    </w:p>
    <w:p w:rsidR="00644C41" w:rsidRPr="00C27A7B" w:rsidRDefault="00644C41" w:rsidP="004C4C1A">
      <w:pPr>
        <w:pStyle w:val="Lijstalinea"/>
        <w:numPr>
          <w:ilvl w:val="0"/>
          <w:numId w:val="50"/>
        </w:numPr>
        <w:spacing w:after="200" w:line="276" w:lineRule="auto"/>
        <w:jc w:val="both"/>
        <w:rPr>
          <w:rFonts w:asciiTheme="minorHAnsi" w:hAnsiTheme="minorHAnsi"/>
          <w:szCs w:val="21"/>
        </w:rPr>
      </w:pPr>
      <w:r w:rsidRPr="00C27A7B">
        <w:rPr>
          <w:rFonts w:asciiTheme="minorHAnsi" w:hAnsiTheme="minorHAnsi"/>
          <w:szCs w:val="21"/>
        </w:rPr>
        <w:t>Zomaar en regelmatig huilen om niets;</w:t>
      </w:r>
    </w:p>
    <w:p w:rsidR="00644C41" w:rsidRPr="00C27A7B" w:rsidRDefault="00644C41" w:rsidP="004C4C1A">
      <w:pPr>
        <w:pStyle w:val="Lijstalinea"/>
        <w:numPr>
          <w:ilvl w:val="0"/>
          <w:numId w:val="50"/>
        </w:numPr>
        <w:spacing w:after="200" w:line="276" w:lineRule="auto"/>
        <w:jc w:val="both"/>
        <w:rPr>
          <w:rFonts w:asciiTheme="minorHAnsi" w:hAnsiTheme="minorHAnsi"/>
          <w:szCs w:val="21"/>
        </w:rPr>
      </w:pPr>
      <w:r w:rsidRPr="00C27A7B">
        <w:rPr>
          <w:rFonts w:asciiTheme="minorHAnsi" w:hAnsiTheme="minorHAnsi"/>
          <w:szCs w:val="21"/>
        </w:rPr>
        <w:t>Het kind heeft last hebben van buikpijn, hoofdpijn, misselijkheid;</w:t>
      </w:r>
    </w:p>
    <w:p w:rsidR="00644C41" w:rsidRPr="00C27A7B" w:rsidRDefault="00644C41" w:rsidP="004C4C1A">
      <w:pPr>
        <w:pStyle w:val="Lijstalinea"/>
        <w:numPr>
          <w:ilvl w:val="0"/>
          <w:numId w:val="50"/>
        </w:numPr>
        <w:spacing w:after="200" w:line="276" w:lineRule="auto"/>
        <w:jc w:val="both"/>
        <w:rPr>
          <w:rFonts w:asciiTheme="minorHAnsi" w:hAnsiTheme="minorHAnsi"/>
          <w:szCs w:val="21"/>
        </w:rPr>
      </w:pPr>
      <w:r w:rsidRPr="00C27A7B">
        <w:rPr>
          <w:rFonts w:asciiTheme="minorHAnsi" w:hAnsiTheme="minorHAnsi"/>
          <w:szCs w:val="21"/>
        </w:rPr>
        <w:t>Hij⁄zij komt thuis uit school met kapotte kleren en beschadigde boeken;</w:t>
      </w:r>
    </w:p>
    <w:p w:rsidR="00644C41" w:rsidRPr="00C27A7B" w:rsidRDefault="00644C41" w:rsidP="004C4C1A">
      <w:pPr>
        <w:pStyle w:val="Lijstalinea"/>
        <w:numPr>
          <w:ilvl w:val="0"/>
          <w:numId w:val="50"/>
        </w:numPr>
        <w:spacing w:after="200" w:line="276" w:lineRule="auto"/>
        <w:jc w:val="both"/>
        <w:rPr>
          <w:rFonts w:asciiTheme="minorHAnsi" w:hAnsiTheme="minorHAnsi"/>
          <w:szCs w:val="21"/>
        </w:rPr>
      </w:pPr>
      <w:r w:rsidRPr="00C27A7B">
        <w:rPr>
          <w:rFonts w:asciiTheme="minorHAnsi" w:hAnsiTheme="minorHAnsi"/>
          <w:szCs w:val="21"/>
        </w:rPr>
        <w:t>Het kind heeft verdacht vaak kneuzingen, verwondingen en blauwe plekken;</w:t>
      </w:r>
    </w:p>
    <w:p w:rsidR="00644C41" w:rsidRPr="00C27A7B" w:rsidRDefault="00644C41" w:rsidP="004C4C1A">
      <w:pPr>
        <w:pStyle w:val="Lijstalinea"/>
        <w:numPr>
          <w:ilvl w:val="0"/>
          <w:numId w:val="50"/>
        </w:numPr>
        <w:spacing w:after="200" w:line="276" w:lineRule="auto"/>
        <w:jc w:val="both"/>
        <w:rPr>
          <w:rFonts w:asciiTheme="minorHAnsi" w:hAnsiTheme="minorHAnsi"/>
          <w:szCs w:val="21"/>
        </w:rPr>
      </w:pPr>
      <w:r w:rsidRPr="00C27A7B">
        <w:rPr>
          <w:rFonts w:asciiTheme="minorHAnsi" w:hAnsiTheme="minorHAnsi"/>
          <w:szCs w:val="21"/>
        </w:rPr>
        <w:t>Hij⁄zij wordt niet uitgenodigd voor feestjes!</w:t>
      </w:r>
    </w:p>
    <w:p w:rsidR="00644C41" w:rsidRPr="00C27A7B" w:rsidRDefault="00644C41" w:rsidP="004C4C1A">
      <w:pPr>
        <w:pStyle w:val="Lijstalinea"/>
        <w:numPr>
          <w:ilvl w:val="0"/>
          <w:numId w:val="50"/>
        </w:numPr>
        <w:spacing w:after="200" w:line="276" w:lineRule="auto"/>
        <w:jc w:val="both"/>
        <w:rPr>
          <w:rFonts w:asciiTheme="minorHAnsi" w:hAnsiTheme="minorHAnsi"/>
          <w:szCs w:val="21"/>
        </w:rPr>
      </w:pPr>
      <w:r w:rsidRPr="00C27A7B">
        <w:rPr>
          <w:rFonts w:asciiTheme="minorHAnsi" w:hAnsiTheme="minorHAnsi"/>
          <w:szCs w:val="21"/>
        </w:rPr>
        <w:t>Het kind fietst alleen naar school;</w:t>
      </w:r>
    </w:p>
    <w:p w:rsidR="00644C41" w:rsidRPr="00C27A7B" w:rsidRDefault="00644C41" w:rsidP="004C4C1A">
      <w:pPr>
        <w:pStyle w:val="Lijstalinea"/>
        <w:numPr>
          <w:ilvl w:val="0"/>
          <w:numId w:val="50"/>
        </w:numPr>
        <w:spacing w:after="200" w:line="276" w:lineRule="auto"/>
        <w:jc w:val="both"/>
        <w:rPr>
          <w:rFonts w:asciiTheme="minorHAnsi" w:hAnsiTheme="minorHAnsi"/>
          <w:szCs w:val="21"/>
        </w:rPr>
      </w:pPr>
      <w:r w:rsidRPr="00C27A7B">
        <w:rPr>
          <w:rFonts w:asciiTheme="minorHAnsi" w:hAnsiTheme="minorHAnsi"/>
          <w:szCs w:val="21"/>
        </w:rPr>
        <w:t>Slaapt onrustig en droomt naar;</w:t>
      </w:r>
    </w:p>
    <w:p w:rsidR="00644C41" w:rsidRPr="00C27A7B" w:rsidRDefault="00644C41" w:rsidP="004C4C1A">
      <w:pPr>
        <w:pStyle w:val="Lijstalinea"/>
        <w:numPr>
          <w:ilvl w:val="0"/>
          <w:numId w:val="50"/>
        </w:numPr>
        <w:spacing w:after="200" w:line="276" w:lineRule="auto"/>
        <w:jc w:val="both"/>
        <w:rPr>
          <w:rFonts w:asciiTheme="minorHAnsi" w:hAnsiTheme="minorHAnsi"/>
          <w:szCs w:val="21"/>
        </w:rPr>
      </w:pPr>
      <w:r w:rsidRPr="00C27A7B">
        <w:rPr>
          <w:rFonts w:asciiTheme="minorHAnsi" w:hAnsiTheme="minorHAnsi"/>
          <w:szCs w:val="21"/>
        </w:rPr>
        <w:t>Vraagt of steelt geld van de familie;</w:t>
      </w:r>
    </w:p>
    <w:p w:rsidR="00644C41" w:rsidRPr="00C27A7B" w:rsidRDefault="00644C41" w:rsidP="004C4C1A">
      <w:pPr>
        <w:pStyle w:val="Lijstalinea"/>
        <w:numPr>
          <w:ilvl w:val="0"/>
          <w:numId w:val="50"/>
        </w:numPr>
        <w:spacing w:after="200" w:line="276" w:lineRule="auto"/>
        <w:jc w:val="both"/>
        <w:rPr>
          <w:rFonts w:asciiTheme="minorHAnsi" w:hAnsiTheme="minorHAnsi"/>
          <w:szCs w:val="21"/>
        </w:rPr>
      </w:pPr>
      <w:r w:rsidRPr="00C27A7B">
        <w:rPr>
          <w:rFonts w:asciiTheme="minorHAnsi" w:hAnsiTheme="minorHAnsi"/>
          <w:szCs w:val="21"/>
        </w:rPr>
        <w:t>Het kind neemt geen klasgenootjes (meer) mee naar huis.</w:t>
      </w:r>
    </w:p>
    <w:p w:rsidR="00644C41" w:rsidRPr="00C27A7B" w:rsidRDefault="00644C41" w:rsidP="00644C41">
      <w:pPr>
        <w:spacing w:line="276" w:lineRule="auto"/>
        <w:jc w:val="both"/>
        <w:rPr>
          <w:szCs w:val="21"/>
        </w:rPr>
      </w:pPr>
      <w:r w:rsidRPr="00C27A7B">
        <w:rPr>
          <w:szCs w:val="21"/>
        </w:rPr>
        <w:t>  </w:t>
      </w:r>
      <w:r w:rsidRPr="00C27A7B">
        <w:rPr>
          <w:b/>
          <w:bCs/>
          <w:color w:val="3D3145"/>
          <w:szCs w:val="21"/>
        </w:rPr>
        <w:t>Signalen voor de docent:</w:t>
      </w:r>
    </w:p>
    <w:p w:rsidR="00644C41" w:rsidRPr="00C27A7B" w:rsidRDefault="00644C41" w:rsidP="004C4C1A">
      <w:pPr>
        <w:pStyle w:val="Lijstalinea"/>
        <w:numPr>
          <w:ilvl w:val="0"/>
          <w:numId w:val="52"/>
        </w:numPr>
        <w:spacing w:after="200" w:line="276" w:lineRule="auto"/>
        <w:jc w:val="both"/>
        <w:rPr>
          <w:rFonts w:asciiTheme="minorHAnsi" w:hAnsiTheme="minorHAnsi"/>
          <w:szCs w:val="21"/>
        </w:rPr>
      </w:pPr>
      <w:r w:rsidRPr="00C27A7B">
        <w:rPr>
          <w:rFonts w:asciiTheme="minorHAnsi" w:hAnsiTheme="minorHAnsi"/>
          <w:szCs w:val="21"/>
        </w:rPr>
        <w:t xml:space="preserve">De leerling is </w:t>
      </w:r>
      <w:r w:rsidRPr="00C27A7B">
        <w:rPr>
          <w:rFonts w:asciiTheme="minorHAnsi" w:hAnsiTheme="minorHAnsi"/>
          <w:b/>
          <w:bCs/>
          <w:szCs w:val="21"/>
        </w:rPr>
        <w:t>vaker afwezig</w:t>
      </w:r>
      <w:r w:rsidRPr="00C27A7B">
        <w:rPr>
          <w:rFonts w:asciiTheme="minorHAnsi" w:hAnsiTheme="minorHAnsi"/>
          <w:szCs w:val="21"/>
        </w:rPr>
        <w:t>; gaat niet graag naar school;</w:t>
      </w:r>
    </w:p>
    <w:p w:rsidR="00644C41" w:rsidRPr="00C27A7B" w:rsidRDefault="00644C41" w:rsidP="004C4C1A">
      <w:pPr>
        <w:pStyle w:val="Lijstalinea"/>
        <w:numPr>
          <w:ilvl w:val="0"/>
          <w:numId w:val="52"/>
        </w:numPr>
        <w:spacing w:after="200" w:line="276" w:lineRule="auto"/>
        <w:jc w:val="both"/>
        <w:rPr>
          <w:rFonts w:asciiTheme="minorHAnsi" w:hAnsiTheme="minorHAnsi"/>
          <w:szCs w:val="21"/>
        </w:rPr>
      </w:pPr>
      <w:r w:rsidRPr="00C27A7B">
        <w:rPr>
          <w:rFonts w:asciiTheme="minorHAnsi" w:hAnsiTheme="minorHAnsi"/>
          <w:szCs w:val="21"/>
        </w:rPr>
        <w:t xml:space="preserve">De leerling zoekt de </w:t>
      </w:r>
      <w:r w:rsidRPr="00C27A7B">
        <w:rPr>
          <w:rFonts w:asciiTheme="minorHAnsi" w:hAnsiTheme="minorHAnsi"/>
          <w:b/>
          <w:bCs/>
          <w:szCs w:val="21"/>
        </w:rPr>
        <w:t>veiligheid van de leerkracht</w:t>
      </w:r>
      <w:r w:rsidRPr="00C27A7B">
        <w:rPr>
          <w:rFonts w:asciiTheme="minorHAnsi" w:hAnsiTheme="minorHAnsi"/>
          <w:szCs w:val="21"/>
        </w:rPr>
        <w:t xml:space="preserve"> op;</w:t>
      </w:r>
    </w:p>
    <w:p w:rsidR="00644C41" w:rsidRPr="00C27A7B" w:rsidRDefault="00644C41" w:rsidP="004C4C1A">
      <w:pPr>
        <w:pStyle w:val="Lijstalinea"/>
        <w:numPr>
          <w:ilvl w:val="0"/>
          <w:numId w:val="52"/>
        </w:numPr>
        <w:spacing w:after="200" w:line="276" w:lineRule="auto"/>
        <w:jc w:val="both"/>
        <w:rPr>
          <w:rFonts w:asciiTheme="minorHAnsi" w:hAnsiTheme="minorHAnsi"/>
          <w:szCs w:val="21"/>
        </w:rPr>
      </w:pPr>
      <w:r w:rsidRPr="00C27A7B">
        <w:rPr>
          <w:rFonts w:asciiTheme="minorHAnsi" w:hAnsiTheme="minorHAnsi"/>
          <w:szCs w:val="21"/>
        </w:rPr>
        <w:t xml:space="preserve">Een leerling wordt vaak met een </w:t>
      </w:r>
      <w:r w:rsidRPr="00C27A7B">
        <w:rPr>
          <w:rFonts w:asciiTheme="minorHAnsi" w:hAnsiTheme="minorHAnsi"/>
          <w:b/>
          <w:szCs w:val="21"/>
        </w:rPr>
        <w:t>bijnaam</w:t>
      </w:r>
      <w:r w:rsidRPr="00C27A7B">
        <w:rPr>
          <w:rFonts w:asciiTheme="minorHAnsi" w:hAnsiTheme="minorHAnsi"/>
          <w:szCs w:val="21"/>
        </w:rPr>
        <w:t xml:space="preserve"> aangesproken door klasgenoten;</w:t>
      </w:r>
    </w:p>
    <w:p w:rsidR="00644C41" w:rsidRPr="00C27A7B" w:rsidRDefault="00644C41" w:rsidP="004C4C1A">
      <w:pPr>
        <w:pStyle w:val="Lijstalinea"/>
        <w:numPr>
          <w:ilvl w:val="0"/>
          <w:numId w:val="52"/>
        </w:numPr>
        <w:spacing w:after="200" w:line="276" w:lineRule="auto"/>
        <w:jc w:val="both"/>
        <w:rPr>
          <w:rFonts w:asciiTheme="minorHAnsi" w:hAnsiTheme="minorHAnsi"/>
          <w:szCs w:val="21"/>
        </w:rPr>
      </w:pPr>
      <w:r w:rsidRPr="00C27A7B">
        <w:rPr>
          <w:rFonts w:asciiTheme="minorHAnsi" w:hAnsiTheme="minorHAnsi"/>
          <w:szCs w:val="21"/>
        </w:rPr>
        <w:t xml:space="preserve">Er is een verhoogde kans op </w:t>
      </w:r>
      <w:r w:rsidRPr="00C27A7B">
        <w:rPr>
          <w:rFonts w:asciiTheme="minorHAnsi" w:hAnsiTheme="minorHAnsi"/>
          <w:b/>
          <w:bCs/>
          <w:szCs w:val="21"/>
        </w:rPr>
        <w:t>psycho-somatische klachten</w:t>
      </w:r>
      <w:r w:rsidRPr="00C27A7B">
        <w:rPr>
          <w:rFonts w:asciiTheme="minorHAnsi" w:hAnsiTheme="minorHAnsi"/>
          <w:szCs w:val="21"/>
        </w:rPr>
        <w:t xml:space="preserve"> (hoofdpijn, buikpijn);</w:t>
      </w:r>
    </w:p>
    <w:p w:rsidR="00644C41" w:rsidRPr="00C27A7B" w:rsidRDefault="00644C41" w:rsidP="004C4C1A">
      <w:pPr>
        <w:pStyle w:val="Lijstalinea"/>
        <w:numPr>
          <w:ilvl w:val="0"/>
          <w:numId w:val="52"/>
        </w:numPr>
        <w:spacing w:after="200" w:line="276" w:lineRule="auto"/>
        <w:jc w:val="both"/>
        <w:rPr>
          <w:rFonts w:asciiTheme="minorHAnsi" w:hAnsiTheme="minorHAnsi"/>
          <w:szCs w:val="21"/>
        </w:rPr>
      </w:pPr>
      <w:r w:rsidRPr="00C27A7B">
        <w:rPr>
          <w:rFonts w:asciiTheme="minorHAnsi" w:hAnsiTheme="minorHAnsi"/>
          <w:szCs w:val="21"/>
        </w:rPr>
        <w:t xml:space="preserve">De </w:t>
      </w:r>
      <w:r w:rsidRPr="00C27A7B">
        <w:rPr>
          <w:rFonts w:asciiTheme="minorHAnsi" w:hAnsiTheme="minorHAnsi"/>
          <w:b/>
          <w:bCs/>
          <w:szCs w:val="21"/>
        </w:rPr>
        <w:t>schoolresultaten</w:t>
      </w:r>
      <w:r w:rsidRPr="00C27A7B">
        <w:rPr>
          <w:rFonts w:asciiTheme="minorHAnsi" w:hAnsiTheme="minorHAnsi"/>
          <w:szCs w:val="21"/>
        </w:rPr>
        <w:t xml:space="preserve"> van de leerling gaan achteruit;</w:t>
      </w:r>
    </w:p>
    <w:p w:rsidR="00644C41" w:rsidRPr="00C27A7B" w:rsidRDefault="00644C41" w:rsidP="004C4C1A">
      <w:pPr>
        <w:pStyle w:val="Lijstalinea"/>
        <w:numPr>
          <w:ilvl w:val="0"/>
          <w:numId w:val="52"/>
        </w:numPr>
        <w:spacing w:after="200" w:line="276" w:lineRule="auto"/>
        <w:jc w:val="both"/>
        <w:rPr>
          <w:rFonts w:asciiTheme="minorHAnsi" w:hAnsiTheme="minorHAnsi"/>
          <w:szCs w:val="21"/>
        </w:rPr>
      </w:pPr>
      <w:r w:rsidRPr="00C27A7B">
        <w:rPr>
          <w:rFonts w:asciiTheme="minorHAnsi" w:hAnsiTheme="minorHAnsi"/>
          <w:szCs w:val="21"/>
        </w:rPr>
        <w:t xml:space="preserve">De leerling wordt dikwijls als </w:t>
      </w:r>
      <w:r w:rsidRPr="00C27A7B">
        <w:rPr>
          <w:rFonts w:asciiTheme="minorHAnsi" w:hAnsiTheme="minorHAnsi"/>
          <w:b/>
          <w:bCs/>
          <w:szCs w:val="21"/>
        </w:rPr>
        <w:t>laatste gekozen</w:t>
      </w:r>
      <w:r w:rsidRPr="00C27A7B">
        <w:rPr>
          <w:rFonts w:asciiTheme="minorHAnsi" w:hAnsiTheme="minorHAnsi"/>
          <w:szCs w:val="21"/>
        </w:rPr>
        <w:t xml:space="preserve"> bij het indelen van groepjes (sportles, groepswerk);</w:t>
      </w:r>
    </w:p>
    <w:p w:rsidR="00644C41" w:rsidRPr="00C27A7B" w:rsidRDefault="00644C41" w:rsidP="004C4C1A">
      <w:pPr>
        <w:pStyle w:val="Lijstalinea"/>
        <w:numPr>
          <w:ilvl w:val="0"/>
          <w:numId w:val="52"/>
        </w:numPr>
        <w:spacing w:after="200" w:line="276" w:lineRule="auto"/>
        <w:jc w:val="both"/>
        <w:rPr>
          <w:rFonts w:asciiTheme="minorHAnsi" w:hAnsiTheme="minorHAnsi"/>
          <w:szCs w:val="21"/>
        </w:rPr>
      </w:pPr>
      <w:r w:rsidRPr="00C27A7B">
        <w:rPr>
          <w:rFonts w:asciiTheme="minorHAnsi" w:hAnsiTheme="minorHAnsi"/>
          <w:szCs w:val="21"/>
        </w:rPr>
        <w:t xml:space="preserve">De leerling </w:t>
      </w:r>
      <w:r w:rsidRPr="00C27A7B">
        <w:rPr>
          <w:rFonts w:asciiTheme="minorHAnsi" w:hAnsiTheme="minorHAnsi"/>
          <w:b/>
          <w:bCs/>
          <w:szCs w:val="21"/>
        </w:rPr>
        <w:t>isoleert zich</w:t>
      </w:r>
      <w:r w:rsidRPr="00C27A7B">
        <w:rPr>
          <w:rFonts w:asciiTheme="minorHAnsi" w:hAnsiTheme="minorHAnsi"/>
          <w:szCs w:val="21"/>
        </w:rPr>
        <w:t xml:space="preserve"> van de anderen, soms met één vriend(in);</w:t>
      </w:r>
    </w:p>
    <w:p w:rsidR="00644C41" w:rsidRPr="00C27A7B" w:rsidRDefault="00644C41" w:rsidP="004C4C1A">
      <w:pPr>
        <w:pStyle w:val="Lijstalinea"/>
        <w:numPr>
          <w:ilvl w:val="0"/>
          <w:numId w:val="52"/>
        </w:numPr>
        <w:spacing w:after="200" w:line="276" w:lineRule="auto"/>
        <w:jc w:val="both"/>
        <w:rPr>
          <w:rFonts w:asciiTheme="minorHAnsi" w:hAnsiTheme="minorHAnsi"/>
          <w:szCs w:val="21"/>
        </w:rPr>
      </w:pPr>
      <w:r w:rsidRPr="00C27A7B">
        <w:rPr>
          <w:rFonts w:asciiTheme="minorHAnsi" w:hAnsiTheme="minorHAnsi"/>
          <w:szCs w:val="21"/>
        </w:rPr>
        <w:t xml:space="preserve">De leerling is vaak alleen en </w:t>
      </w:r>
      <w:r w:rsidRPr="00C27A7B">
        <w:rPr>
          <w:rFonts w:asciiTheme="minorHAnsi" w:hAnsiTheme="minorHAnsi"/>
          <w:b/>
          <w:bCs/>
          <w:szCs w:val="21"/>
        </w:rPr>
        <w:t>buitengesloten</w:t>
      </w:r>
      <w:r w:rsidRPr="00C27A7B">
        <w:rPr>
          <w:rFonts w:asciiTheme="minorHAnsi" w:hAnsiTheme="minorHAnsi"/>
          <w:szCs w:val="21"/>
        </w:rPr>
        <w:t xml:space="preserve"> tijdens pauzes en tijdens het overblijven;</w:t>
      </w:r>
    </w:p>
    <w:p w:rsidR="00644C41" w:rsidRPr="00C27A7B" w:rsidRDefault="00644C41" w:rsidP="004C4C1A">
      <w:pPr>
        <w:pStyle w:val="Lijstalinea"/>
        <w:numPr>
          <w:ilvl w:val="0"/>
          <w:numId w:val="52"/>
        </w:numPr>
        <w:spacing w:after="200" w:line="276" w:lineRule="auto"/>
        <w:jc w:val="both"/>
        <w:rPr>
          <w:rFonts w:asciiTheme="minorHAnsi" w:hAnsiTheme="minorHAnsi"/>
          <w:szCs w:val="21"/>
        </w:rPr>
      </w:pPr>
      <w:r w:rsidRPr="00C27A7B">
        <w:rPr>
          <w:rFonts w:asciiTheme="minorHAnsi" w:hAnsiTheme="minorHAnsi"/>
          <w:szCs w:val="21"/>
        </w:rPr>
        <w:t xml:space="preserve">Opvallend vaak zijn er </w:t>
      </w:r>
      <w:r w:rsidRPr="00C27A7B">
        <w:rPr>
          <w:rFonts w:asciiTheme="minorHAnsi" w:hAnsiTheme="minorHAnsi"/>
          <w:b/>
          <w:szCs w:val="21"/>
        </w:rPr>
        <w:t>spullen</w:t>
      </w:r>
      <w:r w:rsidRPr="00C27A7B">
        <w:rPr>
          <w:rFonts w:asciiTheme="minorHAnsi" w:hAnsiTheme="minorHAnsi"/>
          <w:szCs w:val="21"/>
        </w:rPr>
        <w:t xml:space="preserve"> kapot of verdwenen bij een leerling;</w:t>
      </w:r>
    </w:p>
    <w:p w:rsidR="00644C41" w:rsidRPr="00C27A7B" w:rsidRDefault="00644C41" w:rsidP="004C4C1A">
      <w:pPr>
        <w:pStyle w:val="Lijstalinea"/>
        <w:numPr>
          <w:ilvl w:val="0"/>
          <w:numId w:val="52"/>
        </w:numPr>
        <w:spacing w:after="200" w:line="276" w:lineRule="auto"/>
        <w:jc w:val="both"/>
        <w:rPr>
          <w:rFonts w:asciiTheme="minorHAnsi" w:hAnsiTheme="minorHAnsi"/>
          <w:szCs w:val="21"/>
        </w:rPr>
      </w:pPr>
      <w:r w:rsidRPr="00C27A7B">
        <w:rPr>
          <w:rFonts w:asciiTheme="minorHAnsi" w:hAnsiTheme="minorHAnsi"/>
          <w:szCs w:val="21"/>
        </w:rPr>
        <w:t xml:space="preserve">Een leerling is vaak betrokken bij </w:t>
      </w:r>
      <w:r w:rsidRPr="00C27A7B">
        <w:rPr>
          <w:rFonts w:asciiTheme="minorHAnsi" w:hAnsiTheme="minorHAnsi"/>
          <w:b/>
          <w:szCs w:val="21"/>
        </w:rPr>
        <w:t>vechtpartijtjes,</w:t>
      </w:r>
      <w:r w:rsidRPr="00C27A7B">
        <w:rPr>
          <w:rFonts w:asciiTheme="minorHAnsi" w:hAnsiTheme="minorHAnsi"/>
          <w:szCs w:val="21"/>
        </w:rPr>
        <w:t xml:space="preserve"> scheldpartijen, opstootjes etc.</w:t>
      </w:r>
      <w:r>
        <w:rPr>
          <w:rFonts w:asciiTheme="minorHAnsi" w:hAnsiTheme="minorHAnsi"/>
          <w:szCs w:val="21"/>
        </w:rPr>
        <w:t>;</w:t>
      </w:r>
    </w:p>
    <w:p w:rsidR="00644C41" w:rsidRPr="00C27A7B" w:rsidRDefault="00644C41" w:rsidP="004C4C1A">
      <w:pPr>
        <w:pStyle w:val="Lijstalinea"/>
        <w:numPr>
          <w:ilvl w:val="0"/>
          <w:numId w:val="52"/>
        </w:numPr>
        <w:spacing w:after="200" w:line="276" w:lineRule="auto"/>
        <w:jc w:val="both"/>
        <w:rPr>
          <w:rFonts w:asciiTheme="minorHAnsi" w:hAnsiTheme="minorHAnsi"/>
          <w:szCs w:val="21"/>
        </w:rPr>
      </w:pPr>
      <w:r w:rsidRPr="00C27A7B">
        <w:rPr>
          <w:rFonts w:asciiTheme="minorHAnsi" w:hAnsiTheme="minorHAnsi"/>
          <w:szCs w:val="21"/>
        </w:rPr>
        <w:t xml:space="preserve">Een leerling wordt vaak </w:t>
      </w:r>
      <w:r w:rsidRPr="00C27A7B">
        <w:rPr>
          <w:rFonts w:asciiTheme="minorHAnsi" w:hAnsiTheme="minorHAnsi"/>
          <w:b/>
          <w:szCs w:val="21"/>
        </w:rPr>
        <w:t>gedwongen</w:t>
      </w:r>
      <w:r w:rsidRPr="00C27A7B">
        <w:rPr>
          <w:rFonts w:asciiTheme="minorHAnsi" w:hAnsiTheme="minorHAnsi"/>
          <w:szCs w:val="21"/>
        </w:rPr>
        <w:t xml:space="preserve"> opdrachten/handelingen uit te voeren</w:t>
      </w:r>
      <w:r>
        <w:rPr>
          <w:rFonts w:asciiTheme="minorHAnsi" w:hAnsiTheme="minorHAnsi"/>
          <w:szCs w:val="21"/>
        </w:rPr>
        <w:t>;</w:t>
      </w:r>
    </w:p>
    <w:p w:rsidR="00644C41" w:rsidRPr="00C27A7B" w:rsidRDefault="00644C41" w:rsidP="004C4C1A">
      <w:pPr>
        <w:pStyle w:val="Lijstalinea"/>
        <w:numPr>
          <w:ilvl w:val="0"/>
          <w:numId w:val="52"/>
        </w:numPr>
        <w:spacing w:after="200" w:line="276" w:lineRule="auto"/>
        <w:jc w:val="both"/>
        <w:rPr>
          <w:rFonts w:asciiTheme="minorHAnsi" w:hAnsiTheme="minorHAnsi"/>
          <w:szCs w:val="21"/>
        </w:rPr>
      </w:pPr>
      <w:r w:rsidRPr="00C27A7B">
        <w:rPr>
          <w:rFonts w:asciiTheme="minorHAnsi" w:hAnsiTheme="minorHAnsi"/>
          <w:szCs w:val="21"/>
        </w:rPr>
        <w:t xml:space="preserve">Een leerling wordt </w:t>
      </w:r>
      <w:r w:rsidRPr="00C27A7B">
        <w:rPr>
          <w:rFonts w:asciiTheme="minorHAnsi" w:hAnsiTheme="minorHAnsi"/>
          <w:b/>
          <w:szCs w:val="21"/>
        </w:rPr>
        <w:t>bedreigd</w:t>
      </w:r>
      <w:r w:rsidRPr="00C27A7B">
        <w:rPr>
          <w:rFonts w:asciiTheme="minorHAnsi" w:hAnsiTheme="minorHAnsi"/>
          <w:szCs w:val="21"/>
        </w:rPr>
        <w:t xml:space="preserve"> of gechanteerd.</w:t>
      </w:r>
      <w:r>
        <w:rPr>
          <w:rFonts w:asciiTheme="minorHAnsi" w:hAnsiTheme="minorHAnsi"/>
          <w:szCs w:val="21"/>
        </w:rPr>
        <w:t>;</w:t>
      </w:r>
    </w:p>
    <w:p w:rsidR="00644C41" w:rsidRPr="00C27A7B" w:rsidRDefault="00644C41" w:rsidP="004C4C1A">
      <w:pPr>
        <w:pStyle w:val="Lijstalinea"/>
        <w:numPr>
          <w:ilvl w:val="0"/>
          <w:numId w:val="52"/>
        </w:numPr>
        <w:spacing w:after="200" w:line="276" w:lineRule="auto"/>
        <w:jc w:val="both"/>
        <w:rPr>
          <w:rFonts w:asciiTheme="minorHAnsi" w:hAnsiTheme="minorHAnsi"/>
          <w:szCs w:val="21"/>
        </w:rPr>
      </w:pPr>
      <w:r w:rsidRPr="00C27A7B">
        <w:rPr>
          <w:rFonts w:asciiTheme="minorHAnsi" w:hAnsiTheme="minorHAnsi"/>
          <w:szCs w:val="21"/>
        </w:rPr>
        <w:t>Een leerling is steeds het mikpunt van "</w:t>
      </w:r>
      <w:r w:rsidRPr="00C27A7B">
        <w:rPr>
          <w:rFonts w:asciiTheme="minorHAnsi" w:hAnsiTheme="minorHAnsi"/>
          <w:b/>
          <w:szCs w:val="21"/>
        </w:rPr>
        <w:t>grapjes</w:t>
      </w:r>
      <w:r w:rsidRPr="00C27A7B">
        <w:rPr>
          <w:rFonts w:asciiTheme="minorHAnsi" w:hAnsiTheme="minorHAnsi"/>
          <w:szCs w:val="21"/>
        </w:rPr>
        <w:t>". Pen weggooien, etui overgooien, stoel wegzetten, zogenaamd leuke opmerking etc.</w:t>
      </w:r>
      <w:r>
        <w:rPr>
          <w:rFonts w:asciiTheme="minorHAnsi" w:hAnsiTheme="minorHAnsi"/>
          <w:szCs w:val="21"/>
        </w:rPr>
        <w:t>;</w:t>
      </w:r>
    </w:p>
    <w:p w:rsidR="00644C41" w:rsidRPr="00C27A7B" w:rsidRDefault="00644C41" w:rsidP="004C4C1A">
      <w:pPr>
        <w:pStyle w:val="Lijstalinea"/>
        <w:numPr>
          <w:ilvl w:val="0"/>
          <w:numId w:val="52"/>
        </w:numPr>
        <w:spacing w:after="200" w:line="276" w:lineRule="auto"/>
        <w:jc w:val="both"/>
        <w:rPr>
          <w:rFonts w:asciiTheme="minorHAnsi" w:hAnsiTheme="minorHAnsi"/>
          <w:szCs w:val="21"/>
        </w:rPr>
      </w:pPr>
      <w:r w:rsidRPr="00C27A7B">
        <w:rPr>
          <w:rFonts w:asciiTheme="minorHAnsi" w:hAnsiTheme="minorHAnsi"/>
          <w:szCs w:val="21"/>
        </w:rPr>
        <w:t xml:space="preserve">De leerling gedraagt zich gestrest, </w:t>
      </w:r>
      <w:r w:rsidRPr="00C27A7B">
        <w:rPr>
          <w:rFonts w:asciiTheme="minorHAnsi" w:hAnsiTheme="minorHAnsi"/>
          <w:b/>
          <w:bCs/>
          <w:szCs w:val="21"/>
        </w:rPr>
        <w:t>ongelukkig</w:t>
      </w:r>
      <w:r w:rsidRPr="00C27A7B">
        <w:rPr>
          <w:rFonts w:asciiTheme="minorHAnsi" w:hAnsiTheme="minorHAnsi"/>
          <w:szCs w:val="21"/>
        </w:rPr>
        <w:t xml:space="preserve"> en depressief;</w:t>
      </w:r>
    </w:p>
    <w:p w:rsidR="00644C41" w:rsidRPr="00C27A7B" w:rsidRDefault="00644C41" w:rsidP="004C4C1A">
      <w:pPr>
        <w:pStyle w:val="Lijstalinea"/>
        <w:numPr>
          <w:ilvl w:val="0"/>
          <w:numId w:val="52"/>
        </w:numPr>
        <w:spacing w:after="200" w:line="276" w:lineRule="auto"/>
        <w:jc w:val="both"/>
        <w:rPr>
          <w:rFonts w:asciiTheme="minorHAnsi" w:hAnsiTheme="minorHAnsi"/>
          <w:szCs w:val="21"/>
        </w:rPr>
      </w:pPr>
      <w:r w:rsidRPr="00C27A7B">
        <w:rPr>
          <w:rFonts w:asciiTheme="minorHAnsi" w:hAnsiTheme="minorHAnsi"/>
          <w:szCs w:val="21"/>
        </w:rPr>
        <w:t xml:space="preserve">De leerling gedraagt zich </w:t>
      </w:r>
      <w:r w:rsidRPr="00C27A7B">
        <w:rPr>
          <w:rFonts w:asciiTheme="minorHAnsi" w:hAnsiTheme="minorHAnsi"/>
          <w:b/>
          <w:szCs w:val="21"/>
        </w:rPr>
        <w:t>schichtig</w:t>
      </w:r>
      <w:r w:rsidRPr="00C27A7B">
        <w:rPr>
          <w:rFonts w:asciiTheme="minorHAnsi" w:hAnsiTheme="minorHAnsi"/>
          <w:szCs w:val="21"/>
        </w:rPr>
        <w:t>, schrikt snel, durft iemand niet aan te kijken etc.</w:t>
      </w:r>
      <w:r>
        <w:rPr>
          <w:rFonts w:asciiTheme="minorHAnsi" w:hAnsiTheme="minorHAnsi"/>
          <w:szCs w:val="21"/>
        </w:rPr>
        <w:t>;</w:t>
      </w:r>
    </w:p>
    <w:p w:rsidR="00644C41" w:rsidRPr="00C27A7B" w:rsidRDefault="00644C41" w:rsidP="004C4C1A">
      <w:pPr>
        <w:pStyle w:val="Lijstalinea"/>
        <w:numPr>
          <w:ilvl w:val="0"/>
          <w:numId w:val="52"/>
        </w:numPr>
        <w:spacing w:after="200" w:line="276" w:lineRule="auto"/>
        <w:jc w:val="both"/>
        <w:rPr>
          <w:rFonts w:asciiTheme="minorHAnsi" w:hAnsiTheme="minorHAnsi"/>
          <w:szCs w:val="21"/>
        </w:rPr>
      </w:pPr>
      <w:r w:rsidRPr="00C27A7B">
        <w:rPr>
          <w:rFonts w:asciiTheme="minorHAnsi" w:hAnsiTheme="minorHAnsi"/>
          <w:szCs w:val="21"/>
        </w:rPr>
        <w:t xml:space="preserve">De leerling wordt </w:t>
      </w:r>
      <w:r w:rsidRPr="00C27A7B">
        <w:rPr>
          <w:rFonts w:asciiTheme="minorHAnsi" w:hAnsiTheme="minorHAnsi"/>
          <w:b/>
          <w:szCs w:val="21"/>
        </w:rPr>
        <w:t>na schooltijd</w:t>
      </w:r>
      <w:r w:rsidRPr="00C27A7B">
        <w:rPr>
          <w:rFonts w:asciiTheme="minorHAnsi" w:hAnsiTheme="minorHAnsi"/>
          <w:szCs w:val="21"/>
        </w:rPr>
        <w:t xml:space="preserve"> opgewac</w:t>
      </w:r>
      <w:r>
        <w:rPr>
          <w:rFonts w:asciiTheme="minorHAnsi" w:hAnsiTheme="minorHAnsi"/>
          <w:szCs w:val="21"/>
        </w:rPr>
        <w:t>ht of wordt achterna gefietst;</w:t>
      </w:r>
    </w:p>
    <w:p w:rsidR="00644C41" w:rsidRPr="00C27A7B" w:rsidRDefault="00644C41" w:rsidP="004C4C1A">
      <w:pPr>
        <w:pStyle w:val="Lijstalinea"/>
        <w:numPr>
          <w:ilvl w:val="0"/>
          <w:numId w:val="52"/>
        </w:numPr>
        <w:spacing w:after="200" w:line="276" w:lineRule="auto"/>
        <w:jc w:val="both"/>
        <w:rPr>
          <w:rFonts w:asciiTheme="minorHAnsi" w:hAnsiTheme="minorHAnsi"/>
          <w:szCs w:val="21"/>
        </w:rPr>
      </w:pPr>
      <w:r w:rsidRPr="00C27A7B">
        <w:rPr>
          <w:rFonts w:asciiTheme="minorHAnsi" w:hAnsiTheme="minorHAnsi"/>
          <w:szCs w:val="21"/>
        </w:rPr>
        <w:t xml:space="preserve">Klasgenoten tonen het slachtoffer regelmatig vervelende </w:t>
      </w:r>
      <w:r w:rsidRPr="00C27A7B">
        <w:rPr>
          <w:rFonts w:asciiTheme="minorHAnsi" w:hAnsiTheme="minorHAnsi"/>
          <w:b/>
          <w:szCs w:val="21"/>
        </w:rPr>
        <w:t>gebaren</w:t>
      </w:r>
      <w:r w:rsidRPr="00C27A7B">
        <w:rPr>
          <w:rFonts w:asciiTheme="minorHAnsi" w:hAnsiTheme="minorHAnsi"/>
          <w:szCs w:val="21"/>
        </w:rPr>
        <w:t xml:space="preserve"> en afkeurende </w:t>
      </w:r>
      <w:r w:rsidRPr="00C27A7B">
        <w:rPr>
          <w:rFonts w:asciiTheme="minorHAnsi" w:hAnsiTheme="minorHAnsi"/>
          <w:b/>
          <w:szCs w:val="21"/>
        </w:rPr>
        <w:t>blikken</w:t>
      </w:r>
      <w:r>
        <w:rPr>
          <w:rFonts w:asciiTheme="minorHAnsi" w:hAnsiTheme="minorHAnsi"/>
          <w:szCs w:val="21"/>
        </w:rPr>
        <w:t>;</w:t>
      </w:r>
    </w:p>
    <w:p w:rsidR="00644C41" w:rsidRPr="00C27A7B" w:rsidRDefault="00644C41" w:rsidP="004C4C1A">
      <w:pPr>
        <w:pStyle w:val="Lijstalinea"/>
        <w:numPr>
          <w:ilvl w:val="0"/>
          <w:numId w:val="52"/>
        </w:numPr>
        <w:spacing w:after="200" w:line="276" w:lineRule="auto"/>
        <w:jc w:val="both"/>
        <w:rPr>
          <w:rFonts w:asciiTheme="minorHAnsi" w:hAnsiTheme="minorHAnsi"/>
          <w:szCs w:val="21"/>
        </w:rPr>
      </w:pPr>
      <w:r w:rsidRPr="00C27A7B">
        <w:rPr>
          <w:rFonts w:asciiTheme="minorHAnsi" w:hAnsiTheme="minorHAnsi"/>
          <w:szCs w:val="21"/>
        </w:rPr>
        <w:t xml:space="preserve">Er circuleren </w:t>
      </w:r>
      <w:r w:rsidRPr="00C27A7B">
        <w:rPr>
          <w:rFonts w:asciiTheme="minorHAnsi" w:hAnsiTheme="minorHAnsi"/>
          <w:b/>
          <w:szCs w:val="21"/>
        </w:rPr>
        <w:t>verhalen</w:t>
      </w:r>
      <w:r w:rsidRPr="00C27A7B">
        <w:rPr>
          <w:rFonts w:asciiTheme="minorHAnsi" w:hAnsiTheme="minorHAnsi"/>
          <w:szCs w:val="21"/>
        </w:rPr>
        <w:t xml:space="preserve"> in de groep over de leerling of zijn familie</w:t>
      </w:r>
      <w:r>
        <w:rPr>
          <w:rFonts w:asciiTheme="minorHAnsi" w:hAnsiTheme="minorHAnsi"/>
          <w:szCs w:val="21"/>
        </w:rPr>
        <w:t>;</w:t>
      </w:r>
    </w:p>
    <w:p w:rsidR="00644C41" w:rsidRPr="00C27A7B" w:rsidRDefault="00644C41" w:rsidP="004C4C1A">
      <w:pPr>
        <w:pStyle w:val="Lijstalinea"/>
        <w:numPr>
          <w:ilvl w:val="0"/>
          <w:numId w:val="52"/>
        </w:numPr>
        <w:spacing w:after="200" w:line="276" w:lineRule="auto"/>
        <w:jc w:val="both"/>
        <w:rPr>
          <w:rFonts w:asciiTheme="minorHAnsi" w:hAnsiTheme="minorHAnsi"/>
          <w:szCs w:val="21"/>
        </w:rPr>
      </w:pPr>
      <w:r w:rsidRPr="00C27A7B">
        <w:rPr>
          <w:rFonts w:asciiTheme="minorHAnsi" w:hAnsiTheme="minorHAnsi"/>
          <w:szCs w:val="21"/>
        </w:rPr>
        <w:t xml:space="preserve">De </w:t>
      </w:r>
      <w:r w:rsidRPr="00C27A7B">
        <w:rPr>
          <w:rFonts w:asciiTheme="minorHAnsi" w:hAnsiTheme="minorHAnsi"/>
          <w:b/>
          <w:szCs w:val="21"/>
        </w:rPr>
        <w:t>sfeer</w:t>
      </w:r>
      <w:r w:rsidRPr="00C27A7B">
        <w:rPr>
          <w:rFonts w:asciiTheme="minorHAnsi" w:hAnsiTheme="minorHAnsi"/>
          <w:szCs w:val="21"/>
        </w:rPr>
        <w:t xml:space="preserve"> in de klas is niet goed;</w:t>
      </w:r>
    </w:p>
    <w:p w:rsidR="00644C41" w:rsidRPr="00C27A7B" w:rsidRDefault="00644C41" w:rsidP="004C4C1A">
      <w:pPr>
        <w:pStyle w:val="Lijstalinea"/>
        <w:numPr>
          <w:ilvl w:val="0"/>
          <w:numId w:val="52"/>
        </w:numPr>
        <w:spacing w:after="200" w:line="276" w:lineRule="auto"/>
        <w:jc w:val="both"/>
        <w:rPr>
          <w:rFonts w:asciiTheme="minorHAnsi" w:hAnsiTheme="minorHAnsi"/>
          <w:szCs w:val="21"/>
        </w:rPr>
      </w:pPr>
      <w:r w:rsidRPr="00C27A7B">
        <w:rPr>
          <w:rFonts w:asciiTheme="minorHAnsi" w:hAnsiTheme="minorHAnsi"/>
          <w:szCs w:val="21"/>
        </w:rPr>
        <w:t xml:space="preserve">De leerling </w:t>
      </w:r>
      <w:r w:rsidRPr="00C27A7B">
        <w:rPr>
          <w:rFonts w:asciiTheme="minorHAnsi" w:hAnsiTheme="minorHAnsi"/>
          <w:b/>
          <w:szCs w:val="21"/>
        </w:rPr>
        <w:t>irriteert</w:t>
      </w:r>
      <w:r w:rsidRPr="00C27A7B">
        <w:rPr>
          <w:rFonts w:asciiTheme="minorHAnsi" w:hAnsiTheme="minorHAnsi"/>
          <w:szCs w:val="21"/>
        </w:rPr>
        <w:t xml:space="preserve"> de leerkracht hevig of is erg vervelend. Dit wordt do</w:t>
      </w:r>
      <w:r>
        <w:rPr>
          <w:rFonts w:asciiTheme="minorHAnsi" w:hAnsiTheme="minorHAnsi"/>
          <w:szCs w:val="21"/>
        </w:rPr>
        <w:t>or anderen ook zo ervaren;</w:t>
      </w:r>
    </w:p>
    <w:p w:rsidR="00644C41" w:rsidRPr="00C27A7B" w:rsidRDefault="00644C41" w:rsidP="004C4C1A">
      <w:pPr>
        <w:pStyle w:val="Lijstalinea"/>
        <w:numPr>
          <w:ilvl w:val="0"/>
          <w:numId w:val="52"/>
        </w:numPr>
        <w:spacing w:after="200" w:line="276" w:lineRule="auto"/>
        <w:jc w:val="both"/>
        <w:rPr>
          <w:rFonts w:asciiTheme="minorHAnsi" w:hAnsiTheme="minorHAnsi"/>
          <w:szCs w:val="21"/>
        </w:rPr>
      </w:pPr>
      <w:r w:rsidRPr="00C27A7B">
        <w:rPr>
          <w:rFonts w:asciiTheme="minorHAnsi" w:hAnsiTheme="minorHAnsi"/>
          <w:szCs w:val="21"/>
        </w:rPr>
        <w:t xml:space="preserve">De leerkracht voelt </w:t>
      </w:r>
      <w:r w:rsidRPr="00C27A7B">
        <w:rPr>
          <w:rFonts w:asciiTheme="minorHAnsi" w:hAnsiTheme="minorHAnsi"/>
          <w:b/>
          <w:szCs w:val="21"/>
        </w:rPr>
        <w:t>intuïtief</w:t>
      </w:r>
      <w:r w:rsidRPr="00C27A7B">
        <w:rPr>
          <w:rFonts w:asciiTheme="minorHAnsi" w:hAnsiTheme="minorHAnsi"/>
          <w:szCs w:val="21"/>
        </w:rPr>
        <w:t xml:space="preserve"> aan dat er "iets" niet klopt in de klas en kan er maar niet de v</w:t>
      </w:r>
      <w:r>
        <w:rPr>
          <w:rFonts w:asciiTheme="minorHAnsi" w:hAnsiTheme="minorHAnsi"/>
          <w:szCs w:val="21"/>
        </w:rPr>
        <w:t>inger achter krijgen wat het is;</w:t>
      </w:r>
    </w:p>
    <w:p w:rsidR="00644C41" w:rsidRPr="00C27A7B" w:rsidRDefault="00644C41" w:rsidP="004C4C1A">
      <w:pPr>
        <w:pStyle w:val="Lijstalinea"/>
        <w:numPr>
          <w:ilvl w:val="0"/>
          <w:numId w:val="52"/>
        </w:numPr>
        <w:spacing w:after="200" w:line="276" w:lineRule="auto"/>
        <w:jc w:val="both"/>
        <w:rPr>
          <w:rFonts w:asciiTheme="minorHAnsi" w:hAnsiTheme="minorHAnsi"/>
          <w:szCs w:val="21"/>
        </w:rPr>
      </w:pPr>
      <w:r w:rsidRPr="00C27A7B">
        <w:rPr>
          <w:rFonts w:asciiTheme="minorHAnsi" w:hAnsiTheme="minorHAnsi"/>
          <w:szCs w:val="21"/>
        </w:rPr>
        <w:t xml:space="preserve">Pesten via </w:t>
      </w:r>
      <w:r w:rsidRPr="00C27A7B">
        <w:rPr>
          <w:rFonts w:asciiTheme="minorHAnsi" w:hAnsiTheme="minorHAnsi"/>
          <w:b/>
          <w:szCs w:val="21"/>
        </w:rPr>
        <w:t>social media</w:t>
      </w:r>
      <w:r>
        <w:rPr>
          <w:rFonts w:asciiTheme="minorHAnsi" w:hAnsiTheme="minorHAnsi"/>
          <w:b/>
          <w:szCs w:val="21"/>
        </w:rPr>
        <w:t>.</w:t>
      </w:r>
    </w:p>
    <w:p w:rsidR="00644C41" w:rsidRPr="00C27A7B" w:rsidRDefault="00644C41" w:rsidP="00644C41">
      <w:pPr>
        <w:spacing w:line="276" w:lineRule="auto"/>
        <w:jc w:val="both"/>
        <w:rPr>
          <w:szCs w:val="21"/>
        </w:rPr>
      </w:pPr>
      <w:r w:rsidRPr="00C27A7B">
        <w:rPr>
          <w:szCs w:val="21"/>
        </w:rPr>
        <w:t xml:space="preserve">Veelvoorkomende redenen dat pesten </w:t>
      </w:r>
      <w:r w:rsidRPr="00C27A7B">
        <w:rPr>
          <w:i/>
          <w:szCs w:val="21"/>
        </w:rPr>
        <w:t>niet</w:t>
      </w:r>
      <w:r w:rsidRPr="00C27A7B">
        <w:rPr>
          <w:szCs w:val="21"/>
        </w:rPr>
        <w:t xml:space="preserve"> gesignaleerd wordt zijn o.a.</w:t>
      </w:r>
    </w:p>
    <w:p w:rsidR="00644C41" w:rsidRPr="00C27A7B" w:rsidRDefault="00644C41" w:rsidP="004C4C1A">
      <w:pPr>
        <w:pStyle w:val="Lijstalinea"/>
        <w:numPr>
          <w:ilvl w:val="0"/>
          <w:numId w:val="51"/>
        </w:numPr>
        <w:spacing w:after="200" w:line="276" w:lineRule="auto"/>
        <w:jc w:val="both"/>
        <w:rPr>
          <w:rFonts w:asciiTheme="minorHAnsi" w:hAnsiTheme="minorHAnsi"/>
          <w:szCs w:val="21"/>
        </w:rPr>
      </w:pPr>
      <w:r w:rsidRPr="00C27A7B">
        <w:rPr>
          <w:rFonts w:asciiTheme="minorHAnsi" w:hAnsiTheme="minorHAnsi"/>
          <w:szCs w:val="21"/>
        </w:rPr>
        <w:t>Onwetendheid</w:t>
      </w:r>
    </w:p>
    <w:p w:rsidR="00644C41" w:rsidRPr="00C27A7B" w:rsidRDefault="00644C41" w:rsidP="004C4C1A">
      <w:pPr>
        <w:pStyle w:val="Lijstalinea"/>
        <w:numPr>
          <w:ilvl w:val="0"/>
          <w:numId w:val="51"/>
        </w:numPr>
        <w:spacing w:after="200" w:line="276" w:lineRule="auto"/>
        <w:jc w:val="both"/>
        <w:rPr>
          <w:rFonts w:asciiTheme="minorHAnsi" w:hAnsiTheme="minorHAnsi"/>
          <w:szCs w:val="21"/>
        </w:rPr>
      </w:pPr>
      <w:r w:rsidRPr="00C27A7B">
        <w:rPr>
          <w:rFonts w:asciiTheme="minorHAnsi" w:hAnsiTheme="minorHAnsi"/>
          <w:szCs w:val="21"/>
        </w:rPr>
        <w:t>Handelingsverlegenheid</w:t>
      </w:r>
    </w:p>
    <w:p w:rsidR="00644C41" w:rsidRPr="00C27A7B" w:rsidRDefault="00644C41" w:rsidP="004C4C1A">
      <w:pPr>
        <w:pStyle w:val="Lijstalinea"/>
        <w:numPr>
          <w:ilvl w:val="0"/>
          <w:numId w:val="51"/>
        </w:numPr>
        <w:spacing w:after="200" w:line="276" w:lineRule="auto"/>
        <w:jc w:val="both"/>
        <w:rPr>
          <w:rFonts w:asciiTheme="minorHAnsi" w:hAnsiTheme="minorHAnsi"/>
          <w:szCs w:val="21"/>
        </w:rPr>
      </w:pPr>
      <w:r w:rsidRPr="00C27A7B">
        <w:rPr>
          <w:rFonts w:asciiTheme="minorHAnsi" w:hAnsiTheme="minorHAnsi"/>
          <w:szCs w:val="21"/>
        </w:rPr>
        <w:t>Persoonlijk tekort schieten</w:t>
      </w:r>
    </w:p>
    <w:p w:rsidR="00644C41" w:rsidRPr="00C27A7B" w:rsidRDefault="00644C41" w:rsidP="00644C41">
      <w:pPr>
        <w:spacing w:line="276" w:lineRule="auto"/>
        <w:jc w:val="both"/>
        <w:rPr>
          <w:szCs w:val="21"/>
        </w:rPr>
      </w:pPr>
      <w:r w:rsidRPr="00C27A7B">
        <w:rPr>
          <w:szCs w:val="21"/>
        </w:rPr>
        <w:t>Of en hoe leerkrachten ingrijpen als ze pesten signaleren, hangt naast hun leiderschapskwaliteiten af van hun opvattingen over pesten.</w:t>
      </w:r>
    </w:p>
    <w:p w:rsidR="00644C41" w:rsidRPr="00C27A7B" w:rsidRDefault="00644C41" w:rsidP="00644C41">
      <w:pPr>
        <w:spacing w:line="276" w:lineRule="auto"/>
        <w:ind w:firstLine="708"/>
        <w:jc w:val="both"/>
        <w:rPr>
          <w:szCs w:val="21"/>
        </w:rPr>
      </w:pPr>
      <w:r w:rsidRPr="00C27A7B">
        <w:rPr>
          <w:szCs w:val="21"/>
        </w:rPr>
        <w:t>Het is belangrijk voor leerkrachten en schoolbestuurders om hun eigen rol in het pesten onder ogen te zien. Wanneer er wordt gepest is het essentieel voor een goede aanpak dat een leerkracht wordt gesteund door het team, de directie en de ouders. Pesten aanpakken kan alleen als iedereen meewerkt. Dat is niet altijd gemakkelijk aangezien iedereen steeds mondiger wordt. Dat vraagt veel aan communicatieve vaardigheden.</w:t>
      </w:r>
    </w:p>
    <w:p w:rsidR="00644C41" w:rsidRPr="00C27A7B" w:rsidRDefault="00644C41" w:rsidP="00644C41">
      <w:pPr>
        <w:spacing w:line="276" w:lineRule="auto"/>
        <w:jc w:val="both"/>
        <w:rPr>
          <w:szCs w:val="21"/>
        </w:rPr>
      </w:pPr>
    </w:p>
    <w:p w:rsidR="00644C41" w:rsidRPr="000419B0" w:rsidRDefault="00644C41" w:rsidP="00644C41">
      <w:pPr>
        <w:spacing w:line="276" w:lineRule="auto"/>
        <w:jc w:val="both"/>
        <w:rPr>
          <w:b/>
          <w:szCs w:val="21"/>
        </w:rPr>
      </w:pPr>
      <w:r w:rsidRPr="000419B0">
        <w:rPr>
          <w:b/>
          <w:szCs w:val="21"/>
        </w:rPr>
        <w:t>De aanpak van pesten</w:t>
      </w:r>
    </w:p>
    <w:p w:rsidR="00644C41" w:rsidRPr="00C27A7B" w:rsidRDefault="00644C41" w:rsidP="00644C41">
      <w:pPr>
        <w:spacing w:line="276" w:lineRule="auto"/>
        <w:jc w:val="both"/>
        <w:rPr>
          <w:szCs w:val="21"/>
        </w:rPr>
      </w:pPr>
      <w:r w:rsidRPr="00C27A7B">
        <w:rPr>
          <w:szCs w:val="21"/>
        </w:rPr>
        <w:t>Er zijn de afgelopen jaren talloze antipestprogramma’s en weerbarheidstrainingen ontwikkeld - al was het maar omdat er geld mee te verdienen bevalt. Om ervoor te zorgen dat er enige lijn in deze wildgroei komt, worden scholen verplicht alleen met erkende programma’s te werken. Bestaande antipestprogramma’s worden door het Nederlands Jeugdinstituut (NJI) gescreend op hun theoretische onderbouwing, iets wat volgens het NJG nog te weinig is gedaan. En als het al is gedaan, met tegenstrijdige resultaten. Kinderombudsman Marc Dullaert:</w:t>
      </w:r>
    </w:p>
    <w:p w:rsidR="00644C41" w:rsidRPr="00C27A7B" w:rsidRDefault="00644C41" w:rsidP="00644C41">
      <w:pPr>
        <w:spacing w:line="276" w:lineRule="auto"/>
        <w:jc w:val="both"/>
        <w:rPr>
          <w:szCs w:val="21"/>
        </w:rPr>
      </w:pPr>
    </w:p>
    <w:p w:rsidR="00644C41" w:rsidRPr="00C27A7B" w:rsidRDefault="00644C41" w:rsidP="00644C41">
      <w:pPr>
        <w:spacing w:line="276" w:lineRule="auto"/>
        <w:ind w:left="708"/>
        <w:jc w:val="both"/>
        <w:rPr>
          <w:i/>
          <w:szCs w:val="21"/>
        </w:rPr>
      </w:pPr>
      <w:r w:rsidRPr="00C27A7B">
        <w:rPr>
          <w:i/>
          <w:szCs w:val="21"/>
        </w:rPr>
        <w:t>Juiste programma’s die zich richten op het stellen van een positieve groepsnorm zijn belangrijk om pesten te voorkomen. Daarvoor moet die positieve noem voortdurend worden herhaald en toegepast. Een programma als KiVa lijkt daarin heel succesvol te zijn. Klassen leren daarbij om de positieve norm te stellen zodat het pesten met zestig procent wordt gereduceerd. Er is inderdaad een wildgroei aan programma’s. Scholen zien door de bomen het bos niet meer. Ook kan iedereen een ‘winkeltje’ beginnen in antipestprogramma’s. Om dat in te perken, hebben staatsecretaris Dekker van Onderwijs en ik die tussenslag ingevoerd, zodat programma’s eerst moeten worden beoordeeld door het NJI. Het plan van aanpak tegen pesten dat ik samen met de staatssecretaris heb opgesteld, bevat een aantal belangrijke maatregelen om pesten tegen te gaan. Kern van het plan is dat scholen bij wet worden verplicht om effectieve wijze pesten tegen te gaan. De klachtenregeling moet worden verbeterd: leerlingen en ouders mogen niet langer tegen een muur lopen als ze klachten hebben over pesten. Tot slot moeten nieuwe en zittende leraren beter worden geschoold om pesten te voorkomen, te signaleren en aan te pakken.</w:t>
      </w:r>
    </w:p>
    <w:p w:rsidR="00644C41" w:rsidRPr="00C27A7B" w:rsidRDefault="00644C41" w:rsidP="00644C41">
      <w:pPr>
        <w:spacing w:line="276" w:lineRule="auto"/>
        <w:ind w:left="708"/>
        <w:jc w:val="both"/>
        <w:rPr>
          <w:i/>
          <w:szCs w:val="21"/>
        </w:rPr>
      </w:pPr>
    </w:p>
    <w:p w:rsidR="00644C41" w:rsidRPr="00C27A7B" w:rsidRDefault="00644C41" w:rsidP="00644C41">
      <w:pPr>
        <w:spacing w:line="276" w:lineRule="auto"/>
        <w:jc w:val="both"/>
        <w:rPr>
          <w:szCs w:val="21"/>
        </w:rPr>
      </w:pPr>
      <w:r w:rsidRPr="00C27A7B">
        <w:rPr>
          <w:szCs w:val="21"/>
        </w:rPr>
        <w:t>Er zijn grofweg drie soorten interventies: schoolbreed via bijvoorbeeld mediation door andere leerlingen, klassikaal door groepsgesprekken over pesten en individueel door assertiviteits- of weerbaarheidstraining, óf door pesten aan te pakken als conflict tussen twee partijen. Een schoolbreed programma dat die drie interventieniveaus combineert, heeft de voorkeur van het NJI en lijkt het best te werken. Bij een schoolbreed programma worden voor de hele school gedragsregels afgesproken, krijgen leerkrachten intensieve instructie, is er extra toezicht in de school en in de pauzes, worden ouders betrokken en wordt er in de klas gewerkt aan een prettige sfeer. In Nederland is – tot nu toe – het schoolbrede programma PRIMA het best onderbouwd en onderzocht. De resultaten zijn tamelijk gunstig, maar ook tamelijk beperkt: de gevonden verschillen zijn soms nauwelijks statistisch significant in vergelijking met controlescholen zonder pestprogrammal – ook al omdat die controlescholen daarvan wisten wat hun gedrag in gunstige zin beïnvloedde. Andere erkende interventies zijn De Vreedzame School, Leefstijl, Sta Sterk, Rots en Water en de Kanjertraining.</w:t>
      </w:r>
    </w:p>
    <w:p w:rsidR="00644C41" w:rsidRPr="00C27A7B" w:rsidRDefault="00644C41" w:rsidP="00644C41">
      <w:pPr>
        <w:spacing w:line="276" w:lineRule="auto"/>
        <w:jc w:val="both"/>
        <w:rPr>
          <w:szCs w:val="21"/>
        </w:rPr>
      </w:pPr>
    </w:p>
    <w:p w:rsidR="00644C41" w:rsidRPr="00C27A7B" w:rsidRDefault="00644C41" w:rsidP="00644C41">
      <w:pPr>
        <w:spacing w:line="276" w:lineRule="auto"/>
        <w:jc w:val="both"/>
        <w:rPr>
          <w:i/>
          <w:szCs w:val="21"/>
        </w:rPr>
      </w:pPr>
      <w:r w:rsidRPr="00C27A7B">
        <w:rPr>
          <w:i/>
          <w:szCs w:val="21"/>
        </w:rPr>
        <w:t>Van pesten naar aanpakken</w:t>
      </w:r>
    </w:p>
    <w:p w:rsidR="00644C41" w:rsidRPr="00C27A7B" w:rsidRDefault="00644C41" w:rsidP="00644C41">
      <w:pPr>
        <w:spacing w:line="276" w:lineRule="auto"/>
        <w:jc w:val="both"/>
        <w:rPr>
          <w:szCs w:val="21"/>
        </w:rPr>
      </w:pPr>
      <w:r w:rsidRPr="00C27A7B">
        <w:rPr>
          <w:szCs w:val="21"/>
        </w:rPr>
        <w:t xml:space="preserve">Het moge inmiddels duidelijk zijn dat een antipestprogramma minder tot geen resultaten zal opleveren als de basis in de school zelf niet goed is. En ook: een programma is zo goed als degene die het uitvoert. Tegen domheid en hakken in het zand is geen programma opgewassen, maar ook een te groot geloof in het programma, in plaats van in de mensen die het moeten uitvoeren, is misplaatst. Ook moet men voorzichtig zijn met het feit dat er achter de programma’s soms flinke commerciële belangen zitten. Het wettelijk dichttimmeren van dit risico kan echter weer betekenen dat er weinig vernieuwing komt vanuit de praktijk; nieuwe programma’s moeten immers weer langs de commissie van goedkeuring, het NJI, wat veel werk en geld kan kosten. </w:t>
      </w:r>
    </w:p>
    <w:p w:rsidR="00644C41" w:rsidRPr="00C27A7B" w:rsidRDefault="00644C41" w:rsidP="00644C41">
      <w:pPr>
        <w:spacing w:line="276" w:lineRule="auto"/>
        <w:ind w:firstLine="708"/>
        <w:jc w:val="both"/>
        <w:rPr>
          <w:szCs w:val="21"/>
        </w:rPr>
      </w:pPr>
      <w:r w:rsidRPr="00C27A7B">
        <w:rPr>
          <w:szCs w:val="21"/>
        </w:rPr>
        <w:t>Een pestprotocol alléén is in ieder geval niet voldoende. Een protocol heeft geen hart, geen empathie, geen antenne voor de context. Dat bewijzen de duizenden kinderen die thuiszitten als gevolg van pesten, omdat de school die leerlingen dan zelf aanwijst als probleem (want aan de school of het pestprotocol kan het immers niet liggen).</w:t>
      </w:r>
    </w:p>
    <w:p w:rsidR="00644C41" w:rsidRPr="00C27A7B" w:rsidRDefault="00644C41" w:rsidP="00644C41">
      <w:pPr>
        <w:spacing w:line="276" w:lineRule="auto"/>
        <w:ind w:firstLine="708"/>
        <w:jc w:val="both"/>
        <w:rPr>
          <w:szCs w:val="21"/>
        </w:rPr>
      </w:pPr>
      <w:r w:rsidRPr="00C27A7B">
        <w:rPr>
          <w:szCs w:val="21"/>
        </w:rPr>
        <w:t>De school kan pesten niet alléén bestrijden. De ouders hebben eveneens een belangrijke rol; zij kunnen het beleid maken of breken, steunen of grondig ondermijnen. Zo blijkt uit onderzoek dat socialevaardigheidstraining beter werkt in buurten met een lagere sociaal-economische status. Wanneer op deze scholen de training in alle groepen werd toegepast, waren minder kinderen het slachtoffer van agressie. Voor buurten met een hogere sociaal-economische status gold het omgekeerde. Daar werden juist méér kinderen slachtoffer van agressie. Welke factoren daarbij een rol speelden is niet bekend. Mogelijk voelen de hoogopgeleide, machtige ouders zich op hun tenen getrapt, waarop ze de aanpak gaan saboteren. Om misschien kunnen ze gewoonweg niet geloven dat hun kinderen, die thuis zo lief en empathisch zijn tot pesten in staat zijn – waarop ze de rol en verantwoordelijkheid van hun lieveling ontkennen.</w:t>
      </w:r>
    </w:p>
    <w:p w:rsidR="00644C41" w:rsidRPr="00C27A7B" w:rsidRDefault="00644C41" w:rsidP="00644C41">
      <w:pPr>
        <w:spacing w:line="276" w:lineRule="auto"/>
        <w:ind w:firstLine="708"/>
        <w:jc w:val="both"/>
        <w:rPr>
          <w:szCs w:val="21"/>
        </w:rPr>
      </w:pPr>
      <w:r w:rsidRPr="00C27A7B">
        <w:rPr>
          <w:szCs w:val="21"/>
        </w:rPr>
        <w:t xml:space="preserve">Het goede nieuws is dat er landelijk – en zelfs internationaal – veel meer aandacht is voor pesten dan vroeger. Er wordt meer onderzoek naar gedaan, er worden programma’s ontwikkeld en – een unicum in de geschiedenis – voor het eerst wordt er zelfs een gericht nationaal antipestbeleid ontwikkeld. Steeds meer mensen zien in wat de enorme gevolgen van pesten zijn, voor het slachtoffer, de dader en de groep als geheel, de onveilige sfeer en de verminderde productiviteit. </w:t>
      </w:r>
    </w:p>
    <w:p w:rsidR="00644C41" w:rsidRPr="00C27A7B" w:rsidRDefault="00644C41" w:rsidP="00644C41">
      <w:pPr>
        <w:spacing w:line="276" w:lineRule="auto"/>
        <w:ind w:firstLine="708"/>
        <w:jc w:val="both"/>
        <w:rPr>
          <w:szCs w:val="21"/>
        </w:rPr>
      </w:pPr>
      <w:r w:rsidRPr="00C27A7B">
        <w:rPr>
          <w:szCs w:val="21"/>
        </w:rPr>
        <w:t>Wat nodig is, is het erkennen van zowel het maatschappelijk belang van een eenduidig standpunt tegen pesten, als het inzicht in het belang van een veilig leef – en leeromgeving op scholen. Zoals inmiddels duidelijk mag zijn richt pesten niet alleen enorme emotionele schade aan bij het pestslachtoffer; daaraan gekoppeld is ook een hoge economische schade, door verminderde prestaties en door ziekteverzuim en ziektekosten. Een fundamentele erkenning van het probleem van pesten houdt in dat scholen, bedrijven en instellingen hun verantwoordelijkheid moeten nemen. De samenleving moet daarbij ondersteunen, vooral omdat juist de meest pestgevoelige contexten – school, werk, instelling – maatschappelijke contexten zijn waar mensen zich niet helemaal vrijwillig tot helemaal niet vrijwillig begeven. Daar geldt méér dan elders een collectieve verantwoordelijkheid.</w:t>
      </w:r>
    </w:p>
    <w:p w:rsidR="00644C41" w:rsidRPr="00C27A7B" w:rsidRDefault="00644C41" w:rsidP="00644C41">
      <w:pPr>
        <w:spacing w:line="276" w:lineRule="auto"/>
        <w:jc w:val="both"/>
        <w:rPr>
          <w:szCs w:val="21"/>
        </w:rPr>
      </w:pPr>
    </w:p>
    <w:p w:rsidR="00644C41" w:rsidRPr="00C27A7B" w:rsidRDefault="00644C41" w:rsidP="00644C41">
      <w:pPr>
        <w:spacing w:line="276" w:lineRule="auto"/>
        <w:jc w:val="both"/>
        <w:rPr>
          <w:i/>
          <w:szCs w:val="21"/>
        </w:rPr>
      </w:pPr>
      <w:r w:rsidRPr="00C27A7B">
        <w:rPr>
          <w:i/>
          <w:szCs w:val="21"/>
        </w:rPr>
        <w:t>Tips en adviezen:</w:t>
      </w:r>
    </w:p>
    <w:p w:rsidR="00644C41" w:rsidRPr="00C27A7B" w:rsidRDefault="00644C41" w:rsidP="004C4C1A">
      <w:pPr>
        <w:pStyle w:val="Lijstalinea"/>
        <w:numPr>
          <w:ilvl w:val="0"/>
          <w:numId w:val="53"/>
        </w:numPr>
        <w:spacing w:after="200" w:line="276" w:lineRule="auto"/>
        <w:jc w:val="both"/>
        <w:rPr>
          <w:rFonts w:asciiTheme="minorHAnsi" w:hAnsiTheme="minorHAnsi"/>
          <w:szCs w:val="21"/>
        </w:rPr>
      </w:pPr>
      <w:r w:rsidRPr="00C27A7B">
        <w:rPr>
          <w:rFonts w:asciiTheme="minorHAnsi" w:hAnsiTheme="minorHAnsi"/>
          <w:szCs w:val="21"/>
        </w:rPr>
        <w:t>Besef dat de sfeer in de school en de houding van leerkrachten en schoolleiding cruciaal zijn.</w:t>
      </w:r>
    </w:p>
    <w:p w:rsidR="00644C41" w:rsidRPr="00C27A7B" w:rsidRDefault="00644C41" w:rsidP="004C4C1A">
      <w:pPr>
        <w:pStyle w:val="Lijstalinea"/>
        <w:numPr>
          <w:ilvl w:val="0"/>
          <w:numId w:val="53"/>
        </w:numPr>
        <w:spacing w:after="200" w:line="276" w:lineRule="auto"/>
        <w:jc w:val="both"/>
        <w:rPr>
          <w:rFonts w:asciiTheme="minorHAnsi" w:hAnsiTheme="minorHAnsi"/>
          <w:szCs w:val="21"/>
        </w:rPr>
      </w:pPr>
      <w:r w:rsidRPr="00C27A7B">
        <w:rPr>
          <w:rFonts w:asciiTheme="minorHAnsi" w:hAnsiTheme="minorHAnsi"/>
          <w:szCs w:val="21"/>
        </w:rPr>
        <w:t>Stellingname tégen pesten moet zijn geworteld in een veilig schoolklimaat, te beginnen tussen bestuur en docenten en tussen docenten onderling.</w:t>
      </w:r>
    </w:p>
    <w:p w:rsidR="00644C41" w:rsidRPr="00C27A7B" w:rsidRDefault="00644C41" w:rsidP="004C4C1A">
      <w:pPr>
        <w:pStyle w:val="Lijstalinea"/>
        <w:numPr>
          <w:ilvl w:val="0"/>
          <w:numId w:val="53"/>
        </w:numPr>
        <w:spacing w:after="200" w:line="276" w:lineRule="auto"/>
        <w:jc w:val="both"/>
        <w:rPr>
          <w:rFonts w:asciiTheme="minorHAnsi" w:hAnsiTheme="minorHAnsi"/>
          <w:szCs w:val="21"/>
        </w:rPr>
      </w:pPr>
      <w:r w:rsidRPr="00C27A7B">
        <w:rPr>
          <w:rFonts w:asciiTheme="minorHAnsi" w:hAnsiTheme="minorHAnsi"/>
          <w:szCs w:val="21"/>
        </w:rPr>
        <w:t>Houd het welzijn van de kinderen via enquêtes in de gaten en blijf de aanpak van een pestprobleem nauwlettend volgen: elke melding van pesten moet serieus worden genomen.</w:t>
      </w:r>
    </w:p>
    <w:p w:rsidR="00644C41" w:rsidRPr="00C27A7B" w:rsidRDefault="00644C41" w:rsidP="004C4C1A">
      <w:pPr>
        <w:pStyle w:val="Lijstalinea"/>
        <w:numPr>
          <w:ilvl w:val="0"/>
          <w:numId w:val="53"/>
        </w:numPr>
        <w:spacing w:after="200" w:line="276" w:lineRule="auto"/>
        <w:jc w:val="both"/>
        <w:rPr>
          <w:rFonts w:asciiTheme="minorHAnsi" w:hAnsiTheme="minorHAnsi"/>
          <w:szCs w:val="21"/>
        </w:rPr>
      </w:pPr>
      <w:r w:rsidRPr="00C27A7B">
        <w:rPr>
          <w:rFonts w:asciiTheme="minorHAnsi" w:hAnsiTheme="minorHAnsi"/>
          <w:szCs w:val="21"/>
        </w:rPr>
        <w:t>Communicatie met ouders is essentieel. Maak duidelijk wat je als school van hen verwacht. En luister naar ouders wanneer zij problemen van hun kind melden.</w:t>
      </w:r>
    </w:p>
    <w:p w:rsidR="00644C41" w:rsidRPr="00C27A7B" w:rsidRDefault="00644C41" w:rsidP="004C4C1A">
      <w:pPr>
        <w:pStyle w:val="Lijstalinea"/>
        <w:numPr>
          <w:ilvl w:val="0"/>
          <w:numId w:val="53"/>
        </w:numPr>
        <w:spacing w:after="200" w:line="276" w:lineRule="auto"/>
        <w:jc w:val="both"/>
        <w:rPr>
          <w:rFonts w:asciiTheme="minorHAnsi" w:hAnsiTheme="minorHAnsi"/>
          <w:szCs w:val="21"/>
        </w:rPr>
      </w:pPr>
      <w:r w:rsidRPr="00C27A7B">
        <w:rPr>
          <w:rFonts w:asciiTheme="minorHAnsi" w:hAnsiTheme="minorHAnsi"/>
          <w:szCs w:val="21"/>
        </w:rPr>
        <w:t xml:space="preserve">Waardeer leerkrachten die zorgdragen voor een positieve sfeer in de klas daarvoor expliciet. En zet hen in klassen in die het moeilijk hebben. Dat is niet oncollegiaal, het gaat om het belang van de gehele groep. </w:t>
      </w:r>
    </w:p>
    <w:p w:rsidR="00644C41" w:rsidRPr="00C27A7B" w:rsidRDefault="00644C41" w:rsidP="004C4C1A">
      <w:pPr>
        <w:pStyle w:val="Lijstalinea"/>
        <w:numPr>
          <w:ilvl w:val="0"/>
          <w:numId w:val="53"/>
        </w:numPr>
        <w:spacing w:after="200" w:line="276" w:lineRule="auto"/>
        <w:jc w:val="both"/>
        <w:rPr>
          <w:rFonts w:asciiTheme="minorHAnsi" w:hAnsiTheme="minorHAnsi"/>
          <w:szCs w:val="21"/>
        </w:rPr>
      </w:pPr>
      <w:r w:rsidRPr="00C27A7B">
        <w:rPr>
          <w:rFonts w:asciiTheme="minorHAnsi" w:hAnsiTheme="minorHAnsi"/>
          <w:szCs w:val="21"/>
        </w:rPr>
        <w:t>Gebruik in aanvulling op een krachtig positief klimaat, indien nodig een erkend antipestprogramma en roep hulp in van buitenaf als de resultaten niet voldoende zijn of als er problemen zijn.</w:t>
      </w:r>
    </w:p>
    <w:p w:rsidR="00644C41" w:rsidRPr="00C27A7B" w:rsidRDefault="00644C41" w:rsidP="004C4C1A">
      <w:pPr>
        <w:pStyle w:val="Lijstalinea"/>
        <w:numPr>
          <w:ilvl w:val="0"/>
          <w:numId w:val="53"/>
        </w:numPr>
        <w:spacing w:after="200" w:line="276" w:lineRule="auto"/>
        <w:jc w:val="both"/>
        <w:rPr>
          <w:rFonts w:asciiTheme="minorHAnsi" w:hAnsiTheme="minorHAnsi"/>
          <w:szCs w:val="21"/>
        </w:rPr>
      </w:pPr>
      <w:r w:rsidRPr="00C27A7B">
        <w:rPr>
          <w:rFonts w:asciiTheme="minorHAnsi" w:hAnsiTheme="minorHAnsi"/>
          <w:szCs w:val="21"/>
        </w:rPr>
        <w:t>Een pestprogramma is geen verplicht nummer voor een weekje per jaar. Zorg dat het direct verbonden is met de identiteit van de school, zodat leerlingen weten dat ze met problemen (alle problemen bij de school terechtkunnen.</w:t>
      </w:r>
    </w:p>
    <w:p w:rsidR="00644C41" w:rsidRPr="00C27A7B" w:rsidRDefault="00644C41" w:rsidP="00644C41">
      <w:pPr>
        <w:spacing w:line="276" w:lineRule="auto"/>
        <w:jc w:val="both"/>
        <w:rPr>
          <w:szCs w:val="21"/>
        </w:rPr>
      </w:pPr>
    </w:p>
    <w:p w:rsidR="00644C41" w:rsidRPr="00C968A0" w:rsidRDefault="00644C41" w:rsidP="00644C41">
      <w:pPr>
        <w:spacing w:line="276" w:lineRule="auto"/>
        <w:jc w:val="both"/>
        <w:rPr>
          <w:szCs w:val="21"/>
        </w:rPr>
      </w:pPr>
      <w:r w:rsidRPr="00C27A7B">
        <w:rPr>
          <w:szCs w:val="21"/>
        </w:rPr>
        <w:t xml:space="preserve">Meer, B. van der. (2015). </w:t>
      </w:r>
      <w:r w:rsidRPr="00C27A7B">
        <w:rPr>
          <w:i/>
          <w:szCs w:val="21"/>
        </w:rPr>
        <w:t xml:space="preserve">Toespraken. </w:t>
      </w:r>
      <w:r w:rsidRPr="00C27A7B">
        <w:rPr>
          <w:szCs w:val="21"/>
        </w:rPr>
        <w:t xml:space="preserve">Geraadpleegd op 10 juli 2015 van </w:t>
      </w:r>
      <w:hyperlink r:id="rId16" w:history="1">
        <w:r w:rsidRPr="00C968A0">
          <w:rPr>
            <w:rStyle w:val="Hyperlink"/>
            <w:szCs w:val="21"/>
          </w:rPr>
          <w:t>www.E2V2.nl</w:t>
        </w:r>
      </w:hyperlink>
      <w:r w:rsidRPr="00C968A0">
        <w:rPr>
          <w:szCs w:val="21"/>
        </w:rPr>
        <w:t>.</w:t>
      </w:r>
    </w:p>
    <w:p w:rsidR="00644C41" w:rsidRPr="00C968A0" w:rsidRDefault="00644C41" w:rsidP="00644C41">
      <w:pPr>
        <w:spacing w:line="276" w:lineRule="auto"/>
        <w:jc w:val="both"/>
        <w:rPr>
          <w:szCs w:val="21"/>
        </w:rPr>
      </w:pPr>
    </w:p>
    <w:p w:rsidR="00644C41" w:rsidRPr="00C1528F" w:rsidRDefault="00644C41" w:rsidP="00644C41">
      <w:pPr>
        <w:spacing w:line="276" w:lineRule="auto"/>
        <w:jc w:val="both"/>
        <w:rPr>
          <w:szCs w:val="21"/>
        </w:rPr>
      </w:pPr>
      <w:r w:rsidRPr="00C1528F">
        <w:rPr>
          <w:szCs w:val="21"/>
        </w:rPr>
        <w:t>Munnikenheidecollege (2015). P</w:t>
      </w:r>
      <w:r w:rsidRPr="00C1528F">
        <w:rPr>
          <w:i/>
          <w:szCs w:val="21"/>
        </w:rPr>
        <w:t xml:space="preserve">estprotocol. </w:t>
      </w:r>
      <w:r w:rsidRPr="00C1528F">
        <w:rPr>
          <w:szCs w:val="21"/>
        </w:rPr>
        <w:t>Etten-Leur.</w:t>
      </w:r>
    </w:p>
    <w:p w:rsidR="00644C41" w:rsidRPr="00C1528F" w:rsidRDefault="00644C41" w:rsidP="00644C41">
      <w:pPr>
        <w:spacing w:line="276" w:lineRule="auto"/>
        <w:jc w:val="both"/>
        <w:rPr>
          <w:szCs w:val="21"/>
        </w:rPr>
      </w:pPr>
    </w:p>
    <w:p w:rsidR="00644C41" w:rsidRPr="00C1528F" w:rsidRDefault="00644C41" w:rsidP="00644C41">
      <w:pPr>
        <w:spacing w:line="276" w:lineRule="auto"/>
        <w:jc w:val="both"/>
        <w:rPr>
          <w:szCs w:val="21"/>
          <w:lang w:val="en-US"/>
        </w:rPr>
      </w:pPr>
      <w:r w:rsidRPr="00C1528F">
        <w:rPr>
          <w:szCs w:val="21"/>
        </w:rPr>
        <w:t xml:space="preserve">Smith, P.K., Mahdavi, J., Carvalho, M., Fisher, S., Russel, S., &amp; Tippet, N. (2008). </w:t>
      </w:r>
      <w:r w:rsidRPr="00C27A7B">
        <w:rPr>
          <w:szCs w:val="21"/>
          <w:lang w:val="en-US"/>
        </w:rPr>
        <w:t xml:space="preserve">Cyberbullying: its nature and impact in secondary school pupils. </w:t>
      </w:r>
      <w:r w:rsidRPr="00C1528F">
        <w:rPr>
          <w:i/>
          <w:szCs w:val="21"/>
          <w:lang w:val="en-US"/>
        </w:rPr>
        <w:t>Journal of Child Psychology and Psychiatry</w:t>
      </w:r>
      <w:r w:rsidRPr="00C1528F">
        <w:rPr>
          <w:szCs w:val="21"/>
          <w:lang w:val="en-US"/>
        </w:rPr>
        <w:t>, 49, 376-385.</w:t>
      </w:r>
    </w:p>
    <w:p w:rsidR="00644C41" w:rsidRPr="00C1528F" w:rsidRDefault="00644C41" w:rsidP="00644C41">
      <w:pPr>
        <w:spacing w:line="276" w:lineRule="auto"/>
        <w:jc w:val="both"/>
        <w:rPr>
          <w:szCs w:val="21"/>
          <w:lang w:val="en-US"/>
        </w:rPr>
      </w:pPr>
    </w:p>
    <w:p w:rsidR="00644C41" w:rsidRDefault="00644C41" w:rsidP="00644C41">
      <w:pPr>
        <w:spacing w:line="276" w:lineRule="auto"/>
        <w:jc w:val="both"/>
        <w:rPr>
          <w:szCs w:val="21"/>
        </w:rPr>
      </w:pPr>
      <w:r w:rsidRPr="00C27A7B">
        <w:rPr>
          <w:szCs w:val="21"/>
        </w:rPr>
        <w:t xml:space="preserve">Stichting voor pesten (2015). </w:t>
      </w:r>
      <w:r w:rsidRPr="00C27A7B">
        <w:rPr>
          <w:i/>
          <w:szCs w:val="21"/>
        </w:rPr>
        <w:t>Hoe herken ik als leerkracht de signalen</w:t>
      </w:r>
      <w:r w:rsidRPr="00C27A7B">
        <w:rPr>
          <w:szCs w:val="21"/>
        </w:rPr>
        <w:t xml:space="preserve">? Geraadpleegd op 10 juli 2015, van </w:t>
      </w:r>
      <w:hyperlink r:id="rId17" w:history="1">
        <w:r w:rsidRPr="00C27A7B">
          <w:rPr>
            <w:rStyle w:val="Hyperlink"/>
            <w:szCs w:val="21"/>
          </w:rPr>
          <w:t>http://www.aandachtvoorpesten.nl</w:t>
        </w:r>
      </w:hyperlink>
      <w:r w:rsidRPr="00C27A7B">
        <w:rPr>
          <w:szCs w:val="21"/>
        </w:rPr>
        <w:t xml:space="preserve">  </w:t>
      </w:r>
    </w:p>
    <w:p w:rsidR="00644C41" w:rsidRPr="00C27A7B" w:rsidRDefault="00644C41" w:rsidP="00644C41">
      <w:pPr>
        <w:spacing w:line="276" w:lineRule="auto"/>
        <w:jc w:val="both"/>
        <w:rPr>
          <w:szCs w:val="21"/>
        </w:rPr>
      </w:pPr>
    </w:p>
    <w:p w:rsidR="00644C41" w:rsidRDefault="00644C41" w:rsidP="00644C41">
      <w:pPr>
        <w:spacing w:line="276" w:lineRule="auto"/>
        <w:jc w:val="both"/>
        <w:rPr>
          <w:szCs w:val="21"/>
        </w:rPr>
      </w:pPr>
      <w:r w:rsidRPr="00C27A7B">
        <w:rPr>
          <w:szCs w:val="21"/>
        </w:rPr>
        <w:t xml:space="preserve">Stigt, M. van (2014). </w:t>
      </w:r>
      <w:r w:rsidRPr="00C27A7B">
        <w:rPr>
          <w:i/>
          <w:szCs w:val="21"/>
        </w:rPr>
        <w:t>Alles over pesten</w:t>
      </w:r>
      <w:r w:rsidRPr="00C27A7B">
        <w:rPr>
          <w:szCs w:val="21"/>
        </w:rPr>
        <w:t>. Amsterdam: Boom.</w:t>
      </w:r>
    </w:p>
    <w:p w:rsidR="00644C41" w:rsidRPr="00C27A7B" w:rsidRDefault="00644C41" w:rsidP="00644C41">
      <w:pPr>
        <w:spacing w:line="276" w:lineRule="auto"/>
        <w:jc w:val="both"/>
        <w:rPr>
          <w:szCs w:val="21"/>
        </w:rPr>
      </w:pPr>
    </w:p>
    <w:p w:rsidR="00644C41" w:rsidRPr="00C27A7B" w:rsidRDefault="00644C41" w:rsidP="00644C41">
      <w:pPr>
        <w:spacing w:line="276" w:lineRule="auto"/>
        <w:jc w:val="both"/>
        <w:rPr>
          <w:szCs w:val="21"/>
        </w:rPr>
      </w:pPr>
      <w:r w:rsidRPr="00C27A7B">
        <w:rPr>
          <w:szCs w:val="21"/>
        </w:rPr>
        <w:t xml:space="preserve">Vermande, M., Meulen, M. van der, Reijntjes, A. (2015). </w:t>
      </w:r>
      <w:r w:rsidRPr="00C27A7B">
        <w:rPr>
          <w:i/>
          <w:szCs w:val="21"/>
        </w:rPr>
        <w:t>Pesten op school. Achtergronden en interventies.</w:t>
      </w:r>
      <w:r w:rsidRPr="00C27A7B">
        <w:rPr>
          <w:szCs w:val="21"/>
        </w:rPr>
        <w:t xml:space="preserve"> Amsterdam: Boom Lemma.</w:t>
      </w:r>
    </w:p>
    <w:p w:rsidR="00644C41" w:rsidRPr="00C27A7B" w:rsidRDefault="00644C41" w:rsidP="00644C41">
      <w:pPr>
        <w:spacing w:after="200" w:line="276" w:lineRule="auto"/>
        <w:jc w:val="both"/>
        <w:rPr>
          <w:rFonts w:eastAsiaTheme="majorEastAsia"/>
          <w:b/>
          <w:bCs/>
          <w:iCs/>
          <w:szCs w:val="21"/>
        </w:rPr>
      </w:pPr>
      <w:r w:rsidRPr="00C27A7B">
        <w:rPr>
          <w:szCs w:val="21"/>
        </w:rPr>
        <w:br w:type="page"/>
      </w:r>
    </w:p>
    <w:p w:rsidR="00644C41" w:rsidRDefault="00644C41">
      <w:pPr>
        <w:spacing w:after="200" w:line="276" w:lineRule="auto"/>
        <w:rPr>
          <w:rFonts w:asciiTheme="majorHAnsi" w:eastAsiaTheme="majorEastAsia" w:hAnsiTheme="majorHAnsi" w:cstheme="majorBidi"/>
          <w:b/>
          <w:bCs/>
          <w:color w:val="4F81BD" w:themeColor="accent1"/>
          <w:sz w:val="26"/>
          <w:szCs w:val="26"/>
        </w:rPr>
      </w:pPr>
      <w:r>
        <w:br w:type="page"/>
      </w:r>
    </w:p>
    <w:p w:rsidR="00644C41" w:rsidRPr="004B2E04" w:rsidRDefault="00644C41" w:rsidP="00644C41">
      <w:pPr>
        <w:pStyle w:val="Kop2"/>
      </w:pPr>
      <w:bookmarkStart w:id="13" w:name="_Toc486425525"/>
      <w:r w:rsidRPr="004B2E04">
        <w:t xml:space="preserve">Bijlage </w:t>
      </w:r>
      <w:r>
        <w:t>5</w:t>
      </w:r>
      <w:r w:rsidRPr="004B2E04">
        <w:t xml:space="preserve"> Artikel: </w:t>
      </w:r>
      <w:r w:rsidRPr="001B5F2A">
        <w:t>Diversiteit</w:t>
      </w:r>
      <w:bookmarkEnd w:id="13"/>
    </w:p>
    <w:p w:rsidR="00644C41" w:rsidRDefault="00644C41" w:rsidP="00644C41">
      <w:pPr>
        <w:pStyle w:val="Bibliografie"/>
        <w:rPr>
          <w:rFonts w:asciiTheme="minorHAnsi" w:hAnsiTheme="minorHAnsi"/>
          <w:noProof/>
        </w:rPr>
      </w:pPr>
    </w:p>
    <w:p w:rsidR="00644C41" w:rsidRPr="000852E7" w:rsidRDefault="00644C41" w:rsidP="00644C41">
      <w:pPr>
        <w:pStyle w:val="Bibliografie"/>
        <w:rPr>
          <w:rFonts w:asciiTheme="minorHAnsi" w:hAnsiTheme="minorHAnsi"/>
          <w:noProof/>
        </w:rPr>
      </w:pPr>
      <w:r>
        <w:rPr>
          <w:rFonts w:asciiTheme="minorHAnsi" w:hAnsiTheme="minorHAnsi"/>
          <w:noProof/>
        </w:rPr>
        <w:tab/>
      </w:r>
      <w:r w:rsidRPr="00671AC0">
        <w:rPr>
          <w:rFonts w:asciiTheme="minorHAnsi" w:hAnsiTheme="minorHAnsi"/>
          <w:noProof/>
        </w:rPr>
        <w:t>Johnson &amp; Johnson (2011)</w:t>
      </w:r>
    </w:p>
    <w:p w:rsidR="00644C41" w:rsidRPr="004B2E04" w:rsidRDefault="00644C41" w:rsidP="00644C41">
      <w:pPr>
        <w:pStyle w:val="Kop4"/>
        <w:rPr>
          <w:rFonts w:asciiTheme="minorHAnsi" w:hAnsiTheme="minorHAnsi"/>
        </w:rPr>
      </w:pPr>
      <w:r w:rsidRPr="004B2E04">
        <w:rPr>
          <w:rFonts w:asciiTheme="minorHAnsi" w:hAnsiTheme="minorHAnsi"/>
        </w:rPr>
        <w:t>1. Inleiding</w:t>
      </w:r>
    </w:p>
    <w:p w:rsidR="00644C41" w:rsidRPr="00055F7E" w:rsidRDefault="00644C41" w:rsidP="00644C41">
      <w:pPr>
        <w:pStyle w:val="Plattetekst"/>
        <w:spacing w:line="301" w:lineRule="auto"/>
        <w:ind w:left="0"/>
        <w:jc w:val="both"/>
        <w:rPr>
          <w:rFonts w:asciiTheme="minorHAnsi" w:hAnsiTheme="minorHAnsi"/>
          <w:i/>
          <w:sz w:val="21"/>
          <w:szCs w:val="21"/>
          <w:lang w:val="nl-NL"/>
        </w:rPr>
      </w:pPr>
      <w:r w:rsidRPr="00055F7E">
        <w:rPr>
          <w:rFonts w:asciiTheme="minorHAnsi" w:hAnsiTheme="minorHAnsi"/>
          <w:i/>
          <w:sz w:val="21"/>
          <w:szCs w:val="21"/>
          <w:lang w:val="nl-NL"/>
        </w:rPr>
        <w:t>In het verhaal</w:t>
      </w:r>
      <w:r w:rsidRPr="00055F7E">
        <w:rPr>
          <w:rFonts w:asciiTheme="minorHAnsi" w:hAnsiTheme="minorHAnsi"/>
          <w:sz w:val="21"/>
          <w:szCs w:val="21"/>
          <w:lang w:val="nl-NL"/>
        </w:rPr>
        <w:t xml:space="preserve"> ‘Belle en het beest’ </w:t>
      </w:r>
      <w:r w:rsidRPr="00055F7E">
        <w:rPr>
          <w:rFonts w:asciiTheme="minorHAnsi" w:hAnsiTheme="minorHAnsi"/>
          <w:i/>
          <w:sz w:val="21"/>
          <w:szCs w:val="21"/>
          <w:lang w:val="nl-NL"/>
        </w:rPr>
        <w:t xml:space="preserve">neemt Belle, om het leven van haar vader te redden, haar intrek in het kasteel van het beest. In eerste instantie is zij bang voor het beest, want zijn uiterlijk is angstaanjagend. Op den duur leert zij hem beter kennen en kan zij verder kijken dan zijn monsterachtige verschijning. Haar perceptie van zijn uiterlijk verandert. Zij vindt hem niet langer afstotelijk, maar voelt zich aangetrokken tot zijn vriendelijke en vrijgevige karakter. Uiteindelijk, als het beest aan een gebroken hart dreigt te overlijden, vertelt zij hem dat zij van hem houdt en verandert hij in een knappe prins. Zij leefden niet alleen nog lang en gelukkig. Alle mensen die hen in wanhoop  op het kasteel ontmoetten, merkten dat ze bij het verlaten van het kasteel weer vervuld waren van goedheid en schoonheid. </w:t>
      </w:r>
    </w:p>
    <w:p w:rsidR="00644C41" w:rsidRPr="00055F7E" w:rsidRDefault="00644C41" w:rsidP="00644C41">
      <w:pPr>
        <w:pStyle w:val="Plattetekst"/>
        <w:spacing w:line="301" w:lineRule="auto"/>
        <w:ind w:left="0"/>
        <w:jc w:val="both"/>
        <w:rPr>
          <w:rFonts w:asciiTheme="minorHAnsi" w:hAnsiTheme="minorHAnsi"/>
          <w:i/>
          <w:sz w:val="21"/>
          <w:szCs w:val="21"/>
          <w:lang w:val="nl-NL"/>
        </w:rPr>
      </w:pPr>
    </w:p>
    <w:p w:rsidR="00644C41" w:rsidRPr="00055F7E" w:rsidRDefault="00644C41" w:rsidP="00644C41">
      <w:pPr>
        <w:pStyle w:val="Plattetekst"/>
        <w:spacing w:line="301" w:lineRule="auto"/>
        <w:ind w:left="0"/>
        <w:jc w:val="both"/>
        <w:rPr>
          <w:rFonts w:asciiTheme="minorHAnsi" w:hAnsiTheme="minorHAnsi"/>
          <w:sz w:val="21"/>
          <w:szCs w:val="21"/>
          <w:lang w:val="nl-NL"/>
        </w:rPr>
      </w:pPr>
      <w:r w:rsidRPr="00055F7E">
        <w:rPr>
          <w:rFonts w:asciiTheme="minorHAnsi" w:hAnsiTheme="minorHAnsi"/>
          <w:sz w:val="21"/>
          <w:szCs w:val="21"/>
          <w:lang w:val="nl-NL"/>
        </w:rPr>
        <w:t>Een van de redenen voor de blijvende populariteit van ‘</w:t>
      </w:r>
      <w:r w:rsidRPr="00055F7E">
        <w:rPr>
          <w:rFonts w:asciiTheme="minorHAnsi" w:hAnsiTheme="minorHAnsi"/>
          <w:i/>
          <w:sz w:val="21"/>
          <w:szCs w:val="21"/>
          <w:lang w:val="nl-NL"/>
        </w:rPr>
        <w:t>Belle en het beest</w:t>
      </w:r>
      <w:r w:rsidRPr="00055F7E">
        <w:rPr>
          <w:rFonts w:asciiTheme="minorHAnsi" w:hAnsiTheme="minorHAnsi"/>
          <w:sz w:val="21"/>
          <w:szCs w:val="21"/>
          <w:lang w:val="nl-NL"/>
        </w:rPr>
        <w:t>’ is dat het verhaal bij veel mensen een snaar raakt. Hoe vaak komt het niet voor dat mensen die we niet kennen onze afkeer oproepen, en dat dezelfde mensen - als we ze leren kennen - vrienden van ons worden? We kunnen achteraf niet begrijpen dat we eerst zo slecht over de ander dachten. De moraal van ‘</w:t>
      </w:r>
      <w:r w:rsidRPr="00055F7E">
        <w:rPr>
          <w:rFonts w:asciiTheme="minorHAnsi" w:hAnsiTheme="minorHAnsi"/>
          <w:i/>
          <w:sz w:val="21"/>
          <w:szCs w:val="21"/>
          <w:lang w:val="nl-NL"/>
        </w:rPr>
        <w:t>Belle en het beest’</w:t>
      </w:r>
      <w:r w:rsidRPr="00055F7E">
        <w:rPr>
          <w:rFonts w:asciiTheme="minorHAnsi" w:hAnsiTheme="minorHAnsi"/>
          <w:sz w:val="21"/>
          <w:szCs w:val="21"/>
          <w:lang w:val="nl-NL"/>
        </w:rPr>
        <w:t xml:space="preserve"> is vooral van toepassing op kleine groepen, omdat we daarin de gelegenheid hebben om ieder groepslid te leren kennen en onze vooroordelen aan de kant te zetten.</w:t>
      </w:r>
    </w:p>
    <w:p w:rsidR="00644C41" w:rsidRPr="00055F7E" w:rsidRDefault="00644C41" w:rsidP="00644C41">
      <w:pPr>
        <w:pStyle w:val="Plattetekst"/>
        <w:spacing w:line="301" w:lineRule="auto"/>
        <w:ind w:left="0"/>
        <w:jc w:val="both"/>
        <w:rPr>
          <w:rFonts w:asciiTheme="minorHAnsi" w:hAnsiTheme="minorHAnsi"/>
          <w:sz w:val="21"/>
          <w:szCs w:val="21"/>
          <w:lang w:val="nl-NL"/>
        </w:rPr>
      </w:pPr>
      <w:r w:rsidRPr="00055F7E">
        <w:rPr>
          <w:rFonts w:asciiTheme="minorHAnsi" w:hAnsiTheme="minorHAnsi"/>
          <w:sz w:val="21"/>
          <w:szCs w:val="21"/>
          <w:lang w:val="nl-NL"/>
        </w:rPr>
        <w:t>De diversiteit in een groep kan zowel negatief als positief werken.</w:t>
      </w:r>
    </w:p>
    <w:p w:rsidR="00644C41" w:rsidRPr="00055F7E" w:rsidRDefault="00644C41" w:rsidP="00644C41">
      <w:pPr>
        <w:pStyle w:val="Plattetekst"/>
        <w:numPr>
          <w:ilvl w:val="0"/>
          <w:numId w:val="4"/>
        </w:numPr>
        <w:spacing w:line="301" w:lineRule="auto"/>
        <w:jc w:val="both"/>
        <w:rPr>
          <w:rFonts w:asciiTheme="minorHAnsi" w:hAnsiTheme="minorHAnsi"/>
          <w:sz w:val="21"/>
          <w:szCs w:val="21"/>
          <w:lang w:val="nl-NL"/>
        </w:rPr>
      </w:pPr>
      <w:r w:rsidRPr="00055F7E">
        <w:rPr>
          <w:rFonts w:asciiTheme="minorHAnsi" w:hAnsiTheme="minorHAnsi"/>
          <w:sz w:val="21"/>
          <w:szCs w:val="21"/>
          <w:lang w:val="nl-NL"/>
        </w:rPr>
        <w:t>Positieve gevolgen: betere prestaties en een hogere productiviteit, het vinden van creatieve oplossingen, het denken van de groepsleden kan zich verder ontwikkelen, de onderlinge relaties kunnen verbeteren, de samenwerking tussen leden met verschillende culturele en etnische achtergronden kan verbeteren.</w:t>
      </w:r>
    </w:p>
    <w:p w:rsidR="00644C41" w:rsidRPr="00055F7E" w:rsidRDefault="00644C41" w:rsidP="00644C41">
      <w:pPr>
        <w:pStyle w:val="Plattetekst"/>
        <w:numPr>
          <w:ilvl w:val="0"/>
          <w:numId w:val="4"/>
        </w:numPr>
        <w:spacing w:line="301" w:lineRule="auto"/>
        <w:jc w:val="both"/>
        <w:rPr>
          <w:rFonts w:asciiTheme="minorHAnsi" w:hAnsiTheme="minorHAnsi"/>
          <w:sz w:val="21"/>
          <w:szCs w:val="21"/>
          <w:lang w:val="nl-NL"/>
        </w:rPr>
      </w:pPr>
      <w:r w:rsidRPr="00055F7E">
        <w:rPr>
          <w:rFonts w:asciiTheme="minorHAnsi" w:hAnsiTheme="minorHAnsi"/>
          <w:sz w:val="21"/>
          <w:szCs w:val="21"/>
          <w:lang w:val="nl-NL"/>
        </w:rPr>
        <w:t>Negatieve gevolgen: slechtere prestaties en een lagere productiviteit, het zonder meer afwijzen van nieuwe informatie, meer egocentrisme en negatieve relaties die gekenmerkt worden door vijandigheid, afwijzing, verdeeldheid, zoeken van een zondebok, pesten, stereotyperen, bevooroordelen en racisme.</w:t>
      </w:r>
    </w:p>
    <w:p w:rsidR="00644C41" w:rsidRPr="00055F7E" w:rsidRDefault="00644C41" w:rsidP="00644C41">
      <w:pPr>
        <w:pStyle w:val="Plattetekst"/>
        <w:spacing w:line="301" w:lineRule="auto"/>
        <w:jc w:val="both"/>
        <w:rPr>
          <w:rFonts w:asciiTheme="minorHAnsi" w:hAnsiTheme="minorHAnsi"/>
          <w:sz w:val="21"/>
          <w:szCs w:val="21"/>
          <w:lang w:val="nl-NL"/>
        </w:rPr>
      </w:pPr>
      <w:r w:rsidRPr="00055F7E">
        <w:rPr>
          <w:rFonts w:asciiTheme="minorHAnsi" w:hAnsiTheme="minorHAnsi"/>
          <w:sz w:val="21"/>
          <w:szCs w:val="21"/>
          <w:lang w:val="nl-NL"/>
        </w:rPr>
        <w:t>Deze positieve en negatieve gevolgen van diversiteit komen nog nader aan de orde. Welke factoren bepalen of de diversiteit in een groep positief of negatief uitwerkt? Vooral de capaciteiten van de groepsleden en hun bereidheid om de in de groep bestaande diversiteit te begrijpen en te waarderen. Concreter: de effecten van diversiteit zijn afhankelijk van het feit of wij:</w:t>
      </w:r>
    </w:p>
    <w:p w:rsidR="00644C41" w:rsidRPr="00055F7E" w:rsidRDefault="00644C41" w:rsidP="00644C41">
      <w:pPr>
        <w:pStyle w:val="Plattetekst"/>
        <w:numPr>
          <w:ilvl w:val="0"/>
          <w:numId w:val="6"/>
        </w:numPr>
        <w:spacing w:line="301" w:lineRule="auto"/>
        <w:jc w:val="both"/>
        <w:rPr>
          <w:rFonts w:asciiTheme="minorHAnsi" w:hAnsiTheme="minorHAnsi"/>
          <w:sz w:val="21"/>
          <w:szCs w:val="21"/>
          <w:lang w:val="nl-NL"/>
        </w:rPr>
      </w:pPr>
      <w:r w:rsidRPr="00055F7E">
        <w:rPr>
          <w:rFonts w:asciiTheme="minorHAnsi" w:hAnsiTheme="minorHAnsi"/>
          <w:sz w:val="21"/>
          <w:szCs w:val="21"/>
          <w:lang w:val="nl-NL"/>
        </w:rPr>
        <w:t xml:space="preserve">kunnen onderkennen dat er diversiteit bestaat en dat diversiteit een waardevol </w:t>
      </w:r>
      <w:r w:rsidRPr="00055F7E">
        <w:rPr>
          <w:rFonts w:asciiTheme="minorHAnsi" w:hAnsiTheme="minorHAnsi"/>
          <w:sz w:val="21"/>
          <w:szCs w:val="21"/>
          <w:lang w:val="nl-NL"/>
        </w:rPr>
        <w:br/>
        <w:t>verschijnsel is;</w:t>
      </w:r>
    </w:p>
    <w:p w:rsidR="00644C41" w:rsidRPr="00055F7E" w:rsidRDefault="00644C41" w:rsidP="00644C41">
      <w:pPr>
        <w:pStyle w:val="Plattetekst"/>
        <w:numPr>
          <w:ilvl w:val="0"/>
          <w:numId w:val="6"/>
        </w:numPr>
        <w:spacing w:line="301" w:lineRule="auto"/>
        <w:jc w:val="both"/>
        <w:rPr>
          <w:rFonts w:asciiTheme="minorHAnsi" w:hAnsiTheme="minorHAnsi"/>
          <w:sz w:val="21"/>
          <w:szCs w:val="21"/>
          <w:lang w:val="nl-NL"/>
        </w:rPr>
      </w:pPr>
      <w:r w:rsidRPr="00055F7E">
        <w:rPr>
          <w:rFonts w:asciiTheme="minorHAnsi" w:hAnsiTheme="minorHAnsi"/>
          <w:sz w:val="21"/>
          <w:szCs w:val="21"/>
          <w:lang w:val="nl-NL"/>
        </w:rPr>
        <w:t xml:space="preserve">een coherente persoonlijke identiteit kunnen ontwikkelen, waarin onze eigen </w:t>
      </w:r>
      <w:r w:rsidRPr="00055F7E">
        <w:rPr>
          <w:rFonts w:asciiTheme="minorHAnsi" w:hAnsiTheme="minorHAnsi"/>
          <w:sz w:val="21"/>
          <w:szCs w:val="21"/>
          <w:lang w:val="nl-NL"/>
        </w:rPr>
        <w:br/>
        <w:t xml:space="preserve">culturele/etnische achtergrond een plaats heeft gekregen en we respect en </w:t>
      </w:r>
      <w:r w:rsidRPr="00055F7E">
        <w:rPr>
          <w:rFonts w:asciiTheme="minorHAnsi" w:hAnsiTheme="minorHAnsi"/>
          <w:sz w:val="21"/>
          <w:szCs w:val="21"/>
          <w:lang w:val="nl-NL"/>
        </w:rPr>
        <w:br/>
        <w:t>waardering hebben voor individuele verschillen;</w:t>
      </w:r>
    </w:p>
    <w:p w:rsidR="00644C41" w:rsidRPr="00055F7E" w:rsidRDefault="00644C41" w:rsidP="00644C41">
      <w:pPr>
        <w:pStyle w:val="Plattetekst"/>
        <w:numPr>
          <w:ilvl w:val="0"/>
          <w:numId w:val="6"/>
        </w:numPr>
        <w:spacing w:line="301" w:lineRule="auto"/>
        <w:jc w:val="both"/>
        <w:rPr>
          <w:rFonts w:asciiTheme="minorHAnsi" w:hAnsiTheme="minorHAnsi"/>
          <w:sz w:val="21"/>
          <w:szCs w:val="21"/>
          <w:lang w:val="nl-NL"/>
        </w:rPr>
      </w:pPr>
      <w:r w:rsidRPr="00055F7E">
        <w:rPr>
          <w:rFonts w:asciiTheme="minorHAnsi" w:hAnsiTheme="minorHAnsi"/>
          <w:sz w:val="21"/>
          <w:szCs w:val="21"/>
          <w:lang w:val="nl-NL"/>
        </w:rPr>
        <w:t>stereotypen en vooroordelen herkennen die het opbouwen van relaties met mensen met een andere achtergrond in de weg staan, en deze weg kunnen nemen;</w:t>
      </w:r>
    </w:p>
    <w:p w:rsidR="00644C41" w:rsidRPr="00055F7E" w:rsidRDefault="00644C41" w:rsidP="00644C41">
      <w:pPr>
        <w:pStyle w:val="Plattetekst"/>
        <w:numPr>
          <w:ilvl w:val="0"/>
          <w:numId w:val="6"/>
        </w:numPr>
        <w:spacing w:line="301" w:lineRule="auto"/>
        <w:jc w:val="both"/>
        <w:rPr>
          <w:rFonts w:asciiTheme="minorHAnsi" w:hAnsiTheme="minorHAnsi"/>
          <w:sz w:val="21"/>
          <w:szCs w:val="21"/>
          <w:lang w:val="nl-NL"/>
        </w:rPr>
      </w:pPr>
      <w:r w:rsidRPr="00055F7E">
        <w:rPr>
          <w:rFonts w:asciiTheme="minorHAnsi" w:hAnsiTheme="minorHAnsi"/>
          <w:sz w:val="21"/>
          <w:szCs w:val="21"/>
          <w:lang w:val="nl-NL"/>
        </w:rPr>
        <w:t>de dynamiek van conflicten tussen verschillende groepen kunnen begrijpen;</w:t>
      </w:r>
    </w:p>
    <w:p w:rsidR="00644C41" w:rsidRPr="00055F7E" w:rsidRDefault="00644C41" w:rsidP="00644C41">
      <w:pPr>
        <w:pStyle w:val="Plattetekst"/>
        <w:numPr>
          <w:ilvl w:val="0"/>
          <w:numId w:val="6"/>
        </w:numPr>
        <w:spacing w:line="301" w:lineRule="auto"/>
        <w:jc w:val="both"/>
        <w:rPr>
          <w:rFonts w:asciiTheme="minorHAnsi" w:hAnsiTheme="minorHAnsi"/>
          <w:sz w:val="21"/>
          <w:szCs w:val="21"/>
          <w:lang w:val="nl-NL"/>
        </w:rPr>
      </w:pPr>
      <w:r w:rsidRPr="00055F7E">
        <w:rPr>
          <w:rFonts w:asciiTheme="minorHAnsi" w:hAnsiTheme="minorHAnsi"/>
          <w:sz w:val="21"/>
          <w:szCs w:val="21"/>
          <w:lang w:val="nl-NL"/>
        </w:rPr>
        <w:t>het sociale beoordelingsproces kunnen begrijpen en een proces van acceptatie op gang kunnen brengen en een proces van afwijzing weten te vermijden;</w:t>
      </w:r>
    </w:p>
    <w:p w:rsidR="00644C41" w:rsidRPr="00055F7E" w:rsidRDefault="00644C41" w:rsidP="00644C41">
      <w:pPr>
        <w:pStyle w:val="Plattetekst"/>
        <w:numPr>
          <w:ilvl w:val="0"/>
          <w:numId w:val="6"/>
        </w:numPr>
        <w:spacing w:line="301" w:lineRule="auto"/>
        <w:jc w:val="both"/>
        <w:rPr>
          <w:rFonts w:asciiTheme="minorHAnsi" w:hAnsiTheme="minorHAnsi"/>
          <w:sz w:val="21"/>
          <w:szCs w:val="21"/>
          <w:lang w:val="nl-NL"/>
        </w:rPr>
      </w:pPr>
      <w:r w:rsidRPr="00055F7E">
        <w:rPr>
          <w:rFonts w:asciiTheme="minorHAnsi" w:hAnsiTheme="minorHAnsi"/>
          <w:sz w:val="21"/>
          <w:szCs w:val="21"/>
          <w:lang w:val="nl-NL"/>
        </w:rPr>
        <w:t xml:space="preserve">een creatieve coöperatieve context kunnen creëren waarin zich positieve relaties </w:t>
      </w:r>
      <w:r w:rsidRPr="00055F7E">
        <w:rPr>
          <w:rFonts w:asciiTheme="minorHAnsi" w:hAnsiTheme="minorHAnsi"/>
          <w:sz w:val="21"/>
          <w:szCs w:val="21"/>
          <w:lang w:val="nl-NL"/>
        </w:rPr>
        <w:br/>
        <w:t>tussen individuen met uiteenlopende achtergronden kunnen ontwikkelen. Een context waarin coöperatieve centraal staan;</w:t>
      </w:r>
    </w:p>
    <w:p w:rsidR="00644C41" w:rsidRPr="00055F7E" w:rsidRDefault="00644C41" w:rsidP="00644C41">
      <w:pPr>
        <w:pStyle w:val="Plattetekst"/>
        <w:numPr>
          <w:ilvl w:val="0"/>
          <w:numId w:val="6"/>
        </w:numPr>
        <w:spacing w:line="301" w:lineRule="auto"/>
        <w:jc w:val="both"/>
        <w:rPr>
          <w:rFonts w:asciiTheme="minorHAnsi" w:hAnsiTheme="minorHAnsi"/>
          <w:sz w:val="21"/>
          <w:szCs w:val="21"/>
          <w:lang w:val="nl-NL"/>
        </w:rPr>
      </w:pPr>
      <w:r w:rsidRPr="00055F7E">
        <w:rPr>
          <w:rFonts w:asciiTheme="minorHAnsi" w:hAnsiTheme="minorHAnsi"/>
          <w:sz w:val="21"/>
          <w:szCs w:val="21"/>
          <w:lang w:val="nl-NL"/>
        </w:rPr>
        <w:t>op constructieve wijze conflicten kunnen hanteren ;</w:t>
      </w:r>
    </w:p>
    <w:p w:rsidR="00644C41" w:rsidRPr="00055F7E" w:rsidRDefault="00644C41" w:rsidP="00644C41">
      <w:pPr>
        <w:pStyle w:val="Plattetekst"/>
        <w:numPr>
          <w:ilvl w:val="0"/>
          <w:numId w:val="6"/>
        </w:numPr>
        <w:spacing w:line="301" w:lineRule="auto"/>
        <w:jc w:val="both"/>
        <w:rPr>
          <w:rFonts w:asciiTheme="minorHAnsi" w:hAnsiTheme="minorHAnsi"/>
          <w:sz w:val="21"/>
          <w:szCs w:val="21"/>
          <w:lang w:val="nl-NL"/>
        </w:rPr>
      </w:pPr>
      <w:r w:rsidRPr="00055F7E">
        <w:rPr>
          <w:rFonts w:asciiTheme="minorHAnsi" w:hAnsiTheme="minorHAnsi"/>
          <w:sz w:val="21"/>
          <w:szCs w:val="21"/>
          <w:lang w:val="nl-NL"/>
        </w:rPr>
        <w:t>ons laten leiden door pluralistische en democratische waarden.</w:t>
      </w:r>
    </w:p>
    <w:p w:rsidR="00644C41" w:rsidRPr="00055F7E" w:rsidRDefault="00644C41" w:rsidP="00644C41">
      <w:pPr>
        <w:pStyle w:val="Plattetekst"/>
        <w:spacing w:line="301" w:lineRule="auto"/>
        <w:jc w:val="both"/>
        <w:rPr>
          <w:rFonts w:asciiTheme="minorHAnsi" w:hAnsiTheme="minorHAnsi"/>
          <w:sz w:val="21"/>
          <w:szCs w:val="21"/>
          <w:lang w:val="nl-NL"/>
        </w:rPr>
      </w:pPr>
    </w:p>
    <w:p w:rsidR="00644C41" w:rsidRPr="00055F7E" w:rsidRDefault="00644C41" w:rsidP="00644C41">
      <w:pPr>
        <w:pStyle w:val="Kop4"/>
        <w:rPr>
          <w:rFonts w:asciiTheme="minorHAnsi" w:hAnsiTheme="minorHAnsi"/>
          <w:sz w:val="21"/>
          <w:szCs w:val="21"/>
        </w:rPr>
      </w:pPr>
      <w:r w:rsidRPr="00055F7E">
        <w:rPr>
          <w:rFonts w:asciiTheme="minorHAnsi" w:hAnsiTheme="minorHAnsi"/>
          <w:sz w:val="21"/>
          <w:szCs w:val="21"/>
        </w:rPr>
        <w:t>2. Bronnen van diversiteit</w:t>
      </w:r>
    </w:p>
    <w:p w:rsidR="00644C41" w:rsidRPr="00055F7E" w:rsidRDefault="00644C41" w:rsidP="00644C41">
      <w:pPr>
        <w:pStyle w:val="Plattetekst"/>
        <w:spacing w:line="301" w:lineRule="auto"/>
        <w:ind w:left="0"/>
        <w:jc w:val="both"/>
        <w:rPr>
          <w:rFonts w:asciiTheme="minorHAnsi" w:hAnsiTheme="minorHAnsi"/>
          <w:sz w:val="21"/>
          <w:szCs w:val="21"/>
          <w:lang w:val="nl-NL"/>
        </w:rPr>
      </w:pPr>
      <w:r w:rsidRPr="00055F7E">
        <w:rPr>
          <w:rFonts w:asciiTheme="minorHAnsi" w:hAnsiTheme="minorHAnsi"/>
          <w:sz w:val="21"/>
          <w:szCs w:val="21"/>
          <w:lang w:val="nl-NL"/>
        </w:rPr>
        <w:t>We kunnen drie belangrijke bronnen van diversiteit onderscheiden: demografische kenmerken, persoonlijkheidskenmerken en capaciteiten en vaardigheden. Deze factoren bepalen hoe mensen met elkaar omgaan.</w:t>
      </w:r>
    </w:p>
    <w:p w:rsidR="00644C41" w:rsidRPr="00055F7E" w:rsidRDefault="00644C41" w:rsidP="00644C41">
      <w:pPr>
        <w:pStyle w:val="Plattetekst"/>
        <w:numPr>
          <w:ilvl w:val="0"/>
          <w:numId w:val="5"/>
        </w:numPr>
        <w:spacing w:line="301" w:lineRule="auto"/>
        <w:jc w:val="both"/>
        <w:rPr>
          <w:rFonts w:asciiTheme="minorHAnsi" w:hAnsiTheme="minorHAnsi"/>
          <w:sz w:val="21"/>
          <w:szCs w:val="21"/>
          <w:lang w:val="nl-NL"/>
        </w:rPr>
      </w:pPr>
      <w:r w:rsidRPr="00055F7E">
        <w:rPr>
          <w:rFonts w:asciiTheme="minorHAnsi" w:hAnsiTheme="minorHAnsi"/>
          <w:i/>
          <w:sz w:val="21"/>
          <w:szCs w:val="21"/>
          <w:lang w:val="nl-NL"/>
        </w:rPr>
        <w:t>Demografische kenmerken</w:t>
      </w:r>
      <w:r w:rsidRPr="00055F7E">
        <w:rPr>
          <w:rFonts w:asciiTheme="minorHAnsi" w:hAnsiTheme="minorHAnsi"/>
          <w:sz w:val="21"/>
          <w:szCs w:val="21"/>
          <w:lang w:val="nl-NL"/>
        </w:rPr>
        <w:t>. Mensen verschillen van elkaar in cultuur, etniciteit, taal, leeftijd, sekse, sociale klasse, religie, regionale en economische verschillen. Op 31 maart 2010</w:t>
      </w:r>
      <w:r w:rsidRPr="00055F7E">
        <w:rPr>
          <w:rStyle w:val="Voetnootmarkering"/>
          <w:rFonts w:asciiTheme="minorHAnsi" w:eastAsiaTheme="majorEastAsia" w:hAnsiTheme="minorHAnsi"/>
          <w:sz w:val="21"/>
          <w:szCs w:val="21"/>
          <w:lang w:val="nl-NL"/>
        </w:rPr>
        <w:footnoteReference w:id="1"/>
      </w:r>
      <w:r w:rsidRPr="00055F7E">
        <w:rPr>
          <w:rFonts w:asciiTheme="minorHAnsi" w:hAnsiTheme="minorHAnsi"/>
          <w:sz w:val="21"/>
          <w:szCs w:val="21"/>
          <w:lang w:val="nl-NL"/>
        </w:rPr>
        <w:t xml:space="preserve"> waren 1.859.315 inwoners van Nederland (totaal aantal inwoners 16.577.612) afkomstig uit niet-westerse landen. Nederland is in de twintigste eeuw een multiculturele samenleving geworden waarin meerdere culturen samenleven en elkaar beïnvloeden. </w:t>
      </w:r>
    </w:p>
    <w:p w:rsidR="00644C41" w:rsidRPr="00055F7E" w:rsidRDefault="00644C41" w:rsidP="00644C41">
      <w:pPr>
        <w:pStyle w:val="Plattetekst"/>
        <w:numPr>
          <w:ilvl w:val="0"/>
          <w:numId w:val="5"/>
        </w:numPr>
        <w:spacing w:line="301" w:lineRule="auto"/>
        <w:jc w:val="both"/>
        <w:rPr>
          <w:rFonts w:asciiTheme="minorHAnsi" w:hAnsiTheme="minorHAnsi"/>
          <w:sz w:val="21"/>
          <w:szCs w:val="21"/>
          <w:lang w:val="nl-NL"/>
        </w:rPr>
      </w:pPr>
      <w:r w:rsidRPr="00055F7E">
        <w:rPr>
          <w:rFonts w:asciiTheme="minorHAnsi" w:hAnsiTheme="minorHAnsi"/>
          <w:i/>
          <w:sz w:val="21"/>
          <w:szCs w:val="21"/>
          <w:lang w:val="nl-NL"/>
        </w:rPr>
        <w:t>Persoonlijke kenmerken</w:t>
      </w:r>
      <w:r w:rsidRPr="00055F7E">
        <w:rPr>
          <w:rFonts w:asciiTheme="minorHAnsi" w:hAnsiTheme="minorHAnsi"/>
          <w:sz w:val="21"/>
          <w:szCs w:val="21"/>
          <w:lang w:val="nl-NL"/>
        </w:rPr>
        <w:t xml:space="preserve">. Individuen verschillen van elkaar in gedrag, communicatiestijl, manier van denken. Sommige mensen zijn introvert, anderen extravert, sommigen pakken problemen systematisch aan en anderen niet. Mensen van verschillende generaties kunnen verschillende opvattingen hebben over bepaalde zaken doordat zij in andere omstandigheden zijn opgegroeid. Het opleidingsniveau van een individu kan zijn attitudes ten aanzien van vernieuwing beïnvloeden. </w:t>
      </w:r>
    </w:p>
    <w:p w:rsidR="00644C41" w:rsidRPr="00055F7E" w:rsidRDefault="00644C41" w:rsidP="00644C41">
      <w:pPr>
        <w:pStyle w:val="Plattetekst"/>
        <w:numPr>
          <w:ilvl w:val="0"/>
          <w:numId w:val="5"/>
        </w:numPr>
        <w:spacing w:line="301" w:lineRule="auto"/>
        <w:jc w:val="both"/>
        <w:rPr>
          <w:rFonts w:asciiTheme="minorHAnsi" w:hAnsiTheme="minorHAnsi"/>
          <w:sz w:val="21"/>
          <w:szCs w:val="21"/>
          <w:lang w:val="nl-NL"/>
        </w:rPr>
      </w:pPr>
      <w:r w:rsidRPr="00055F7E">
        <w:rPr>
          <w:rFonts w:asciiTheme="minorHAnsi" w:hAnsiTheme="minorHAnsi"/>
          <w:i/>
          <w:sz w:val="21"/>
          <w:szCs w:val="21"/>
          <w:lang w:val="nl-NL"/>
        </w:rPr>
        <w:t xml:space="preserve">Capaciteiten en vaardigheden </w:t>
      </w:r>
      <w:r w:rsidRPr="00055F7E">
        <w:rPr>
          <w:rFonts w:asciiTheme="minorHAnsi" w:hAnsiTheme="minorHAnsi"/>
          <w:sz w:val="21"/>
          <w:szCs w:val="21"/>
          <w:lang w:val="nl-NL"/>
        </w:rPr>
        <w:t>(zowel sociale als technische). Een groep kan bestaan uit individuen met verschillende deskundigen die samen een bepaald probleem willen oplossen of een bepaald project gaan uitvoeren. Een groep kan uit vertegenwoordigers van verschillende afdelingen (opwerp, fabricage, distributie en verkoop bijvoorbeeld) bestaan die samen een nieuw product op de markt moeten brengen. Een groep kan uit ambtenaren en kunstenaars bestaan die samen een buurt nieuw leven moeten inblazen, enzovoort. Het zal niet eenvoudig zijn, en waarschijnlijk zal het niet lukken, om een productieve groep te vinden waarvan de leden niet over een grote verscheidenheid aan capaciteiten en vaardigheden blijken te beschikken.</w:t>
      </w:r>
    </w:p>
    <w:p w:rsidR="00644C41" w:rsidRPr="00055F7E" w:rsidRDefault="00644C41" w:rsidP="00644C41">
      <w:pPr>
        <w:pStyle w:val="Plattetekst"/>
        <w:spacing w:line="301" w:lineRule="auto"/>
        <w:jc w:val="center"/>
        <w:rPr>
          <w:rFonts w:asciiTheme="minorHAnsi" w:hAnsiTheme="minorHAnsi"/>
          <w:color w:val="FF0000"/>
          <w:sz w:val="21"/>
          <w:szCs w:val="21"/>
          <w:lang w:val="nl-NL"/>
        </w:rPr>
      </w:pPr>
    </w:p>
    <w:p w:rsidR="00644C41" w:rsidRPr="00055F7E" w:rsidRDefault="00644C41" w:rsidP="00644C41">
      <w:pPr>
        <w:pStyle w:val="Kop4"/>
        <w:rPr>
          <w:rFonts w:asciiTheme="minorHAnsi" w:hAnsiTheme="minorHAnsi"/>
          <w:sz w:val="21"/>
          <w:szCs w:val="21"/>
        </w:rPr>
      </w:pPr>
      <w:r w:rsidRPr="00055F7E">
        <w:rPr>
          <w:rFonts w:asciiTheme="minorHAnsi" w:hAnsiTheme="minorHAnsi"/>
          <w:sz w:val="21"/>
          <w:szCs w:val="21"/>
        </w:rPr>
        <w:t>3. De betekenis van diversiteit</w:t>
      </w:r>
    </w:p>
    <w:p w:rsidR="00644C41" w:rsidRPr="00055F7E" w:rsidRDefault="00644C41" w:rsidP="00644C41">
      <w:pPr>
        <w:pStyle w:val="Plattetekst"/>
        <w:spacing w:line="301" w:lineRule="auto"/>
        <w:ind w:left="0"/>
        <w:jc w:val="both"/>
        <w:rPr>
          <w:rFonts w:asciiTheme="minorHAnsi" w:hAnsiTheme="minorHAnsi"/>
          <w:sz w:val="21"/>
          <w:szCs w:val="21"/>
          <w:lang w:val="nl-NL"/>
        </w:rPr>
      </w:pPr>
      <w:r w:rsidRPr="00055F7E">
        <w:rPr>
          <w:rFonts w:asciiTheme="minorHAnsi" w:hAnsiTheme="minorHAnsi"/>
          <w:sz w:val="21"/>
          <w:szCs w:val="21"/>
          <w:lang w:val="nl-NL"/>
        </w:rPr>
        <w:t>Een van de grootste uitdagingen voor onze samenleving is hoe we optimaal gebruik kunnen maken van de aanwezige diversiteit. Diversiteit wordt om de volgende redenen steeds belangrijker:</w:t>
      </w:r>
    </w:p>
    <w:p w:rsidR="00644C41" w:rsidRPr="00055F7E" w:rsidRDefault="00644C41" w:rsidP="00644C41">
      <w:pPr>
        <w:pStyle w:val="Plattetekst"/>
        <w:numPr>
          <w:ilvl w:val="0"/>
          <w:numId w:val="7"/>
        </w:numPr>
        <w:spacing w:line="301" w:lineRule="auto"/>
        <w:jc w:val="both"/>
        <w:rPr>
          <w:rFonts w:asciiTheme="minorHAnsi" w:hAnsiTheme="minorHAnsi"/>
          <w:sz w:val="21"/>
          <w:szCs w:val="21"/>
          <w:lang w:val="nl-NL"/>
        </w:rPr>
      </w:pPr>
      <w:r w:rsidRPr="00055F7E">
        <w:rPr>
          <w:rFonts w:asciiTheme="minorHAnsi" w:hAnsiTheme="minorHAnsi"/>
          <w:i/>
          <w:sz w:val="21"/>
          <w:szCs w:val="21"/>
          <w:lang w:val="nl-NL"/>
        </w:rPr>
        <w:t>Het wordt steeds beter merkbaar dat we in een geglobaliseerde wereld leven</w:t>
      </w:r>
      <w:r w:rsidRPr="00055F7E">
        <w:rPr>
          <w:rFonts w:asciiTheme="minorHAnsi" w:hAnsiTheme="minorHAnsi"/>
          <w:sz w:val="21"/>
          <w:szCs w:val="21"/>
          <w:lang w:val="nl-NL"/>
        </w:rPr>
        <w:t>. De uitdagingen waarmee individuen, gemeenschappen en landen te maken krijgen, kunnen alleen nog maar door internationale samenwerking en gezamenlijke acties worden opgelost. Veranderingen in de wereldeconomie, het transportwezen en communicatiemiddelen zorgen voor een toenemende afhankelijkheid tussen individuen, groepen, organisaties, gemeenschappen en samenlevingen. Naarmate deze onderlinge afhankelijkheid over de gehele wereld toeneemt, zal ook de diversiteit in groepen toenemen en zullen mensen met zeer uiteenlopende achtergronden manieren zoeken om met elkaar om te gaan en samen te werken.</w:t>
      </w:r>
    </w:p>
    <w:p w:rsidR="00644C41" w:rsidRPr="00055F7E" w:rsidRDefault="00644C41" w:rsidP="00644C41">
      <w:pPr>
        <w:pStyle w:val="Plattetekst"/>
        <w:numPr>
          <w:ilvl w:val="0"/>
          <w:numId w:val="7"/>
        </w:numPr>
        <w:spacing w:line="301" w:lineRule="auto"/>
        <w:jc w:val="both"/>
        <w:rPr>
          <w:rFonts w:asciiTheme="minorHAnsi" w:hAnsiTheme="minorHAnsi"/>
          <w:sz w:val="21"/>
          <w:szCs w:val="21"/>
          <w:lang w:val="nl-NL"/>
        </w:rPr>
      </w:pPr>
      <w:r w:rsidRPr="00055F7E">
        <w:rPr>
          <w:rFonts w:asciiTheme="minorHAnsi" w:hAnsiTheme="minorHAnsi"/>
          <w:i/>
          <w:sz w:val="21"/>
          <w:szCs w:val="21"/>
          <w:lang w:val="nl-NL"/>
        </w:rPr>
        <w:t>In de meeste situaties is diversiteit onontkoombaar</w:t>
      </w:r>
      <w:r w:rsidRPr="00055F7E">
        <w:rPr>
          <w:rFonts w:asciiTheme="minorHAnsi" w:hAnsiTheme="minorHAnsi"/>
          <w:sz w:val="21"/>
          <w:szCs w:val="21"/>
          <w:lang w:val="nl-NL"/>
        </w:rPr>
        <w:t>. Het is dan ook noodzakelijk dat we ons vaardigheden eigen maken die ons in staat stellen om effectief om te gaan met mensen met zeer uiteenlopende achtergronden. Het is nog niet zo lang geleden dat mensen in kleine groepen leefden en slechts sporadisch contact hadden met leden van andere groepen. We ontmoeten nu voortdurend mensen met een andere culturele en etnische achtergrond, die andere talen spreken en onder andere omstandigheden zijn opgegroeid. Diversiteit is onontkoombaar, ook in onze naaste omgeving (kennissen, medestudenten, collega’s, buren en vrienden).</w:t>
      </w:r>
    </w:p>
    <w:p w:rsidR="00644C41" w:rsidRPr="00055F7E" w:rsidRDefault="00644C41" w:rsidP="00644C41">
      <w:pPr>
        <w:pStyle w:val="Plattetekst"/>
        <w:numPr>
          <w:ilvl w:val="0"/>
          <w:numId w:val="7"/>
        </w:numPr>
        <w:spacing w:line="301" w:lineRule="auto"/>
        <w:jc w:val="both"/>
        <w:rPr>
          <w:rFonts w:asciiTheme="minorHAnsi" w:hAnsiTheme="minorHAnsi"/>
          <w:sz w:val="21"/>
          <w:szCs w:val="21"/>
          <w:lang w:val="nl-NL"/>
        </w:rPr>
      </w:pPr>
      <w:r w:rsidRPr="00055F7E">
        <w:rPr>
          <w:rFonts w:asciiTheme="minorHAnsi" w:hAnsiTheme="minorHAnsi"/>
          <w:i/>
          <w:sz w:val="21"/>
          <w:szCs w:val="21"/>
          <w:lang w:val="nl-NL"/>
        </w:rPr>
        <w:t>Globalisering van de economie</w:t>
      </w:r>
      <w:r w:rsidRPr="00055F7E">
        <w:rPr>
          <w:rFonts w:asciiTheme="minorHAnsi" w:hAnsiTheme="minorHAnsi"/>
          <w:sz w:val="21"/>
          <w:szCs w:val="21"/>
          <w:lang w:val="nl-NL"/>
        </w:rPr>
        <w:t>. Deze ontwikkeling komt onder meer tot uiting in een toename van het aantal multinationale ondernemingen. Steeds meer bedrijven moeten hun lokale en nationale visies in een wereldvisie vertalen.</w:t>
      </w:r>
    </w:p>
    <w:p w:rsidR="00644C41" w:rsidRPr="00055F7E" w:rsidRDefault="00644C41" w:rsidP="00644C41">
      <w:pPr>
        <w:pStyle w:val="Plattetekst"/>
        <w:spacing w:line="301" w:lineRule="auto"/>
        <w:ind w:left="0"/>
        <w:jc w:val="both"/>
        <w:rPr>
          <w:rFonts w:asciiTheme="minorHAnsi" w:hAnsiTheme="minorHAnsi"/>
          <w:sz w:val="21"/>
          <w:szCs w:val="21"/>
          <w:lang w:val="nl-NL"/>
        </w:rPr>
      </w:pPr>
    </w:p>
    <w:p w:rsidR="00644C41" w:rsidRPr="00055F7E" w:rsidRDefault="00644C41" w:rsidP="00644C41">
      <w:pPr>
        <w:pStyle w:val="Plattetekst"/>
        <w:spacing w:line="301" w:lineRule="auto"/>
        <w:ind w:left="0"/>
        <w:jc w:val="both"/>
        <w:rPr>
          <w:rFonts w:asciiTheme="minorHAnsi" w:hAnsiTheme="minorHAnsi"/>
          <w:sz w:val="21"/>
          <w:szCs w:val="21"/>
          <w:lang w:val="nl-NL"/>
        </w:rPr>
      </w:pPr>
      <w:r w:rsidRPr="00055F7E">
        <w:rPr>
          <w:rFonts w:asciiTheme="minorHAnsi" w:hAnsiTheme="minorHAnsi"/>
          <w:sz w:val="21"/>
          <w:szCs w:val="21"/>
          <w:lang w:val="nl-NL"/>
        </w:rPr>
        <w:t>De toenemende interdependentie van de wereldbevolking betekent dat we diversiteit in kleine groepen niet over het hoofd kunnen en mogen zien. Elke groep kan uit leden met zeer uiteenlopende persoonlijke kenmerken, capaciteiten en vaardigheden bestaan. Of een groep (ook grote groepen zoals organisaties en landen) effectief functioneert of niet, zal in toenemende mate bepaald worden door het feit of ze met diversiteit weet om te gaan. We leggen ons in het vervolg van dit hoofdstuk dan ook toe op de vraag hoe groepen optimaal gebruik kunnen maken van de aanwezige diversiteit en de negatieve gevolgen van diversiteit zo veel mogelijk beperken. We staan eerst stil bij de vraag of een diverse groepssamenstelling de productiviteit van de groep verhoogt. Vervolgens behandelen we de obstakels die diversiteit met zich mee kan brengen, zoals stereotypering, bevooroordeling, racisme, het slachtoffer de schuld geven en botsingen tussen verschillende culturen. Ten slotte behandelen we praktische maatregelen die ervoor kunnen zorgen dat diversiteit geen blokkade vormt, maar een waardevol alternatief.</w:t>
      </w:r>
    </w:p>
    <w:p w:rsidR="00644C41" w:rsidRPr="00055F7E" w:rsidRDefault="00644C41" w:rsidP="00644C41">
      <w:pPr>
        <w:pStyle w:val="Plattetekst"/>
        <w:spacing w:line="301" w:lineRule="auto"/>
        <w:ind w:left="0"/>
        <w:jc w:val="both"/>
        <w:rPr>
          <w:rFonts w:asciiTheme="minorHAnsi" w:hAnsiTheme="minorHAnsi"/>
          <w:sz w:val="21"/>
          <w:szCs w:val="21"/>
          <w:lang w:val="nl-NL"/>
        </w:rPr>
      </w:pPr>
    </w:p>
    <w:p w:rsidR="00644C41" w:rsidRPr="00055F7E" w:rsidRDefault="00644C41" w:rsidP="00644C41">
      <w:pPr>
        <w:pStyle w:val="Plattetekst"/>
        <w:spacing w:line="301" w:lineRule="auto"/>
        <w:ind w:left="0"/>
        <w:jc w:val="both"/>
        <w:rPr>
          <w:rFonts w:asciiTheme="minorHAnsi" w:hAnsiTheme="minorHAnsi"/>
          <w:b/>
          <w:sz w:val="21"/>
          <w:szCs w:val="21"/>
          <w:lang w:val="nl-NL"/>
        </w:rPr>
      </w:pPr>
      <w:r w:rsidRPr="00055F7E">
        <w:rPr>
          <w:rFonts w:asciiTheme="minorHAnsi" w:hAnsiTheme="minorHAnsi"/>
          <w:b/>
          <w:sz w:val="21"/>
          <w:szCs w:val="21"/>
          <w:lang w:val="nl-NL"/>
        </w:rPr>
        <w:t>9.4</w:t>
      </w:r>
      <w:r w:rsidRPr="00055F7E">
        <w:rPr>
          <w:rFonts w:asciiTheme="minorHAnsi" w:hAnsiTheme="minorHAnsi"/>
          <w:b/>
          <w:sz w:val="21"/>
          <w:szCs w:val="21"/>
          <w:lang w:val="nl-NL"/>
        </w:rPr>
        <w:tab/>
        <w:t>Invloed van diversiteit</w:t>
      </w:r>
    </w:p>
    <w:p w:rsidR="00644C41" w:rsidRPr="00055F7E" w:rsidRDefault="00644C41" w:rsidP="00644C41">
      <w:pPr>
        <w:pStyle w:val="Plattetekst"/>
        <w:spacing w:line="301" w:lineRule="auto"/>
        <w:ind w:left="0"/>
        <w:jc w:val="both"/>
        <w:rPr>
          <w:rFonts w:asciiTheme="minorHAnsi" w:hAnsiTheme="minorHAnsi"/>
          <w:sz w:val="21"/>
          <w:szCs w:val="21"/>
          <w:lang w:val="nl-NL"/>
        </w:rPr>
      </w:pPr>
      <w:r w:rsidRPr="00055F7E">
        <w:rPr>
          <w:rFonts w:asciiTheme="minorHAnsi" w:hAnsiTheme="minorHAnsi"/>
          <w:sz w:val="21"/>
          <w:szCs w:val="21"/>
          <w:lang w:val="nl-NL"/>
        </w:rPr>
        <w:t>Welke invloed heeft de heterogeniteit van een groep op het functioneren van een groep?</w:t>
      </w:r>
    </w:p>
    <w:p w:rsidR="00644C41" w:rsidRPr="00055F7E" w:rsidRDefault="00644C41" w:rsidP="00644C41">
      <w:pPr>
        <w:pStyle w:val="Plattetekst"/>
        <w:numPr>
          <w:ilvl w:val="0"/>
          <w:numId w:val="8"/>
        </w:numPr>
        <w:spacing w:line="301" w:lineRule="auto"/>
        <w:jc w:val="both"/>
        <w:rPr>
          <w:rFonts w:asciiTheme="minorHAnsi" w:hAnsiTheme="minorHAnsi"/>
          <w:sz w:val="21"/>
          <w:szCs w:val="21"/>
          <w:lang w:val="nl-NL"/>
        </w:rPr>
      </w:pPr>
      <w:r w:rsidRPr="00055F7E">
        <w:rPr>
          <w:rFonts w:asciiTheme="minorHAnsi" w:hAnsiTheme="minorHAnsi"/>
          <w:sz w:val="21"/>
          <w:szCs w:val="21"/>
          <w:lang w:val="nl-NL"/>
        </w:rPr>
        <w:t>Prestaties: onderzoekers hebben zich met drie soorten opdrachten beziggehouden: (1) duidelijk omschreven productietaken, (2) cognitieve opdrachten en (3) beslistaken.</w:t>
      </w:r>
    </w:p>
    <w:p w:rsidR="00644C41" w:rsidRPr="00055F7E" w:rsidRDefault="00644C41" w:rsidP="00644C41">
      <w:pPr>
        <w:pStyle w:val="Plattetekst"/>
        <w:numPr>
          <w:ilvl w:val="0"/>
          <w:numId w:val="9"/>
        </w:numPr>
        <w:spacing w:line="301" w:lineRule="auto"/>
        <w:jc w:val="both"/>
        <w:rPr>
          <w:rFonts w:asciiTheme="minorHAnsi" w:hAnsiTheme="minorHAnsi"/>
          <w:sz w:val="21"/>
          <w:szCs w:val="21"/>
          <w:lang w:val="nl-NL"/>
        </w:rPr>
      </w:pPr>
      <w:r w:rsidRPr="00055F7E">
        <w:rPr>
          <w:rFonts w:asciiTheme="minorHAnsi" w:hAnsiTheme="minorHAnsi"/>
          <w:b/>
          <w:sz w:val="21"/>
          <w:szCs w:val="21"/>
          <w:lang w:val="nl-NL"/>
        </w:rPr>
        <w:t>Productietaken</w:t>
      </w:r>
      <w:r w:rsidRPr="00055F7E">
        <w:rPr>
          <w:rFonts w:asciiTheme="minorHAnsi" w:hAnsiTheme="minorHAnsi"/>
          <w:sz w:val="21"/>
          <w:szCs w:val="21"/>
          <w:lang w:val="nl-NL"/>
        </w:rPr>
        <w:t xml:space="preserve"> worden gekenmerkt doordat er objectieve maatstaven zijn om de prestaties te beoordelen. Daarnaast vereisen productietaken bepaalde perceptuele en motorische vaardigheden. Uit onderzoeksresultaten kunnen we concluderen dat groepen waarvan de leden over heterogene technische capaciteiten beschikken hun productietaken beter uitvoeren dan groepen waarin homogene technische capaciteiten voorkomen. Zo bleek de productiviteit van wetenschappers en ingenieurs toe te nemen als zij meer contact hadden met collega’s met een andere opleiding en expertise. Ook sportteams met meer diverse vaardigheden (bijvoorbeeld aanval en verdediging) blijken het beter te doen dan teams met minder diverse vaardigheden.</w:t>
      </w:r>
    </w:p>
    <w:p w:rsidR="00644C41" w:rsidRPr="00055F7E" w:rsidRDefault="00644C41" w:rsidP="00644C41">
      <w:pPr>
        <w:pStyle w:val="Plattetekst"/>
        <w:numPr>
          <w:ilvl w:val="0"/>
          <w:numId w:val="9"/>
        </w:numPr>
        <w:spacing w:line="301" w:lineRule="auto"/>
        <w:jc w:val="both"/>
        <w:rPr>
          <w:rFonts w:asciiTheme="minorHAnsi" w:hAnsiTheme="minorHAnsi"/>
          <w:sz w:val="21"/>
          <w:szCs w:val="21"/>
          <w:lang w:val="nl-NL"/>
        </w:rPr>
      </w:pPr>
      <w:r w:rsidRPr="00055F7E">
        <w:rPr>
          <w:rFonts w:asciiTheme="minorHAnsi" w:hAnsiTheme="minorHAnsi"/>
          <w:b/>
          <w:sz w:val="21"/>
          <w:szCs w:val="21"/>
          <w:lang w:val="nl-NL"/>
        </w:rPr>
        <w:t>Cognitieve taken</w:t>
      </w:r>
      <w:r w:rsidRPr="00055F7E">
        <w:rPr>
          <w:rFonts w:asciiTheme="minorHAnsi" w:hAnsiTheme="minorHAnsi"/>
          <w:sz w:val="21"/>
          <w:szCs w:val="21"/>
          <w:lang w:val="nl-NL"/>
        </w:rPr>
        <w:t xml:space="preserve"> zijn opdrachten waarin een probleem moet worden opgelost en waar een juist/correct antwoord mogelijk is. Wood (1987) heeft onderzoeken bestudeerd naar de invloed van sekseverschillen op prestaties van groepen die een cognitieve taak krijgen. Uit twaalf studies kwam er naar voren dat gemengde groepen het beter doen dan groepen met enkel mannen of vrouwen. Hetzelfde geldt voor complexere leeropdrachten. De kans dat er leden aanwezig zijn die het juiste antwoord weten te vinden is groter als een groep een heterogene samenstelling kent. Uit andere studies is gebleken dat groepen waarin diverse niveaus vertegenwoordigd zijn (leden met veel, weinig en gemiddelde capaciteiten) beter presteren dan individuen.</w:t>
      </w:r>
    </w:p>
    <w:p w:rsidR="00644C41" w:rsidRPr="00055F7E" w:rsidRDefault="00644C41" w:rsidP="00644C41">
      <w:pPr>
        <w:pStyle w:val="Plattetekst"/>
        <w:numPr>
          <w:ilvl w:val="0"/>
          <w:numId w:val="9"/>
        </w:numPr>
        <w:spacing w:line="301" w:lineRule="auto"/>
        <w:jc w:val="both"/>
        <w:rPr>
          <w:rFonts w:asciiTheme="minorHAnsi" w:hAnsiTheme="minorHAnsi"/>
          <w:sz w:val="21"/>
          <w:szCs w:val="21"/>
          <w:lang w:val="nl-NL"/>
        </w:rPr>
      </w:pPr>
      <w:r w:rsidRPr="00055F7E">
        <w:rPr>
          <w:rFonts w:asciiTheme="minorHAnsi" w:hAnsiTheme="minorHAnsi"/>
          <w:b/>
          <w:sz w:val="21"/>
          <w:szCs w:val="21"/>
          <w:lang w:val="nl-NL"/>
        </w:rPr>
        <w:t>Beslistaken</w:t>
      </w:r>
      <w:r w:rsidRPr="00055F7E">
        <w:rPr>
          <w:rFonts w:asciiTheme="minorHAnsi" w:hAnsiTheme="minorHAnsi"/>
          <w:sz w:val="21"/>
          <w:szCs w:val="21"/>
          <w:lang w:val="nl-NL"/>
        </w:rPr>
        <w:t>. Hierbij gaat het om het eens worden over de beste oplossing voor een probleem, waarvoor niet één juiste oplossing bestaat. Uit onderzoeken blijkt dat heterogene groepen creatievere en betere besluiten nemen dan homogene. Deze conclusie geldt voor verschillende persoonlijke kenmerken (persoonlijkheid, leiderschapskwaliteiten, opleiding en attitudes). Pelz en Andrews (1966) constateerden dat open groepen (groepen waarvan de samenstelling wisselt) meestal creatiever te werk gaan, ook als de leden verschillende disciplines vertegenwoordigen. Zij concludeerden dat interdisciplinaire wetenschappelijke teams die dagelijks bijeenkomsten binnen drie jaar als een homogene groep gekenschetst kunnen worden, wat zienswijze en benadering van problemen betreft. Samenvattend: groepen die bestaan uit individuen met diverse vaardigheden, deskundigheden, capaciteiten en perspectieven werken effectiever aan complexe, niet-routinematige opdrachten die enige creativiteit vereisen.</w:t>
      </w:r>
    </w:p>
    <w:p w:rsidR="00644C41" w:rsidRPr="00055F7E" w:rsidRDefault="00644C41" w:rsidP="00644C41">
      <w:pPr>
        <w:pStyle w:val="Plattetekst"/>
        <w:numPr>
          <w:ilvl w:val="0"/>
          <w:numId w:val="8"/>
        </w:numPr>
        <w:spacing w:line="301" w:lineRule="auto"/>
        <w:jc w:val="both"/>
        <w:rPr>
          <w:rFonts w:asciiTheme="minorHAnsi" w:hAnsiTheme="minorHAnsi"/>
          <w:sz w:val="21"/>
          <w:szCs w:val="21"/>
          <w:lang w:val="nl-NL"/>
        </w:rPr>
      </w:pPr>
      <w:r w:rsidRPr="00055F7E">
        <w:rPr>
          <w:rFonts w:asciiTheme="minorHAnsi" w:hAnsiTheme="minorHAnsi"/>
          <w:sz w:val="21"/>
          <w:szCs w:val="21"/>
          <w:lang w:val="nl-NL"/>
        </w:rPr>
        <w:t>Cohesie: heterogene groepen vertonen minder samenhang dan homogene groepen.</w:t>
      </w:r>
    </w:p>
    <w:p w:rsidR="00644C41" w:rsidRPr="00055F7E" w:rsidRDefault="00644C41" w:rsidP="00644C41">
      <w:pPr>
        <w:pStyle w:val="Plattetekst"/>
        <w:numPr>
          <w:ilvl w:val="0"/>
          <w:numId w:val="8"/>
        </w:numPr>
        <w:spacing w:line="301" w:lineRule="auto"/>
        <w:jc w:val="both"/>
        <w:rPr>
          <w:rFonts w:asciiTheme="minorHAnsi" w:hAnsiTheme="minorHAnsi"/>
          <w:sz w:val="21"/>
          <w:szCs w:val="21"/>
          <w:lang w:val="nl-NL"/>
        </w:rPr>
      </w:pPr>
      <w:r w:rsidRPr="00055F7E">
        <w:rPr>
          <w:rFonts w:asciiTheme="minorHAnsi" w:hAnsiTheme="minorHAnsi"/>
          <w:sz w:val="21"/>
          <w:szCs w:val="21"/>
          <w:lang w:val="nl-NL"/>
        </w:rPr>
        <w:t>Conflicten: in heterogene groepen doen zich meer conflicten voor, wat afwezigheid, verloop en ontevredenheid in de hand werkt.</w:t>
      </w:r>
    </w:p>
    <w:p w:rsidR="00644C41" w:rsidRPr="00055F7E" w:rsidRDefault="00644C41" w:rsidP="00644C41">
      <w:pPr>
        <w:pStyle w:val="Plattetekst"/>
        <w:spacing w:line="301" w:lineRule="auto"/>
        <w:jc w:val="both"/>
        <w:rPr>
          <w:rFonts w:asciiTheme="minorHAnsi" w:hAnsiTheme="minorHAnsi"/>
          <w:sz w:val="21"/>
          <w:szCs w:val="21"/>
          <w:lang w:val="nl-NL"/>
        </w:rPr>
      </w:pPr>
    </w:p>
    <w:p w:rsidR="00644C41" w:rsidRPr="00055F7E" w:rsidRDefault="00644C41" w:rsidP="00644C41">
      <w:pPr>
        <w:pStyle w:val="Plattetekst"/>
        <w:spacing w:line="301" w:lineRule="auto"/>
        <w:jc w:val="both"/>
        <w:rPr>
          <w:rFonts w:asciiTheme="minorHAnsi" w:hAnsiTheme="minorHAnsi"/>
          <w:b/>
          <w:sz w:val="21"/>
          <w:szCs w:val="21"/>
          <w:lang w:val="nl-NL"/>
        </w:rPr>
      </w:pPr>
      <w:r w:rsidRPr="00055F7E">
        <w:rPr>
          <w:rFonts w:asciiTheme="minorHAnsi" w:hAnsiTheme="minorHAnsi"/>
          <w:b/>
          <w:sz w:val="21"/>
          <w:szCs w:val="21"/>
          <w:lang w:val="nl-NL"/>
        </w:rPr>
        <w:t>Risico’s van diversiteit</w:t>
      </w:r>
    </w:p>
    <w:p w:rsidR="00644C41" w:rsidRPr="00055F7E" w:rsidRDefault="00644C41" w:rsidP="00644C41">
      <w:pPr>
        <w:pStyle w:val="Plattetekst"/>
        <w:spacing w:line="301" w:lineRule="auto"/>
        <w:jc w:val="both"/>
        <w:rPr>
          <w:rFonts w:asciiTheme="minorHAnsi" w:hAnsiTheme="minorHAnsi"/>
          <w:sz w:val="21"/>
          <w:szCs w:val="21"/>
          <w:lang w:val="nl-NL"/>
        </w:rPr>
      </w:pPr>
      <w:r w:rsidRPr="00055F7E">
        <w:rPr>
          <w:rFonts w:asciiTheme="minorHAnsi" w:hAnsiTheme="minorHAnsi"/>
          <w:sz w:val="21"/>
          <w:szCs w:val="21"/>
          <w:lang w:val="nl-NL"/>
        </w:rPr>
        <w:t>Diversiteit kan problemen geven als we met competitieve of individualistische omstandigheden te maken hebben. In dat geval kan diversiteit leiden tot communicatie – en coördinatieproblemen, omdat groepsleden geneigd zijn zich defensief en egocentrisch op te stellen en nieuwe informatie zonder meer af te wijzen. In competitieve situaties kunnen directe contacten tussen individuen met een uiteenlopende achtergrond bijdragen aan het ontwikkelen van negatieve relaties, die gekenmerkt worden door vijandigheid, afwijzing, verdeeldheid, zoeken van een zondebok, pesten, stereotyperen en bevooroordeling. Deze verschijnselen komen in de volgende paragrafen aan de orde.</w:t>
      </w:r>
    </w:p>
    <w:p w:rsidR="00644C41" w:rsidRPr="00055F7E" w:rsidRDefault="00644C41" w:rsidP="00644C41">
      <w:pPr>
        <w:pStyle w:val="Plattetekst"/>
        <w:spacing w:line="301" w:lineRule="auto"/>
        <w:jc w:val="both"/>
        <w:rPr>
          <w:rFonts w:asciiTheme="minorHAnsi" w:hAnsiTheme="minorHAnsi"/>
          <w:sz w:val="21"/>
          <w:szCs w:val="21"/>
          <w:lang w:val="nl-NL"/>
        </w:rPr>
      </w:pPr>
    </w:p>
    <w:p w:rsidR="00644C41" w:rsidRPr="00055F7E" w:rsidRDefault="00644C41" w:rsidP="00644C41">
      <w:pPr>
        <w:pStyle w:val="Kop4"/>
        <w:rPr>
          <w:rFonts w:asciiTheme="minorHAnsi" w:hAnsiTheme="minorHAnsi"/>
          <w:sz w:val="21"/>
          <w:szCs w:val="21"/>
        </w:rPr>
      </w:pPr>
      <w:r w:rsidRPr="00055F7E">
        <w:rPr>
          <w:rFonts w:asciiTheme="minorHAnsi" w:hAnsiTheme="minorHAnsi"/>
          <w:sz w:val="21"/>
          <w:szCs w:val="21"/>
        </w:rPr>
        <w:t>5. Interactiebarrières</w:t>
      </w:r>
    </w:p>
    <w:p w:rsidR="00644C41" w:rsidRPr="00055F7E" w:rsidRDefault="00644C41" w:rsidP="00644C41">
      <w:pPr>
        <w:pStyle w:val="Plattetekst"/>
        <w:spacing w:line="301" w:lineRule="auto"/>
        <w:ind w:left="0"/>
        <w:jc w:val="both"/>
        <w:rPr>
          <w:rFonts w:asciiTheme="minorHAnsi" w:hAnsiTheme="minorHAnsi"/>
          <w:sz w:val="21"/>
          <w:szCs w:val="21"/>
          <w:lang w:val="nl-NL"/>
        </w:rPr>
      </w:pPr>
      <w:r w:rsidRPr="00055F7E">
        <w:rPr>
          <w:rFonts w:asciiTheme="minorHAnsi" w:hAnsiTheme="minorHAnsi"/>
          <w:sz w:val="21"/>
          <w:szCs w:val="21"/>
          <w:lang w:val="nl-NL"/>
        </w:rPr>
        <w:t>Diversiteit kan een belangrijk middel zijn om de productiviteit van een groep te verhogen. Dit is echter niet eenvoudig te realiseren. Een aantal barrières kan effectieve interacties in een groep met grote diversiteit in de weg staan: stereotypes, vooroordelen, de neiging om het slachtoffer de schuld te geven en botsingen tussen culturen.</w:t>
      </w:r>
    </w:p>
    <w:p w:rsidR="00644C41" w:rsidRPr="00055F7E" w:rsidRDefault="00644C41" w:rsidP="00644C41">
      <w:pPr>
        <w:pStyle w:val="Plattetekst"/>
        <w:spacing w:line="301" w:lineRule="auto"/>
        <w:jc w:val="both"/>
        <w:rPr>
          <w:rFonts w:asciiTheme="minorHAnsi" w:hAnsiTheme="minorHAnsi"/>
          <w:sz w:val="21"/>
          <w:szCs w:val="21"/>
          <w:lang w:val="nl-NL"/>
        </w:rPr>
      </w:pPr>
    </w:p>
    <w:p w:rsidR="00644C41" w:rsidRPr="00055F7E" w:rsidRDefault="00644C41" w:rsidP="00644C41">
      <w:pPr>
        <w:pStyle w:val="Plattetekst"/>
        <w:spacing w:line="301" w:lineRule="auto"/>
        <w:ind w:left="0"/>
        <w:jc w:val="both"/>
        <w:rPr>
          <w:rFonts w:asciiTheme="minorHAnsi" w:hAnsiTheme="minorHAnsi"/>
          <w:b/>
          <w:sz w:val="21"/>
          <w:szCs w:val="21"/>
          <w:lang w:val="nl-NL"/>
        </w:rPr>
      </w:pPr>
      <w:r w:rsidRPr="00055F7E">
        <w:rPr>
          <w:rFonts w:asciiTheme="minorHAnsi" w:hAnsiTheme="minorHAnsi"/>
          <w:b/>
          <w:sz w:val="21"/>
          <w:szCs w:val="21"/>
          <w:lang w:val="nl-NL"/>
        </w:rPr>
        <w:t>Stereotypen</w:t>
      </w:r>
    </w:p>
    <w:p w:rsidR="00644C41" w:rsidRPr="00055F7E" w:rsidRDefault="00644C41" w:rsidP="00644C41">
      <w:pPr>
        <w:pStyle w:val="Plattetekst"/>
        <w:spacing w:line="301" w:lineRule="auto"/>
        <w:ind w:left="0"/>
        <w:jc w:val="both"/>
        <w:rPr>
          <w:rFonts w:asciiTheme="minorHAnsi" w:hAnsiTheme="minorHAnsi"/>
          <w:sz w:val="21"/>
          <w:szCs w:val="21"/>
          <w:lang w:val="nl-NL"/>
        </w:rPr>
      </w:pPr>
      <w:r w:rsidRPr="00055F7E">
        <w:rPr>
          <w:rFonts w:asciiTheme="minorHAnsi" w:hAnsiTheme="minorHAnsi"/>
          <w:sz w:val="21"/>
          <w:szCs w:val="21"/>
          <w:lang w:val="nl-NL"/>
        </w:rPr>
        <w:t>Een stereotype is een denkbeeld waarin een hele groep mensen met verschillende kenmerken onder één noemer wordt gebracht. Iedereen gebruikt stereotypen en we komen ze overal tegen. We gebruiken stereotypen om verschillen tussen groepen te beschrijven en het gedrag van anderen te voorspellen. Stereotypen maken de werkelijkheid minder complex en helpen ons om snel een beslissing te nemen. Stereotypen hoeven niet verkeerd te zijn, maar vaak doen ze geen recht aan de werkelijkheid en vormen zij de basis voor een onjuiste en oneerlijke behandeling van anderen.</w:t>
      </w:r>
    </w:p>
    <w:p w:rsidR="00644C41" w:rsidRPr="00055F7E" w:rsidRDefault="00644C41" w:rsidP="00644C41">
      <w:pPr>
        <w:pStyle w:val="Plattetekst"/>
        <w:spacing w:line="301" w:lineRule="auto"/>
        <w:ind w:left="0"/>
        <w:jc w:val="both"/>
        <w:rPr>
          <w:rFonts w:asciiTheme="minorHAnsi" w:hAnsiTheme="minorHAnsi"/>
          <w:sz w:val="21"/>
          <w:szCs w:val="21"/>
          <w:lang w:val="nl-NL"/>
        </w:rPr>
      </w:pPr>
      <w:r w:rsidRPr="00055F7E">
        <w:rPr>
          <w:rFonts w:asciiTheme="minorHAnsi" w:hAnsiTheme="minorHAnsi"/>
          <w:sz w:val="21"/>
          <w:szCs w:val="21"/>
          <w:lang w:val="nl-NL"/>
        </w:rPr>
        <w:t>Hoe worden stereotypen gevormd? We beginnen met categoriseren. We brengen afzonderlijke individuen onder in een bepaald categorie. We zien ze niet meer als unieke wezens, maar als lid van een groep. Vervolgens maken we onderscheid tussen de eigen groep en andere groepen. We nemen aan dat de leden van andere groepen veel op elkaar lijken (</w:t>
      </w:r>
      <w:r w:rsidRPr="00055F7E">
        <w:rPr>
          <w:rFonts w:asciiTheme="minorHAnsi" w:hAnsiTheme="minorHAnsi"/>
          <w:i/>
          <w:sz w:val="21"/>
          <w:szCs w:val="21"/>
          <w:lang w:val="nl-NL"/>
        </w:rPr>
        <w:t>homogeniteitseffect</w:t>
      </w:r>
      <w:r w:rsidRPr="00055F7E">
        <w:rPr>
          <w:rFonts w:asciiTheme="minorHAnsi" w:hAnsiTheme="minorHAnsi"/>
          <w:sz w:val="21"/>
          <w:szCs w:val="21"/>
          <w:lang w:val="nl-NL"/>
        </w:rPr>
        <w:t>) en dat de leden van de eigen groep zeer divers zijn. Dat we geen verschil zien tussen de leden van andere groepen kan het gevolg zijn van een gebrek aan contact. Bijvoorbeeld: de ene Nederlander ziet geen enkel verschil tussen Aziaten, terwijl een andere Nederlander die veel Aziatische vrienden en kennissen heeft, mensen uit bijvoorbeeld China, Korea en Japan van elkaar weet te onderscheiden.</w:t>
      </w:r>
    </w:p>
    <w:p w:rsidR="00644C41" w:rsidRPr="00055F7E" w:rsidRDefault="00644C41" w:rsidP="00644C41">
      <w:pPr>
        <w:pStyle w:val="Plattetekst"/>
        <w:spacing w:line="301" w:lineRule="auto"/>
        <w:ind w:left="0"/>
        <w:jc w:val="both"/>
        <w:rPr>
          <w:rFonts w:asciiTheme="minorHAnsi" w:hAnsiTheme="minorHAnsi"/>
          <w:sz w:val="21"/>
          <w:szCs w:val="21"/>
          <w:lang w:val="nl-NL"/>
        </w:rPr>
      </w:pPr>
      <w:r w:rsidRPr="00055F7E">
        <w:rPr>
          <w:rFonts w:asciiTheme="minorHAnsi" w:hAnsiTheme="minorHAnsi"/>
          <w:sz w:val="21"/>
          <w:szCs w:val="21"/>
          <w:lang w:val="nl-NL"/>
        </w:rPr>
        <w:t>Stereotyperen is een efficiënt cognitief proces dat meer doet dan simplificeren. Het creëren van sociale categorieën, wat aan de vorming van stereotypen voorafgaat, reduceert de hoeveelheid informatie waar we elke keer dat we een bepaald individu ontmoeten aandacht aan moeten besteden. Met andere woorden: als we een bepaalde groep op één manier zien dan hoeven we ons niet meer van lek lid van die groep een individuele indruk te vormen. Bovendien verbreden stereotypen onze kennisbasis: we kunnen conclusies trekken over de kenmerken van een ander, zonder veel aandacht aan zijn gedrag te besteden. Dankzij een relatief eenvoudige handeling (sociaal categoriseren), kunnen we aan de hand van stereotyperen zonder veel inspanning een grote hoeveelheid ‘functioneel juiste’ informatie verzamelen.</w:t>
      </w:r>
    </w:p>
    <w:p w:rsidR="00644C41" w:rsidRPr="00055F7E" w:rsidRDefault="00644C41" w:rsidP="00644C41">
      <w:pPr>
        <w:pStyle w:val="Plattetekst"/>
        <w:spacing w:line="301" w:lineRule="auto"/>
        <w:ind w:left="0"/>
        <w:jc w:val="both"/>
        <w:rPr>
          <w:rFonts w:asciiTheme="minorHAnsi" w:hAnsiTheme="minorHAnsi"/>
          <w:sz w:val="21"/>
          <w:szCs w:val="21"/>
          <w:lang w:val="nl-NL"/>
        </w:rPr>
      </w:pPr>
      <w:r w:rsidRPr="00055F7E">
        <w:rPr>
          <w:rFonts w:asciiTheme="minorHAnsi" w:hAnsiTheme="minorHAnsi"/>
          <w:sz w:val="21"/>
          <w:szCs w:val="21"/>
          <w:lang w:val="nl-NL"/>
        </w:rPr>
        <w:t>Stereotypen stellen ons dus in staat om op een vrij efficiënte manier aannames over andere mensen te maken, maar ze kunnen ook schade aanrichten. Als we ons teveel door stereotypen laten leiden kunnen ze tussen ons en andere mensen in gaan staan. We doen een ander geen recht, omdat we hem of haar niet meer als uniek individu zien. Uiteindelijk kan dit ertoe leiden dat we ons van onjuiste generalisaties bedienen: mannen zijn competitiever dan vrouwen, mensen met een donkere huidskleur zijn betere atleten, Chinezen werken harder dan Europeanen, enzovoort.</w:t>
      </w:r>
    </w:p>
    <w:p w:rsidR="00644C41" w:rsidRPr="00055F7E" w:rsidRDefault="00644C41" w:rsidP="00644C41">
      <w:pPr>
        <w:pStyle w:val="Plattetekst"/>
        <w:spacing w:line="301" w:lineRule="auto"/>
        <w:ind w:left="0"/>
        <w:jc w:val="both"/>
        <w:rPr>
          <w:rFonts w:asciiTheme="minorHAnsi" w:hAnsiTheme="minorHAnsi"/>
          <w:sz w:val="21"/>
          <w:szCs w:val="21"/>
          <w:lang w:val="nl-NL"/>
        </w:rPr>
      </w:pPr>
      <w:r w:rsidRPr="00055F7E">
        <w:rPr>
          <w:rFonts w:asciiTheme="minorHAnsi" w:hAnsiTheme="minorHAnsi"/>
          <w:sz w:val="21"/>
          <w:szCs w:val="21"/>
          <w:lang w:val="nl-NL"/>
        </w:rPr>
        <w:t>Mensen die er uitgesproken stereotypen op nahouden, maken vaak de fundamentele attributiefout. Zij schrijven negatief gedrag van een lid van een minderheidsgroep toe aan diens aard. ‘Zo zijn zij nu eenmaal’, of ‘Dat hebben zij van nature’. Terwijl positief gedrag wordt toegeschreven aan situationele factoren of als een uitzondering op de regel. Echter, als diezelfde mensen hun eigen gedrag beoordelen, dan doen zij het tegenovergestelde. Hun eigen ongewenste gedrag wordt veroorzaakt door situationele factoren en positief gedrag door hun aanleg.</w:t>
      </w:r>
    </w:p>
    <w:p w:rsidR="00644C41" w:rsidRPr="00055F7E" w:rsidRDefault="00644C41" w:rsidP="00644C41">
      <w:pPr>
        <w:pStyle w:val="Plattetekst"/>
        <w:spacing w:line="301" w:lineRule="auto"/>
        <w:ind w:left="0"/>
        <w:jc w:val="both"/>
        <w:rPr>
          <w:rFonts w:asciiTheme="minorHAnsi" w:hAnsiTheme="minorHAnsi"/>
          <w:sz w:val="21"/>
          <w:szCs w:val="21"/>
          <w:lang w:val="nl-NL"/>
        </w:rPr>
      </w:pPr>
      <w:r w:rsidRPr="00055F7E">
        <w:rPr>
          <w:rFonts w:asciiTheme="minorHAnsi" w:hAnsiTheme="minorHAnsi"/>
          <w:sz w:val="21"/>
          <w:szCs w:val="21"/>
          <w:lang w:val="nl-NL"/>
        </w:rPr>
        <w:t>Stereotypen worden op vier manieren in stand gehouden:</w:t>
      </w:r>
    </w:p>
    <w:p w:rsidR="00644C41" w:rsidRPr="00055F7E" w:rsidRDefault="00644C41" w:rsidP="00644C41">
      <w:pPr>
        <w:pStyle w:val="Plattetekst"/>
        <w:numPr>
          <w:ilvl w:val="0"/>
          <w:numId w:val="10"/>
        </w:numPr>
        <w:spacing w:line="301" w:lineRule="auto"/>
        <w:jc w:val="both"/>
        <w:rPr>
          <w:rFonts w:asciiTheme="minorHAnsi" w:hAnsiTheme="minorHAnsi"/>
          <w:sz w:val="21"/>
          <w:szCs w:val="21"/>
          <w:lang w:val="nl-NL"/>
        </w:rPr>
      </w:pPr>
      <w:r w:rsidRPr="00055F7E">
        <w:rPr>
          <w:rFonts w:asciiTheme="minorHAnsi" w:hAnsiTheme="minorHAnsi"/>
          <w:sz w:val="21"/>
          <w:szCs w:val="21"/>
          <w:lang w:val="nl-NL"/>
        </w:rPr>
        <w:t>Stereotypen beïnvloeden wat ze zien en onthouden van het gedrag van leden van andere groepen. Als we verwachten dat de leden van een andere groep zich op een bepaalde wijze gedragen, dan onthouden we die momenten die onze verwachtingen bevestigen beter dan de momenten die dat niet doen. Bijvoorbeeld: als we het idee hebben dat de leden van een andere groep niet bijster intelligent zijn, dan hebben we een beter geheugen voor de lage cijfers die een lid van die groep behaalt dan voor zijn hoge cijfers.</w:t>
      </w:r>
    </w:p>
    <w:p w:rsidR="00644C41" w:rsidRPr="00055F7E" w:rsidRDefault="00644C41" w:rsidP="00644C41">
      <w:pPr>
        <w:pStyle w:val="Plattetekst"/>
        <w:numPr>
          <w:ilvl w:val="0"/>
          <w:numId w:val="10"/>
        </w:numPr>
        <w:spacing w:line="301" w:lineRule="auto"/>
        <w:jc w:val="both"/>
        <w:rPr>
          <w:rFonts w:asciiTheme="minorHAnsi" w:hAnsiTheme="minorHAnsi"/>
          <w:sz w:val="21"/>
          <w:szCs w:val="21"/>
          <w:lang w:val="nl-NL"/>
        </w:rPr>
      </w:pPr>
      <w:r w:rsidRPr="00055F7E">
        <w:rPr>
          <w:rFonts w:asciiTheme="minorHAnsi" w:hAnsiTheme="minorHAnsi"/>
          <w:sz w:val="21"/>
          <w:szCs w:val="21"/>
          <w:lang w:val="nl-NL"/>
        </w:rPr>
        <w:t>Stereotypen creëren een overgesimplificeerd beeld van leden van andere groepen.</w:t>
      </w:r>
    </w:p>
    <w:p w:rsidR="00644C41" w:rsidRPr="00055F7E" w:rsidRDefault="00644C41" w:rsidP="00644C41">
      <w:pPr>
        <w:pStyle w:val="Plattetekst"/>
        <w:numPr>
          <w:ilvl w:val="0"/>
          <w:numId w:val="10"/>
        </w:numPr>
        <w:spacing w:line="301" w:lineRule="auto"/>
        <w:jc w:val="both"/>
        <w:rPr>
          <w:rFonts w:asciiTheme="minorHAnsi" w:hAnsiTheme="minorHAnsi"/>
          <w:sz w:val="21"/>
          <w:szCs w:val="21"/>
          <w:lang w:val="nl-NL"/>
        </w:rPr>
      </w:pPr>
      <w:r w:rsidRPr="00055F7E">
        <w:rPr>
          <w:rFonts w:asciiTheme="minorHAnsi" w:hAnsiTheme="minorHAnsi"/>
          <w:sz w:val="21"/>
          <w:szCs w:val="21"/>
          <w:lang w:val="nl-NL"/>
        </w:rPr>
        <w:t>We overschatten de overeenkomsten in het gedag van leden van andere groepen.</w:t>
      </w:r>
    </w:p>
    <w:p w:rsidR="00644C41" w:rsidRPr="00055F7E" w:rsidRDefault="00644C41" w:rsidP="00644C41">
      <w:pPr>
        <w:pStyle w:val="Plattetekst"/>
        <w:numPr>
          <w:ilvl w:val="0"/>
          <w:numId w:val="10"/>
        </w:numPr>
        <w:spacing w:line="301" w:lineRule="auto"/>
        <w:jc w:val="both"/>
        <w:rPr>
          <w:rFonts w:asciiTheme="minorHAnsi" w:hAnsiTheme="minorHAnsi"/>
          <w:sz w:val="21"/>
          <w:szCs w:val="21"/>
          <w:lang w:val="nl-NL"/>
        </w:rPr>
      </w:pPr>
      <w:r w:rsidRPr="00055F7E">
        <w:rPr>
          <w:rFonts w:asciiTheme="minorHAnsi" w:hAnsiTheme="minorHAnsi"/>
          <w:sz w:val="21"/>
          <w:szCs w:val="21"/>
          <w:lang w:val="nl-NL"/>
        </w:rPr>
        <w:t>Stereotypen kunnen ertoe leiden dat een ander groep als zondebok wordt aangewezen.</w:t>
      </w:r>
      <w:r w:rsidRPr="00055F7E">
        <w:rPr>
          <w:rFonts w:asciiTheme="minorHAnsi" w:hAnsiTheme="minorHAnsi"/>
          <w:sz w:val="21"/>
          <w:szCs w:val="21"/>
          <w:lang w:val="nl-NL"/>
        </w:rPr>
        <w:br/>
        <w:t>Een zondebok is een groep of individu die het mikpunt wordt van de opgekropte woede en frustratie van een andere groep, zonder zich daartegen te kunnen verweren. De term zondebok is ontleend aan een ritueel uit het Oude Testament, waarin de zonden van een groep werden overgedragen op een bok die vervolgens werd weggestuurd.</w:t>
      </w:r>
    </w:p>
    <w:p w:rsidR="00644C41" w:rsidRPr="00055F7E" w:rsidRDefault="00644C41" w:rsidP="00644C41">
      <w:pPr>
        <w:pStyle w:val="Plattetekst"/>
        <w:spacing w:line="301" w:lineRule="auto"/>
        <w:jc w:val="both"/>
        <w:rPr>
          <w:rFonts w:asciiTheme="minorHAnsi" w:hAnsiTheme="minorHAnsi"/>
          <w:sz w:val="21"/>
          <w:szCs w:val="21"/>
          <w:lang w:val="nl-NL"/>
        </w:rPr>
      </w:pPr>
    </w:p>
    <w:p w:rsidR="00644C41" w:rsidRPr="00055F7E" w:rsidRDefault="00644C41" w:rsidP="00644C41">
      <w:pPr>
        <w:pStyle w:val="Plattetekst"/>
        <w:spacing w:line="301" w:lineRule="auto"/>
        <w:ind w:left="0"/>
        <w:jc w:val="both"/>
        <w:rPr>
          <w:rFonts w:asciiTheme="minorHAnsi" w:hAnsiTheme="minorHAnsi"/>
          <w:sz w:val="21"/>
          <w:szCs w:val="21"/>
          <w:lang w:val="nl-NL"/>
        </w:rPr>
      </w:pPr>
      <w:r w:rsidRPr="00055F7E">
        <w:rPr>
          <w:rFonts w:asciiTheme="minorHAnsi" w:hAnsiTheme="minorHAnsi"/>
          <w:sz w:val="21"/>
          <w:szCs w:val="21"/>
          <w:lang w:val="nl-NL"/>
        </w:rPr>
        <w:t>Degenen die wij stereotyperen, lopen niet alleen het risico dat zij onheus behandeld worden, maar ook dat zij de stereotypen over zichzelf gaan accepteren. Zij gaan in het stereotype geloven en ernaar handelen. Zo constateerden Steele en Aronson (1995) dat het negatieve stereotype over de intellectuele capaciteiten van zwarte studenten tot gevolg heeft dat zij slechter presteren dan blanke studenten. In situaties waarin de studenten moeten presteren voelen zij de druk die het gevolg is van het negatieve stereotype, waardoor zij verkrampten en minder efficiënt gaan werken. Een onderzoek met studenten uit lagere sociale klassen leverde vergelijkbare resultaten op (Croizet &amp; Claire, 1998).</w:t>
      </w:r>
    </w:p>
    <w:p w:rsidR="00644C41" w:rsidRPr="00055F7E" w:rsidRDefault="00644C41" w:rsidP="00644C41">
      <w:pPr>
        <w:pStyle w:val="Plattetekst"/>
        <w:spacing w:line="301" w:lineRule="auto"/>
        <w:ind w:left="0"/>
        <w:jc w:val="both"/>
        <w:rPr>
          <w:rFonts w:asciiTheme="minorHAnsi" w:hAnsiTheme="minorHAnsi"/>
          <w:sz w:val="21"/>
          <w:szCs w:val="21"/>
          <w:lang w:val="nl-NL"/>
        </w:rPr>
      </w:pPr>
      <w:r w:rsidRPr="00055F7E">
        <w:rPr>
          <w:rFonts w:asciiTheme="minorHAnsi" w:hAnsiTheme="minorHAnsi"/>
          <w:sz w:val="21"/>
          <w:szCs w:val="21"/>
          <w:lang w:val="nl-NL"/>
        </w:rPr>
        <w:t>Het is mogelijk om stereotypen te veranderen. Dit kan wanneer leden van verschillende groepen:</w:t>
      </w:r>
    </w:p>
    <w:p w:rsidR="00644C41" w:rsidRPr="00055F7E" w:rsidRDefault="00644C41" w:rsidP="00644C41">
      <w:pPr>
        <w:pStyle w:val="Plattetekst"/>
        <w:numPr>
          <w:ilvl w:val="0"/>
          <w:numId w:val="11"/>
        </w:numPr>
        <w:spacing w:line="301" w:lineRule="auto"/>
        <w:jc w:val="both"/>
        <w:rPr>
          <w:rFonts w:asciiTheme="minorHAnsi" w:hAnsiTheme="minorHAnsi"/>
          <w:sz w:val="21"/>
          <w:szCs w:val="21"/>
          <w:lang w:val="nl-NL"/>
        </w:rPr>
      </w:pPr>
      <w:r w:rsidRPr="00055F7E">
        <w:rPr>
          <w:rFonts w:asciiTheme="minorHAnsi" w:hAnsiTheme="minorHAnsi"/>
          <w:sz w:val="21"/>
          <w:szCs w:val="21"/>
          <w:lang w:val="nl-NL"/>
        </w:rPr>
        <w:t>langere tijd contact te hebben met elkaar;</w:t>
      </w:r>
    </w:p>
    <w:p w:rsidR="00644C41" w:rsidRPr="00055F7E" w:rsidRDefault="00644C41" w:rsidP="00644C41">
      <w:pPr>
        <w:pStyle w:val="Plattetekst"/>
        <w:numPr>
          <w:ilvl w:val="0"/>
          <w:numId w:val="11"/>
        </w:numPr>
        <w:spacing w:line="301" w:lineRule="auto"/>
        <w:jc w:val="both"/>
        <w:rPr>
          <w:rFonts w:asciiTheme="minorHAnsi" w:hAnsiTheme="minorHAnsi"/>
          <w:sz w:val="21"/>
          <w:szCs w:val="21"/>
          <w:lang w:val="nl-NL"/>
        </w:rPr>
      </w:pPr>
      <w:r w:rsidRPr="00055F7E">
        <w:rPr>
          <w:rFonts w:asciiTheme="minorHAnsi" w:hAnsiTheme="minorHAnsi"/>
          <w:sz w:val="21"/>
          <w:szCs w:val="21"/>
          <w:lang w:val="nl-NL"/>
        </w:rPr>
        <w:t>elkaar persoonlijk leren kennen;</w:t>
      </w:r>
    </w:p>
    <w:p w:rsidR="00644C41" w:rsidRPr="00055F7E" w:rsidRDefault="00644C41" w:rsidP="00644C41">
      <w:pPr>
        <w:pStyle w:val="Plattetekst"/>
        <w:numPr>
          <w:ilvl w:val="0"/>
          <w:numId w:val="11"/>
        </w:numPr>
        <w:spacing w:line="301" w:lineRule="auto"/>
        <w:jc w:val="both"/>
        <w:rPr>
          <w:rFonts w:asciiTheme="minorHAnsi" w:hAnsiTheme="minorHAnsi"/>
          <w:sz w:val="21"/>
          <w:szCs w:val="21"/>
          <w:lang w:val="nl-NL"/>
        </w:rPr>
      </w:pPr>
      <w:r w:rsidRPr="00055F7E">
        <w:rPr>
          <w:rFonts w:asciiTheme="minorHAnsi" w:hAnsiTheme="minorHAnsi"/>
          <w:sz w:val="21"/>
          <w:szCs w:val="21"/>
          <w:lang w:val="nl-NL"/>
        </w:rPr>
        <w:t>elkaar als vertegenwoordigers van hun groep beschouwen.</w:t>
      </w:r>
    </w:p>
    <w:p w:rsidR="00644C41" w:rsidRPr="00055F7E" w:rsidRDefault="00644C41" w:rsidP="00644C41">
      <w:pPr>
        <w:pStyle w:val="Plattetekst"/>
        <w:spacing w:line="301" w:lineRule="auto"/>
        <w:jc w:val="both"/>
        <w:rPr>
          <w:rFonts w:asciiTheme="minorHAnsi" w:hAnsiTheme="minorHAnsi"/>
          <w:sz w:val="21"/>
          <w:szCs w:val="21"/>
          <w:lang w:val="nl-NL"/>
        </w:rPr>
      </w:pPr>
    </w:p>
    <w:p w:rsidR="00644C41" w:rsidRPr="00055F7E" w:rsidRDefault="00644C41" w:rsidP="00644C41">
      <w:pPr>
        <w:pStyle w:val="Plattetekst"/>
        <w:spacing w:line="301" w:lineRule="auto"/>
        <w:ind w:left="0"/>
        <w:jc w:val="both"/>
        <w:rPr>
          <w:rFonts w:asciiTheme="minorHAnsi" w:hAnsiTheme="minorHAnsi"/>
          <w:b/>
          <w:sz w:val="21"/>
          <w:szCs w:val="21"/>
          <w:lang w:val="nl-NL"/>
        </w:rPr>
      </w:pPr>
      <w:r w:rsidRPr="00055F7E">
        <w:rPr>
          <w:rFonts w:asciiTheme="minorHAnsi" w:hAnsiTheme="minorHAnsi"/>
          <w:b/>
          <w:sz w:val="21"/>
          <w:szCs w:val="21"/>
          <w:lang w:val="nl-NL"/>
        </w:rPr>
        <w:t>Vooroordelen en discriminatie</w:t>
      </w:r>
    </w:p>
    <w:p w:rsidR="00644C41" w:rsidRPr="00055F7E" w:rsidRDefault="00644C41" w:rsidP="00644C41">
      <w:pPr>
        <w:pStyle w:val="Plattetekst"/>
        <w:spacing w:line="301" w:lineRule="auto"/>
        <w:ind w:left="0"/>
        <w:jc w:val="both"/>
        <w:rPr>
          <w:rFonts w:asciiTheme="minorHAnsi" w:hAnsiTheme="minorHAnsi"/>
          <w:sz w:val="21"/>
          <w:szCs w:val="21"/>
          <w:lang w:val="nl-NL"/>
        </w:rPr>
      </w:pPr>
      <w:r w:rsidRPr="00055F7E">
        <w:rPr>
          <w:rFonts w:asciiTheme="minorHAnsi" w:hAnsiTheme="minorHAnsi"/>
          <w:sz w:val="21"/>
          <w:szCs w:val="21"/>
          <w:lang w:val="nl-NL"/>
        </w:rPr>
        <w:t xml:space="preserve">Een </w:t>
      </w:r>
      <w:r w:rsidRPr="00055F7E">
        <w:rPr>
          <w:rFonts w:asciiTheme="minorHAnsi" w:hAnsiTheme="minorHAnsi"/>
          <w:b/>
          <w:sz w:val="21"/>
          <w:szCs w:val="21"/>
          <w:lang w:val="nl-NL"/>
        </w:rPr>
        <w:t>vooroordeel</w:t>
      </w:r>
      <w:r w:rsidRPr="00055F7E">
        <w:rPr>
          <w:rFonts w:asciiTheme="minorHAnsi" w:hAnsiTheme="minorHAnsi"/>
          <w:sz w:val="21"/>
          <w:szCs w:val="21"/>
          <w:lang w:val="nl-NL"/>
        </w:rPr>
        <w:t xml:space="preserve"> is een ongerechtvaardigde negatieve houding tegenover een ander die uitsluitend gebaseerd is op het feit dat hij lid is van een andere groep dan de eigen groep.</w:t>
      </w:r>
      <w:r w:rsidRPr="00055F7E">
        <w:rPr>
          <w:rFonts w:asciiTheme="minorHAnsi" w:hAnsiTheme="minorHAnsi"/>
          <w:sz w:val="21"/>
          <w:szCs w:val="21"/>
          <w:lang w:val="nl-NL"/>
        </w:rPr>
        <w:br/>
        <w:t>Vooroordelen zijn extreme vormen van stereotypering en worden gekenmerkt door denken in termen van meerder –en minderwaardigheid. Vooroordelen kunnen de vorm aannemen van:</w:t>
      </w:r>
    </w:p>
    <w:p w:rsidR="00644C41" w:rsidRPr="00055F7E" w:rsidRDefault="00644C41" w:rsidP="00644C41">
      <w:pPr>
        <w:pStyle w:val="Plattetekst"/>
        <w:numPr>
          <w:ilvl w:val="0"/>
          <w:numId w:val="12"/>
        </w:numPr>
        <w:spacing w:line="301" w:lineRule="auto"/>
        <w:jc w:val="both"/>
        <w:rPr>
          <w:rFonts w:asciiTheme="minorHAnsi" w:hAnsiTheme="minorHAnsi"/>
          <w:sz w:val="21"/>
          <w:szCs w:val="21"/>
          <w:lang w:val="nl-NL"/>
        </w:rPr>
      </w:pPr>
      <w:r w:rsidRPr="00055F7E">
        <w:rPr>
          <w:rFonts w:asciiTheme="minorHAnsi" w:hAnsiTheme="minorHAnsi"/>
          <w:b/>
          <w:sz w:val="21"/>
          <w:szCs w:val="21"/>
          <w:lang w:val="nl-NL"/>
        </w:rPr>
        <w:t>etnocentrisme</w:t>
      </w:r>
      <w:r w:rsidRPr="00055F7E">
        <w:rPr>
          <w:rFonts w:asciiTheme="minorHAnsi" w:hAnsiTheme="minorHAnsi"/>
          <w:sz w:val="21"/>
          <w:szCs w:val="21"/>
          <w:lang w:val="nl-NL"/>
        </w:rPr>
        <w:t>: de neiging om onze eigen etnische groepering, natie, cultuur of religie als beter of juister te beschouwen dan andere. Etnocentrisch betekent dat we de normen en waarden van onze eigen cultuur als maatstaf gebruiken waarmee we de waarde van andere etnische groeperingen afmeten. Etnocentrisme wordt vaak in stand gehouden door culturele conditionering. We worden als kinderen van een bepaalde cultuur grootgebracht, en imiteren de reacties van andere leden van onze eigen cultuur. Op basis van deze conditionering kunnen we negatief reageren als we een individu ontmoeten met een andere culturele achtergrond die de dingen op zijn manier doet.</w:t>
      </w:r>
    </w:p>
    <w:p w:rsidR="00644C41" w:rsidRPr="00055F7E" w:rsidRDefault="00644C41" w:rsidP="00644C41">
      <w:pPr>
        <w:pStyle w:val="Plattetekst"/>
        <w:numPr>
          <w:ilvl w:val="0"/>
          <w:numId w:val="12"/>
        </w:numPr>
        <w:spacing w:line="301" w:lineRule="auto"/>
        <w:jc w:val="both"/>
        <w:rPr>
          <w:rFonts w:asciiTheme="minorHAnsi" w:hAnsiTheme="minorHAnsi"/>
          <w:sz w:val="21"/>
          <w:szCs w:val="21"/>
          <w:lang w:val="nl-NL"/>
        </w:rPr>
      </w:pPr>
      <w:r w:rsidRPr="00055F7E">
        <w:rPr>
          <w:rFonts w:asciiTheme="minorHAnsi" w:hAnsiTheme="minorHAnsi"/>
          <w:b/>
          <w:sz w:val="21"/>
          <w:szCs w:val="21"/>
          <w:lang w:val="nl-NL"/>
        </w:rPr>
        <w:t>racisme</w:t>
      </w:r>
      <w:r w:rsidRPr="00055F7E">
        <w:rPr>
          <w:rFonts w:asciiTheme="minorHAnsi" w:hAnsiTheme="minorHAnsi"/>
          <w:sz w:val="21"/>
          <w:szCs w:val="21"/>
          <w:lang w:val="nl-NL"/>
        </w:rPr>
        <w:t>: het hebben van een vooroordeel ten opzichte van mensen van een ander ras of met een andere etnische achtergrond. Racisme is verwant aan etnocentrisme. Volgens de wetenschap bestaat er maar één ras, het menselijk ras, maar veel mensen gaan er op grond van uiterlijke kenmerken van uit dat er biologische verschillen bestaan tussen de leden van het menselijk ras. Het begrip ras heeft ondanks het onwetenschappelijke karakter veel invloed gehad, met name in koloniale samenlevingen. In die samenlevingen hing iemands status en macht volledig af van zijn huidskleur.</w:t>
      </w:r>
    </w:p>
    <w:p w:rsidR="00644C41" w:rsidRPr="00055F7E" w:rsidRDefault="00644C41" w:rsidP="00644C41">
      <w:pPr>
        <w:pStyle w:val="Plattetekst"/>
        <w:numPr>
          <w:ilvl w:val="0"/>
          <w:numId w:val="12"/>
        </w:numPr>
        <w:spacing w:line="301" w:lineRule="auto"/>
        <w:jc w:val="both"/>
        <w:rPr>
          <w:rFonts w:asciiTheme="minorHAnsi" w:hAnsiTheme="minorHAnsi"/>
          <w:sz w:val="21"/>
          <w:szCs w:val="21"/>
          <w:lang w:val="nl-NL"/>
        </w:rPr>
      </w:pPr>
      <w:r w:rsidRPr="00055F7E">
        <w:rPr>
          <w:rFonts w:asciiTheme="minorHAnsi" w:hAnsiTheme="minorHAnsi"/>
          <w:b/>
          <w:sz w:val="21"/>
          <w:szCs w:val="21"/>
          <w:lang w:val="nl-NL"/>
        </w:rPr>
        <w:t>seksisme</w:t>
      </w:r>
      <w:r w:rsidRPr="00055F7E">
        <w:rPr>
          <w:rFonts w:asciiTheme="minorHAnsi" w:hAnsiTheme="minorHAnsi"/>
          <w:sz w:val="21"/>
          <w:szCs w:val="21"/>
          <w:lang w:val="nl-NL"/>
        </w:rPr>
        <w:t>: bevooroordeeld ten opzichte van leden van de andere sekse.</w:t>
      </w:r>
    </w:p>
    <w:p w:rsidR="00644C41" w:rsidRPr="00055F7E" w:rsidRDefault="00644C41" w:rsidP="00644C41">
      <w:pPr>
        <w:pStyle w:val="Plattetekst"/>
        <w:spacing w:line="301" w:lineRule="auto"/>
        <w:jc w:val="both"/>
        <w:rPr>
          <w:rFonts w:asciiTheme="minorHAnsi" w:hAnsiTheme="minorHAnsi"/>
          <w:sz w:val="21"/>
          <w:szCs w:val="21"/>
          <w:lang w:val="nl-NL"/>
        </w:rPr>
      </w:pPr>
    </w:p>
    <w:p w:rsidR="00644C41" w:rsidRPr="00055F7E" w:rsidRDefault="00644C41" w:rsidP="00644C41">
      <w:pPr>
        <w:pStyle w:val="Plattetekst"/>
        <w:spacing w:line="301" w:lineRule="auto"/>
        <w:ind w:left="0"/>
        <w:jc w:val="both"/>
        <w:rPr>
          <w:rFonts w:asciiTheme="minorHAnsi" w:hAnsiTheme="minorHAnsi"/>
          <w:sz w:val="21"/>
          <w:szCs w:val="21"/>
          <w:lang w:val="nl-NL"/>
        </w:rPr>
      </w:pPr>
      <w:r w:rsidRPr="00055F7E">
        <w:rPr>
          <w:rFonts w:asciiTheme="minorHAnsi" w:hAnsiTheme="minorHAnsi"/>
          <w:sz w:val="21"/>
          <w:szCs w:val="21"/>
          <w:lang w:val="nl-NL"/>
        </w:rPr>
        <w:t>Als vooroordelen in het gedrag tot uiting komen spreken we van discriminatie. Discriminatie is het achterstellen van een bepaalde groepering. Een voorbeeld: een eigenaar van een discotheek weigert Marokkaanse jongens toe te laten. In Nederland is discriminatie verboden en moet iedereen gelijk behandeld worden.</w:t>
      </w:r>
    </w:p>
    <w:p w:rsidR="00644C41" w:rsidRPr="00055F7E" w:rsidRDefault="00644C41" w:rsidP="00644C41">
      <w:pPr>
        <w:pStyle w:val="Plattetekst"/>
        <w:spacing w:line="301" w:lineRule="auto"/>
        <w:ind w:left="0"/>
        <w:jc w:val="both"/>
        <w:rPr>
          <w:rFonts w:asciiTheme="minorHAnsi" w:hAnsiTheme="minorHAnsi"/>
          <w:sz w:val="21"/>
          <w:szCs w:val="21"/>
          <w:lang w:val="nl-NL"/>
        </w:rPr>
      </w:pPr>
      <w:r w:rsidRPr="00055F7E">
        <w:rPr>
          <w:rFonts w:asciiTheme="minorHAnsi" w:hAnsiTheme="minorHAnsi"/>
          <w:sz w:val="21"/>
          <w:szCs w:val="21"/>
          <w:lang w:val="nl-NL"/>
        </w:rPr>
        <w:t>Wat kunnen we doen om onze vooroordelen, het gebruik van stereotypen en discriminerende neigingen zo veel mogelijk te reduceren?</w:t>
      </w:r>
    </w:p>
    <w:p w:rsidR="00644C41" w:rsidRPr="00055F7E" w:rsidRDefault="00644C41" w:rsidP="00644C41">
      <w:pPr>
        <w:pStyle w:val="Plattetekst"/>
        <w:numPr>
          <w:ilvl w:val="0"/>
          <w:numId w:val="13"/>
        </w:numPr>
        <w:spacing w:line="301" w:lineRule="auto"/>
        <w:jc w:val="both"/>
        <w:rPr>
          <w:rFonts w:asciiTheme="minorHAnsi" w:hAnsiTheme="minorHAnsi"/>
          <w:sz w:val="21"/>
          <w:szCs w:val="21"/>
          <w:lang w:val="nl-NL"/>
        </w:rPr>
      </w:pPr>
      <w:r w:rsidRPr="00055F7E">
        <w:rPr>
          <w:rFonts w:asciiTheme="minorHAnsi" w:hAnsiTheme="minorHAnsi"/>
          <w:sz w:val="21"/>
          <w:szCs w:val="21"/>
          <w:lang w:val="nl-NL"/>
        </w:rPr>
        <w:t>Erkennen dat we vooroordelen hebben en onszelf ertoe verplichten om ze zo veel mogelijk weg te nemen.</w:t>
      </w:r>
    </w:p>
    <w:p w:rsidR="00644C41" w:rsidRPr="00055F7E" w:rsidRDefault="00644C41" w:rsidP="00644C41">
      <w:pPr>
        <w:pStyle w:val="Plattetekst"/>
        <w:numPr>
          <w:ilvl w:val="0"/>
          <w:numId w:val="13"/>
        </w:numPr>
        <w:spacing w:line="301" w:lineRule="auto"/>
        <w:jc w:val="both"/>
        <w:rPr>
          <w:rFonts w:asciiTheme="minorHAnsi" w:hAnsiTheme="minorHAnsi"/>
          <w:sz w:val="21"/>
          <w:szCs w:val="21"/>
          <w:lang w:val="nl-NL"/>
        </w:rPr>
      </w:pPr>
      <w:r w:rsidRPr="00055F7E">
        <w:rPr>
          <w:rFonts w:asciiTheme="minorHAnsi" w:hAnsiTheme="minorHAnsi"/>
          <w:sz w:val="21"/>
          <w:szCs w:val="21"/>
          <w:lang w:val="nl-NL"/>
        </w:rPr>
        <w:t>Nagaan welke stereotypen ten grondslag liggen aan onze vooroordelen en deze veranderen.</w:t>
      </w:r>
    </w:p>
    <w:p w:rsidR="00644C41" w:rsidRPr="00055F7E" w:rsidRDefault="00644C41" w:rsidP="00644C41">
      <w:pPr>
        <w:pStyle w:val="Plattetekst"/>
        <w:numPr>
          <w:ilvl w:val="0"/>
          <w:numId w:val="13"/>
        </w:numPr>
        <w:spacing w:line="301" w:lineRule="auto"/>
        <w:jc w:val="both"/>
        <w:rPr>
          <w:rFonts w:asciiTheme="minorHAnsi" w:hAnsiTheme="minorHAnsi"/>
          <w:sz w:val="21"/>
          <w:szCs w:val="21"/>
          <w:lang w:val="nl-NL"/>
        </w:rPr>
      </w:pPr>
      <w:r w:rsidRPr="00055F7E">
        <w:rPr>
          <w:rFonts w:asciiTheme="minorHAnsi" w:hAnsiTheme="minorHAnsi"/>
          <w:sz w:val="21"/>
          <w:szCs w:val="21"/>
          <w:lang w:val="nl-NL"/>
        </w:rPr>
        <w:t>Inventariseren in welk gedrag onze vooroordelen tot uiting komen en ons gedrag veranderen.</w:t>
      </w:r>
    </w:p>
    <w:p w:rsidR="00644C41" w:rsidRPr="00055F7E" w:rsidRDefault="00644C41" w:rsidP="00644C41">
      <w:pPr>
        <w:pStyle w:val="Plattetekst"/>
        <w:numPr>
          <w:ilvl w:val="0"/>
          <w:numId w:val="13"/>
        </w:numPr>
        <w:spacing w:line="301" w:lineRule="auto"/>
        <w:jc w:val="both"/>
        <w:rPr>
          <w:rFonts w:asciiTheme="minorHAnsi" w:hAnsiTheme="minorHAnsi"/>
          <w:sz w:val="21"/>
          <w:szCs w:val="21"/>
          <w:lang w:val="nl-NL"/>
        </w:rPr>
      </w:pPr>
      <w:r w:rsidRPr="00055F7E">
        <w:rPr>
          <w:rFonts w:asciiTheme="minorHAnsi" w:hAnsiTheme="minorHAnsi"/>
          <w:sz w:val="21"/>
          <w:szCs w:val="21"/>
          <w:lang w:val="nl-NL"/>
        </w:rPr>
        <w:t>Vrienden, vriendinnen en medestudenten om feedback vragen. In hoeverre laat ik blijken dat ik diversiteit waardeer en respecteer?</w:t>
      </w:r>
    </w:p>
    <w:p w:rsidR="00644C41" w:rsidRPr="00055F7E" w:rsidRDefault="00644C41" w:rsidP="00644C41">
      <w:pPr>
        <w:pStyle w:val="Plattetekst"/>
        <w:spacing w:line="301" w:lineRule="auto"/>
        <w:ind w:left="0"/>
        <w:jc w:val="both"/>
        <w:rPr>
          <w:rFonts w:asciiTheme="minorHAnsi" w:hAnsiTheme="minorHAnsi"/>
          <w:sz w:val="21"/>
          <w:szCs w:val="21"/>
          <w:lang w:val="nl-NL"/>
        </w:rPr>
      </w:pPr>
    </w:p>
    <w:p w:rsidR="00644C41" w:rsidRPr="00055F7E" w:rsidRDefault="00644C41" w:rsidP="00644C41">
      <w:pPr>
        <w:pStyle w:val="Plattetekst"/>
        <w:spacing w:line="301" w:lineRule="auto"/>
        <w:ind w:left="0"/>
        <w:jc w:val="both"/>
        <w:rPr>
          <w:rFonts w:asciiTheme="minorHAnsi" w:hAnsiTheme="minorHAnsi"/>
          <w:b/>
          <w:sz w:val="21"/>
          <w:szCs w:val="21"/>
          <w:lang w:val="nl-NL"/>
        </w:rPr>
      </w:pPr>
      <w:r w:rsidRPr="00055F7E">
        <w:rPr>
          <w:rFonts w:asciiTheme="minorHAnsi" w:hAnsiTheme="minorHAnsi"/>
          <w:b/>
          <w:sz w:val="21"/>
          <w:szCs w:val="21"/>
          <w:lang w:val="nl-NL"/>
        </w:rPr>
        <w:t>Slachtoffer de schuld geven en de attributietheorie</w:t>
      </w:r>
    </w:p>
    <w:p w:rsidR="00644C41" w:rsidRPr="00055F7E" w:rsidRDefault="00644C41" w:rsidP="00644C41">
      <w:pPr>
        <w:pStyle w:val="Plattetekst"/>
        <w:spacing w:line="301" w:lineRule="auto"/>
        <w:ind w:left="0"/>
        <w:jc w:val="both"/>
        <w:rPr>
          <w:rFonts w:asciiTheme="minorHAnsi" w:hAnsiTheme="minorHAnsi"/>
          <w:sz w:val="21"/>
          <w:szCs w:val="21"/>
          <w:lang w:val="nl-NL"/>
        </w:rPr>
      </w:pPr>
      <w:r w:rsidRPr="00055F7E">
        <w:rPr>
          <w:rFonts w:asciiTheme="minorHAnsi" w:hAnsiTheme="minorHAnsi"/>
          <w:sz w:val="21"/>
          <w:szCs w:val="21"/>
          <w:lang w:val="nl-NL"/>
        </w:rPr>
        <w:t>Veel mensen geloven dat we in een rechtvaardige wereld leven waarin mensen in de regel krijgen wat ze verdienen. Als je iets goeds overkomt, heb je dat verdiend, bijvoorbeeld omdat je een goed mens bent. En als je beroofd wordt, heb je dat verdiend omdat je niet goed hebt opgelet. Iemand die ’s avonds laat met veel geld op straat loopt vraagt er in deze visie om om beroofd te worden. Veel mensen hebben ook de neiging om te geloven dat zij verdienen wat hen zelf overkomt. Vaak geloven geweldsslachtoffers dat zij het op een of andere manier door hun eigen gedrag ‘verdiend’ hebben.</w:t>
      </w:r>
    </w:p>
    <w:p w:rsidR="00644C41" w:rsidRPr="00055F7E" w:rsidRDefault="00644C41" w:rsidP="00644C41">
      <w:pPr>
        <w:pStyle w:val="Plattetekst"/>
        <w:spacing w:line="301" w:lineRule="auto"/>
        <w:ind w:left="0"/>
        <w:jc w:val="both"/>
        <w:rPr>
          <w:rFonts w:asciiTheme="minorHAnsi" w:hAnsiTheme="minorHAnsi"/>
          <w:sz w:val="21"/>
          <w:szCs w:val="21"/>
          <w:lang w:val="nl-NL"/>
        </w:rPr>
      </w:pPr>
      <w:r w:rsidRPr="00055F7E">
        <w:rPr>
          <w:rFonts w:asciiTheme="minorHAnsi" w:hAnsiTheme="minorHAnsi"/>
          <w:sz w:val="21"/>
          <w:szCs w:val="21"/>
          <w:lang w:val="nl-NL"/>
        </w:rPr>
        <w:t>Wat gebeurt er als een situatie onrechtvaardig lijkt?</w:t>
      </w:r>
    </w:p>
    <w:p w:rsidR="00644C41" w:rsidRPr="00055F7E" w:rsidRDefault="00644C41" w:rsidP="00644C41">
      <w:pPr>
        <w:pStyle w:val="Plattetekst"/>
        <w:numPr>
          <w:ilvl w:val="0"/>
          <w:numId w:val="14"/>
        </w:numPr>
        <w:spacing w:line="301" w:lineRule="auto"/>
        <w:jc w:val="both"/>
        <w:rPr>
          <w:rFonts w:asciiTheme="minorHAnsi" w:hAnsiTheme="minorHAnsi"/>
          <w:sz w:val="21"/>
          <w:szCs w:val="21"/>
          <w:lang w:val="nl-NL"/>
        </w:rPr>
      </w:pPr>
      <w:r w:rsidRPr="00055F7E">
        <w:rPr>
          <w:rFonts w:asciiTheme="minorHAnsi" w:hAnsiTheme="minorHAnsi"/>
          <w:i/>
          <w:sz w:val="21"/>
          <w:szCs w:val="21"/>
          <w:lang w:val="nl-NL"/>
        </w:rPr>
        <w:t>We kunnen het slachtoffer de schuld geven</w:t>
      </w:r>
      <w:r w:rsidRPr="00055F7E">
        <w:rPr>
          <w:rFonts w:asciiTheme="minorHAnsi" w:hAnsiTheme="minorHAnsi"/>
          <w:sz w:val="21"/>
          <w:szCs w:val="21"/>
          <w:lang w:val="nl-NL"/>
        </w:rPr>
        <w:t>. Er is dan niets onrechtvaardigs gebeurd. Het komt maar al te vaak voor dat we geloven dat een individu dat het slachtoffer is van vooroordelen, stereotypering of discriminatie ‘iets verkeerds heeft gedaan’. We geven het slachtoffer de schuld van de situatie. De oorzaak voor de discriminatie of het ongeluk dat een ander treft schrijven we toe aan de persoonlijke kenmerken of gedragingen van het slachtoffer. We zoeken in de situatie naar oorzaken waardoor ons geloof in een rechtvaardige wereld niet in gevaar komt. Als het de eigen schuld is van het slachtoffer dan blijven de wereld en de toekomst voorspelbaar en beheersbaar. Want iedereen krijgt wat hij verdient.</w:t>
      </w:r>
    </w:p>
    <w:p w:rsidR="00644C41" w:rsidRPr="00055F7E" w:rsidRDefault="00644C41" w:rsidP="00644C41">
      <w:pPr>
        <w:pStyle w:val="Plattetekst"/>
        <w:numPr>
          <w:ilvl w:val="0"/>
          <w:numId w:val="14"/>
        </w:numPr>
        <w:spacing w:line="301" w:lineRule="auto"/>
        <w:jc w:val="both"/>
        <w:rPr>
          <w:rFonts w:asciiTheme="minorHAnsi" w:hAnsiTheme="minorHAnsi"/>
          <w:sz w:val="21"/>
          <w:szCs w:val="21"/>
          <w:lang w:val="nl-NL"/>
        </w:rPr>
      </w:pPr>
      <w:r w:rsidRPr="00055F7E">
        <w:rPr>
          <w:rFonts w:asciiTheme="minorHAnsi" w:hAnsiTheme="minorHAnsi"/>
          <w:i/>
          <w:sz w:val="21"/>
          <w:szCs w:val="21"/>
          <w:lang w:val="nl-NL"/>
        </w:rPr>
        <w:t>We gaan op zoek naar oorzaken die ons goed uitkomen</w:t>
      </w:r>
      <w:r w:rsidRPr="00055F7E">
        <w:rPr>
          <w:rFonts w:asciiTheme="minorHAnsi" w:hAnsiTheme="minorHAnsi"/>
          <w:sz w:val="21"/>
          <w:szCs w:val="21"/>
          <w:lang w:val="nl-NL"/>
        </w:rPr>
        <w:t>. Als een docent kritiek heeft op het werk dat we ingeleverd hebben, wat is dan de oorzaak? Zijn rotbui, het feit dat de docent het ontzettend druk heeft, dat hij ons niet mag of de beroerde kwaliteit van het ingeleverde werk? Op grond van onze observaties trekken we een conclusie over de oorzaak, een causale attributie. We kunnen kiezen voor interpersoonlijke of externe situationele factoren als oorzaken. Inspanningen en capaciteiten zijn interne persoonlijke factoren; geluk, de moeilijkheid van een opdracht of het gedrag en de persoonlijkheid van andere mensen zijn externe situationele factoren. Als je een goed cijfer voor een tentamen haalt, kun je dat toeschrijven aan het feit dat je er hard voor hebt gewerkt en je eigen intelligentie (interne attributies) of aan het feit dat het een gemakkelijk tentamen was (externe attributie). Als een medestudent met zijn studie stopt, kun je interne oorzaken (een gebrek aan motivatie) maar ook externe oorzaken aanwijzen (financiële problemen).</w:t>
      </w:r>
    </w:p>
    <w:p w:rsidR="00644C41" w:rsidRPr="00055F7E" w:rsidRDefault="00644C41" w:rsidP="00644C41">
      <w:pPr>
        <w:pStyle w:val="Plattetekst"/>
        <w:spacing w:line="301" w:lineRule="auto"/>
        <w:jc w:val="both"/>
        <w:rPr>
          <w:rFonts w:asciiTheme="minorHAnsi" w:hAnsiTheme="minorHAnsi"/>
          <w:sz w:val="21"/>
          <w:szCs w:val="21"/>
          <w:lang w:val="nl-NL"/>
        </w:rPr>
      </w:pPr>
    </w:p>
    <w:p w:rsidR="00644C41" w:rsidRPr="00055F7E" w:rsidRDefault="00644C41" w:rsidP="00644C41">
      <w:pPr>
        <w:pStyle w:val="Plattetekst"/>
        <w:spacing w:line="301" w:lineRule="auto"/>
        <w:ind w:left="0"/>
        <w:jc w:val="both"/>
        <w:rPr>
          <w:rFonts w:asciiTheme="minorHAnsi" w:hAnsiTheme="minorHAnsi"/>
          <w:sz w:val="21"/>
          <w:szCs w:val="21"/>
          <w:lang w:val="nl-NL"/>
        </w:rPr>
      </w:pPr>
      <w:r w:rsidRPr="00055F7E">
        <w:rPr>
          <w:rFonts w:asciiTheme="minorHAnsi" w:hAnsiTheme="minorHAnsi"/>
          <w:sz w:val="21"/>
          <w:szCs w:val="21"/>
          <w:lang w:val="nl-NL"/>
        </w:rPr>
        <w:t>We maken causale attributies om onze successen en mislukkingen te verklaren. Deze attributies dienen vaak ons eigenbelang. Positieve resultaten zijn ons eigen werk, de schuld voor negatieve resultaten ligt buiten onszelf. De meeste mensen hanteren het volgende systeem: successen hebben we aan onze eigen capaciteiten en inspanningen te danken, mislukkingen worden veroorzaakt door pech, lastige mensen of moeilijke opdrachten. Hetzelfde geldt voor successen en mislukkingen van een groep.</w:t>
      </w:r>
    </w:p>
    <w:p w:rsidR="00644C41" w:rsidRPr="00055F7E" w:rsidRDefault="00644C41" w:rsidP="00644C41">
      <w:pPr>
        <w:pStyle w:val="Plattetekst"/>
        <w:spacing w:line="301" w:lineRule="auto"/>
        <w:jc w:val="both"/>
        <w:rPr>
          <w:rFonts w:asciiTheme="minorHAnsi" w:hAnsiTheme="minorHAnsi"/>
          <w:sz w:val="21"/>
          <w:szCs w:val="21"/>
          <w:lang w:val="nl-NL"/>
        </w:rPr>
      </w:pPr>
    </w:p>
    <w:p w:rsidR="00644C41" w:rsidRPr="00055F7E" w:rsidRDefault="00644C41" w:rsidP="00644C41">
      <w:pPr>
        <w:pStyle w:val="Plattetekst"/>
        <w:spacing w:line="301" w:lineRule="auto"/>
        <w:ind w:left="0"/>
        <w:jc w:val="both"/>
        <w:rPr>
          <w:rFonts w:asciiTheme="minorHAnsi" w:hAnsiTheme="minorHAnsi"/>
          <w:b/>
          <w:sz w:val="21"/>
          <w:szCs w:val="21"/>
          <w:lang w:val="nl-NL"/>
        </w:rPr>
      </w:pPr>
      <w:r w:rsidRPr="00055F7E">
        <w:rPr>
          <w:rFonts w:asciiTheme="minorHAnsi" w:hAnsiTheme="minorHAnsi"/>
          <w:b/>
          <w:sz w:val="21"/>
          <w:szCs w:val="21"/>
          <w:lang w:val="nl-NL"/>
        </w:rPr>
        <w:t>Botsing van culturen</w:t>
      </w:r>
    </w:p>
    <w:p w:rsidR="00644C41" w:rsidRPr="00055F7E" w:rsidRDefault="00644C41" w:rsidP="00644C41">
      <w:pPr>
        <w:pStyle w:val="Plattetekst"/>
        <w:spacing w:line="301" w:lineRule="auto"/>
        <w:ind w:left="0"/>
        <w:jc w:val="both"/>
        <w:rPr>
          <w:rFonts w:asciiTheme="minorHAnsi" w:hAnsiTheme="minorHAnsi"/>
          <w:sz w:val="21"/>
          <w:szCs w:val="21"/>
          <w:lang w:val="nl-NL"/>
        </w:rPr>
      </w:pPr>
      <w:r w:rsidRPr="00055F7E">
        <w:rPr>
          <w:rFonts w:asciiTheme="minorHAnsi" w:hAnsiTheme="minorHAnsi"/>
          <w:sz w:val="21"/>
          <w:szCs w:val="21"/>
          <w:lang w:val="nl-NL"/>
        </w:rPr>
        <w:t>In onze contacten met individuen met een andere achtergrond kunnen we ook met botsende culturen te maken krijgen: een conflict over fundamentele waarden. De meest voorkomende vorm is dat leden van een minderheidsgroepering hun vraagtekens zetten achter de waarden van de meerderheid. De reacties die we dan bij leden van de meerderheid zien, zijn:</w:t>
      </w:r>
    </w:p>
    <w:p w:rsidR="00644C41" w:rsidRPr="00055F7E" w:rsidRDefault="00644C41" w:rsidP="00644C41">
      <w:pPr>
        <w:pStyle w:val="Plattetekst"/>
        <w:numPr>
          <w:ilvl w:val="0"/>
          <w:numId w:val="15"/>
        </w:numPr>
        <w:spacing w:line="301" w:lineRule="auto"/>
        <w:jc w:val="both"/>
        <w:rPr>
          <w:rFonts w:asciiTheme="minorHAnsi" w:hAnsiTheme="minorHAnsi"/>
          <w:sz w:val="21"/>
          <w:szCs w:val="21"/>
          <w:lang w:val="nl-NL"/>
        </w:rPr>
      </w:pPr>
      <w:r w:rsidRPr="00055F7E">
        <w:rPr>
          <w:rFonts w:asciiTheme="minorHAnsi" w:hAnsiTheme="minorHAnsi"/>
          <w:i/>
          <w:sz w:val="21"/>
          <w:szCs w:val="21"/>
          <w:lang w:val="nl-NL"/>
        </w:rPr>
        <w:t>Zich bedreigd voelen</w:t>
      </w:r>
      <w:r w:rsidRPr="00055F7E">
        <w:rPr>
          <w:rFonts w:asciiTheme="minorHAnsi" w:hAnsiTheme="minorHAnsi"/>
          <w:sz w:val="21"/>
          <w:szCs w:val="21"/>
          <w:lang w:val="nl-NL"/>
        </w:rPr>
        <w:t>: zij reageren met vermijding, ontkenning en defensief gedrag.</w:t>
      </w:r>
    </w:p>
    <w:p w:rsidR="00644C41" w:rsidRPr="00055F7E" w:rsidRDefault="00644C41" w:rsidP="00644C41">
      <w:pPr>
        <w:pStyle w:val="Plattetekst"/>
        <w:numPr>
          <w:ilvl w:val="0"/>
          <w:numId w:val="15"/>
        </w:numPr>
        <w:spacing w:line="301" w:lineRule="auto"/>
        <w:jc w:val="both"/>
        <w:rPr>
          <w:rFonts w:asciiTheme="minorHAnsi" w:hAnsiTheme="minorHAnsi"/>
          <w:sz w:val="21"/>
          <w:szCs w:val="21"/>
          <w:lang w:val="nl-NL"/>
        </w:rPr>
      </w:pPr>
      <w:r w:rsidRPr="00055F7E">
        <w:rPr>
          <w:rFonts w:asciiTheme="minorHAnsi" w:hAnsiTheme="minorHAnsi"/>
          <w:i/>
          <w:sz w:val="21"/>
          <w:szCs w:val="21"/>
          <w:lang w:val="nl-NL"/>
        </w:rPr>
        <w:t>Zich verward voelen</w:t>
      </w:r>
      <w:r w:rsidRPr="00055F7E">
        <w:rPr>
          <w:rFonts w:asciiTheme="minorHAnsi" w:hAnsiTheme="minorHAnsi"/>
          <w:sz w:val="21"/>
          <w:szCs w:val="21"/>
          <w:lang w:val="nl-NL"/>
        </w:rPr>
        <w:t>: zij gaan op zoek naar meer informatie om te kijken of het probleem opnieuw gedefinieerd kan worden.</w:t>
      </w:r>
    </w:p>
    <w:p w:rsidR="00644C41" w:rsidRPr="00055F7E" w:rsidRDefault="00644C41" w:rsidP="00644C41">
      <w:pPr>
        <w:pStyle w:val="Plattetekst"/>
        <w:numPr>
          <w:ilvl w:val="0"/>
          <w:numId w:val="15"/>
        </w:numPr>
        <w:spacing w:line="301" w:lineRule="auto"/>
        <w:jc w:val="both"/>
        <w:rPr>
          <w:rFonts w:asciiTheme="minorHAnsi" w:hAnsiTheme="minorHAnsi"/>
          <w:sz w:val="21"/>
          <w:szCs w:val="21"/>
          <w:lang w:val="nl-NL"/>
        </w:rPr>
      </w:pPr>
      <w:r w:rsidRPr="00055F7E">
        <w:rPr>
          <w:rFonts w:asciiTheme="minorHAnsi" w:hAnsiTheme="minorHAnsi"/>
          <w:i/>
          <w:sz w:val="21"/>
          <w:szCs w:val="21"/>
          <w:lang w:val="nl-NL"/>
        </w:rPr>
        <w:t>Zich gesterkt voelen</w:t>
      </w:r>
      <w:r w:rsidRPr="00055F7E">
        <w:rPr>
          <w:rFonts w:asciiTheme="minorHAnsi" w:hAnsiTheme="minorHAnsi"/>
          <w:sz w:val="21"/>
          <w:szCs w:val="21"/>
          <w:lang w:val="nl-NL"/>
        </w:rPr>
        <w:t>: zij gaan beter anticiperen, worden alerter en ondernemen positieve acties om het probleem op te lossen.</w:t>
      </w:r>
    </w:p>
    <w:p w:rsidR="00644C41" w:rsidRPr="00055F7E" w:rsidRDefault="00644C41" w:rsidP="00644C41">
      <w:pPr>
        <w:pStyle w:val="Plattetekst"/>
        <w:spacing w:line="301" w:lineRule="auto"/>
        <w:jc w:val="both"/>
        <w:rPr>
          <w:rFonts w:asciiTheme="minorHAnsi" w:hAnsiTheme="minorHAnsi"/>
          <w:sz w:val="21"/>
          <w:szCs w:val="21"/>
          <w:lang w:val="nl-NL"/>
        </w:rPr>
      </w:pPr>
    </w:p>
    <w:p w:rsidR="00644C41" w:rsidRPr="00055F7E" w:rsidRDefault="00644C41" w:rsidP="00644C41">
      <w:pPr>
        <w:pStyle w:val="Plattetekst"/>
        <w:spacing w:line="301" w:lineRule="auto"/>
        <w:ind w:left="0"/>
        <w:jc w:val="both"/>
        <w:rPr>
          <w:rFonts w:asciiTheme="minorHAnsi" w:hAnsiTheme="minorHAnsi"/>
          <w:sz w:val="21"/>
          <w:szCs w:val="21"/>
          <w:lang w:val="nl-NL"/>
        </w:rPr>
      </w:pPr>
      <w:r w:rsidRPr="00055F7E">
        <w:rPr>
          <w:rFonts w:asciiTheme="minorHAnsi" w:hAnsiTheme="minorHAnsi"/>
          <w:sz w:val="21"/>
          <w:szCs w:val="21"/>
          <w:lang w:val="nl-NL"/>
        </w:rPr>
        <w:t>Er doen zich tussen en in groepen veelvuldig botsingen tussen verschillende culturen voor. Als die conflicten op de juiste wijze gehanteerd worden kunnen alle partijen ervan leren. De Vlaamse filosoof Mark Heirman maakt in zijn boek ‘Beschavingen botsen niet’ (2006) onderscheid tussen cultuur en beschaving. ‘Een cultuur is wat volken van elkaar onderscheidt, een beschaving van hen verenigt.’ Een beschaafde samenleving legt ons niet zozeer regels op, maar maakt duidelijk wat ze niet accepteert, zoals slavernij, de doodstraf, geweld en discriminatie. Dit zijn universele doelen die een universele beschaving mogelijk maken die naast vele diverse culturen kan bestaan.</w:t>
      </w:r>
    </w:p>
    <w:p w:rsidR="00644C41" w:rsidRPr="00055F7E" w:rsidRDefault="00644C41" w:rsidP="00644C41">
      <w:pPr>
        <w:pStyle w:val="Plattetekst"/>
        <w:spacing w:line="301" w:lineRule="auto"/>
        <w:jc w:val="both"/>
        <w:rPr>
          <w:rFonts w:asciiTheme="minorHAnsi" w:hAnsiTheme="minorHAnsi"/>
          <w:sz w:val="21"/>
          <w:szCs w:val="21"/>
          <w:lang w:val="nl-NL"/>
        </w:rPr>
      </w:pPr>
    </w:p>
    <w:p w:rsidR="00644C41" w:rsidRPr="00055F7E" w:rsidRDefault="00644C41" w:rsidP="00644C41">
      <w:pPr>
        <w:pStyle w:val="Plattetekst"/>
        <w:spacing w:line="301" w:lineRule="auto"/>
        <w:ind w:left="0"/>
        <w:jc w:val="both"/>
        <w:rPr>
          <w:rFonts w:asciiTheme="minorHAnsi" w:hAnsiTheme="minorHAnsi"/>
          <w:b/>
          <w:sz w:val="21"/>
          <w:szCs w:val="21"/>
          <w:lang w:val="nl-NL"/>
        </w:rPr>
      </w:pPr>
      <w:r w:rsidRPr="00055F7E">
        <w:rPr>
          <w:rFonts w:asciiTheme="minorHAnsi" w:hAnsiTheme="minorHAnsi"/>
          <w:b/>
          <w:sz w:val="21"/>
          <w:szCs w:val="21"/>
          <w:lang w:val="nl-NL"/>
        </w:rPr>
        <w:t>Richtlijnen voor het omgaan met diversiteit</w:t>
      </w:r>
    </w:p>
    <w:p w:rsidR="00644C41" w:rsidRPr="00055F7E" w:rsidRDefault="00644C41" w:rsidP="00644C41">
      <w:pPr>
        <w:pStyle w:val="Plattetekst"/>
        <w:numPr>
          <w:ilvl w:val="0"/>
          <w:numId w:val="16"/>
        </w:numPr>
        <w:spacing w:line="301" w:lineRule="auto"/>
        <w:jc w:val="both"/>
        <w:rPr>
          <w:rFonts w:asciiTheme="minorHAnsi" w:hAnsiTheme="minorHAnsi"/>
          <w:sz w:val="21"/>
          <w:szCs w:val="21"/>
          <w:lang w:val="nl-NL"/>
        </w:rPr>
      </w:pPr>
      <w:r w:rsidRPr="00055F7E">
        <w:rPr>
          <w:rFonts w:asciiTheme="minorHAnsi" w:hAnsiTheme="minorHAnsi"/>
          <w:sz w:val="21"/>
          <w:szCs w:val="21"/>
          <w:lang w:val="nl-NL"/>
        </w:rPr>
        <w:t>Onderken dat diversiteit in een groep een onontkoombaar gegeven is.</w:t>
      </w:r>
    </w:p>
    <w:p w:rsidR="00644C41" w:rsidRPr="00055F7E" w:rsidRDefault="00644C41" w:rsidP="00644C41">
      <w:pPr>
        <w:pStyle w:val="Plattetekst"/>
        <w:numPr>
          <w:ilvl w:val="0"/>
          <w:numId w:val="16"/>
        </w:numPr>
        <w:spacing w:line="301" w:lineRule="auto"/>
        <w:jc w:val="both"/>
        <w:rPr>
          <w:rFonts w:asciiTheme="minorHAnsi" w:hAnsiTheme="minorHAnsi"/>
          <w:sz w:val="21"/>
          <w:szCs w:val="21"/>
          <w:lang w:val="nl-NL"/>
        </w:rPr>
      </w:pPr>
      <w:r w:rsidRPr="00055F7E">
        <w:rPr>
          <w:rFonts w:asciiTheme="minorHAnsi" w:hAnsiTheme="minorHAnsi"/>
          <w:sz w:val="21"/>
          <w:szCs w:val="21"/>
          <w:lang w:val="nl-NL"/>
        </w:rPr>
        <w:t>Onderken dat het in een globaliserende wereld steeds belangrijker wordt om effectief te kunnen samenwerken met mensen met een andere achtergrond.</w:t>
      </w:r>
    </w:p>
    <w:p w:rsidR="00644C41" w:rsidRPr="00055F7E" w:rsidRDefault="00644C41" w:rsidP="00644C41">
      <w:pPr>
        <w:pStyle w:val="Plattetekst"/>
        <w:numPr>
          <w:ilvl w:val="0"/>
          <w:numId w:val="16"/>
        </w:numPr>
        <w:spacing w:line="301" w:lineRule="auto"/>
        <w:jc w:val="both"/>
        <w:rPr>
          <w:rFonts w:asciiTheme="minorHAnsi" w:hAnsiTheme="minorHAnsi"/>
          <w:sz w:val="21"/>
          <w:szCs w:val="21"/>
          <w:lang w:val="nl-NL"/>
        </w:rPr>
      </w:pPr>
      <w:r w:rsidRPr="00055F7E">
        <w:rPr>
          <w:rFonts w:asciiTheme="minorHAnsi" w:hAnsiTheme="minorHAnsi"/>
          <w:sz w:val="21"/>
          <w:szCs w:val="21"/>
          <w:lang w:val="nl-NL"/>
        </w:rPr>
        <w:t>Maak de groep zo heterogeen mogelijk. Dit bevordert de productiviteit en de kans op succes.</w:t>
      </w:r>
    </w:p>
    <w:p w:rsidR="00644C41" w:rsidRPr="00055F7E" w:rsidRDefault="00644C41" w:rsidP="00644C41">
      <w:pPr>
        <w:pStyle w:val="Plattetekst"/>
        <w:numPr>
          <w:ilvl w:val="0"/>
          <w:numId w:val="16"/>
        </w:numPr>
        <w:spacing w:line="301" w:lineRule="auto"/>
        <w:jc w:val="both"/>
        <w:rPr>
          <w:rFonts w:asciiTheme="minorHAnsi" w:hAnsiTheme="minorHAnsi"/>
          <w:sz w:val="21"/>
          <w:szCs w:val="21"/>
          <w:lang w:val="nl-NL"/>
        </w:rPr>
      </w:pPr>
      <w:r w:rsidRPr="00055F7E">
        <w:rPr>
          <w:rFonts w:asciiTheme="minorHAnsi" w:hAnsiTheme="minorHAnsi"/>
          <w:sz w:val="21"/>
          <w:szCs w:val="21"/>
          <w:lang w:val="nl-NL"/>
        </w:rPr>
        <w:t>Een heterogene groepssamenstelling zorgt vaker voor conflicten. Maak daarom afspraken over hoe er wordt omgegaan met conflicten in de groep.</w:t>
      </w:r>
    </w:p>
    <w:p w:rsidR="00644C41" w:rsidRPr="00055F7E" w:rsidRDefault="00644C41" w:rsidP="00644C41">
      <w:pPr>
        <w:pStyle w:val="Plattetekst"/>
        <w:numPr>
          <w:ilvl w:val="0"/>
          <w:numId w:val="16"/>
        </w:numPr>
        <w:spacing w:line="301" w:lineRule="auto"/>
        <w:jc w:val="both"/>
        <w:rPr>
          <w:rFonts w:asciiTheme="minorHAnsi" w:hAnsiTheme="minorHAnsi"/>
          <w:sz w:val="21"/>
          <w:szCs w:val="21"/>
          <w:lang w:val="nl-NL"/>
        </w:rPr>
      </w:pPr>
      <w:r w:rsidRPr="00055F7E">
        <w:rPr>
          <w:rFonts w:asciiTheme="minorHAnsi" w:hAnsiTheme="minorHAnsi"/>
          <w:sz w:val="21"/>
          <w:szCs w:val="21"/>
          <w:lang w:val="nl-NL"/>
        </w:rPr>
        <w:t>Ga na of er bepaalde barrières zijn aanwezig zijn die het gebruikmaken van de mogelijkheden van diversiteit in de weg staan of neem ze weg.</w:t>
      </w:r>
    </w:p>
    <w:p w:rsidR="00644C41" w:rsidRPr="00055F7E" w:rsidRDefault="00644C41" w:rsidP="00644C41">
      <w:pPr>
        <w:pStyle w:val="Plattetekst"/>
        <w:numPr>
          <w:ilvl w:val="0"/>
          <w:numId w:val="16"/>
        </w:numPr>
        <w:spacing w:line="301" w:lineRule="auto"/>
        <w:jc w:val="both"/>
        <w:rPr>
          <w:rFonts w:asciiTheme="minorHAnsi" w:hAnsiTheme="minorHAnsi"/>
          <w:sz w:val="21"/>
          <w:szCs w:val="21"/>
          <w:lang w:val="nl-NL"/>
        </w:rPr>
      </w:pPr>
      <w:r w:rsidRPr="00055F7E">
        <w:rPr>
          <w:rFonts w:asciiTheme="minorHAnsi" w:hAnsiTheme="minorHAnsi"/>
          <w:sz w:val="21"/>
          <w:szCs w:val="21"/>
          <w:lang w:val="nl-NL"/>
        </w:rPr>
        <w:t>Versterk de positieve interdependentie in de groep. Dan wordt diversiteit een inspiratiebron in plaats van een hindernis.</w:t>
      </w:r>
    </w:p>
    <w:p w:rsidR="00644C41" w:rsidRPr="00055F7E" w:rsidRDefault="00644C41" w:rsidP="00644C41">
      <w:pPr>
        <w:pStyle w:val="Plattetekst"/>
        <w:numPr>
          <w:ilvl w:val="0"/>
          <w:numId w:val="16"/>
        </w:numPr>
        <w:spacing w:line="301" w:lineRule="auto"/>
        <w:jc w:val="both"/>
        <w:rPr>
          <w:rFonts w:asciiTheme="minorHAnsi" w:hAnsiTheme="minorHAnsi"/>
          <w:sz w:val="21"/>
          <w:szCs w:val="21"/>
          <w:lang w:val="nl-NL"/>
        </w:rPr>
      </w:pPr>
      <w:r w:rsidRPr="00055F7E">
        <w:rPr>
          <w:rFonts w:asciiTheme="minorHAnsi" w:hAnsiTheme="minorHAnsi"/>
          <w:sz w:val="21"/>
          <w:szCs w:val="21"/>
          <w:lang w:val="nl-NL"/>
        </w:rPr>
        <w:t>Zorg ervoor dat de groepsleden:</w:t>
      </w:r>
    </w:p>
    <w:p w:rsidR="00644C41" w:rsidRPr="00055F7E" w:rsidRDefault="00644C41" w:rsidP="00644C41">
      <w:pPr>
        <w:pStyle w:val="Plattetekst"/>
        <w:numPr>
          <w:ilvl w:val="0"/>
          <w:numId w:val="17"/>
        </w:numPr>
        <w:spacing w:line="301" w:lineRule="auto"/>
        <w:jc w:val="both"/>
        <w:rPr>
          <w:rFonts w:asciiTheme="minorHAnsi" w:hAnsiTheme="minorHAnsi"/>
          <w:sz w:val="21"/>
          <w:szCs w:val="21"/>
          <w:lang w:val="nl-NL"/>
        </w:rPr>
      </w:pPr>
      <w:r w:rsidRPr="00055F7E">
        <w:rPr>
          <w:rFonts w:asciiTheme="minorHAnsi" w:hAnsiTheme="minorHAnsi"/>
          <w:sz w:val="21"/>
          <w:szCs w:val="21"/>
          <w:lang w:val="nl-NL"/>
        </w:rPr>
        <w:t>Hun eigen sekse, religieuze, etnische en culturele achtergrond leren waarderen;</w:t>
      </w:r>
    </w:p>
    <w:p w:rsidR="00644C41" w:rsidRPr="00055F7E" w:rsidRDefault="00644C41" w:rsidP="00644C41">
      <w:pPr>
        <w:pStyle w:val="Plattetekst"/>
        <w:numPr>
          <w:ilvl w:val="0"/>
          <w:numId w:val="17"/>
        </w:numPr>
        <w:spacing w:line="301" w:lineRule="auto"/>
        <w:jc w:val="both"/>
        <w:rPr>
          <w:rFonts w:asciiTheme="minorHAnsi" w:hAnsiTheme="minorHAnsi"/>
          <w:sz w:val="21"/>
          <w:szCs w:val="21"/>
          <w:lang w:val="nl-NL"/>
        </w:rPr>
      </w:pPr>
      <w:r w:rsidRPr="00055F7E">
        <w:rPr>
          <w:rFonts w:asciiTheme="minorHAnsi" w:hAnsiTheme="minorHAnsi"/>
          <w:sz w:val="21"/>
          <w:szCs w:val="21"/>
          <w:lang w:val="nl-NL"/>
        </w:rPr>
        <w:t>De sekse, religieuze, etnische en culturele achtergronden van andere groepsleden leren waarderen;</w:t>
      </w:r>
    </w:p>
    <w:p w:rsidR="00644C41" w:rsidRPr="00055F7E" w:rsidRDefault="00644C41" w:rsidP="00644C41">
      <w:pPr>
        <w:pStyle w:val="Plattetekst"/>
        <w:numPr>
          <w:ilvl w:val="0"/>
          <w:numId w:val="17"/>
        </w:numPr>
        <w:spacing w:line="301" w:lineRule="auto"/>
        <w:jc w:val="both"/>
        <w:rPr>
          <w:rFonts w:asciiTheme="minorHAnsi" w:hAnsiTheme="minorHAnsi"/>
          <w:sz w:val="21"/>
          <w:szCs w:val="21"/>
          <w:lang w:val="nl-NL"/>
        </w:rPr>
      </w:pPr>
      <w:r w:rsidRPr="00055F7E">
        <w:rPr>
          <w:rFonts w:asciiTheme="minorHAnsi" w:hAnsiTheme="minorHAnsi"/>
          <w:sz w:val="21"/>
          <w:szCs w:val="21"/>
          <w:lang w:val="nl-NL"/>
        </w:rPr>
        <w:t>Een sterke overkoepelende identiteit van ‘groepslid’ ontwikkelen die de verschillen tussen de groepsleden overstijgt;</w:t>
      </w:r>
    </w:p>
    <w:p w:rsidR="00644C41" w:rsidRPr="00055F7E" w:rsidRDefault="00644C41" w:rsidP="00644C41">
      <w:pPr>
        <w:pStyle w:val="Plattetekst"/>
        <w:numPr>
          <w:ilvl w:val="0"/>
          <w:numId w:val="17"/>
        </w:numPr>
        <w:spacing w:line="301" w:lineRule="auto"/>
        <w:jc w:val="both"/>
        <w:rPr>
          <w:rFonts w:asciiTheme="minorHAnsi" w:hAnsiTheme="minorHAnsi"/>
          <w:sz w:val="21"/>
          <w:szCs w:val="21"/>
          <w:lang w:val="nl-NL"/>
        </w:rPr>
      </w:pPr>
      <w:r w:rsidRPr="00055F7E">
        <w:rPr>
          <w:rFonts w:asciiTheme="minorHAnsi" w:hAnsiTheme="minorHAnsi"/>
          <w:sz w:val="21"/>
          <w:szCs w:val="21"/>
          <w:lang w:val="nl-NL"/>
        </w:rPr>
        <w:t>Pluralistische waarden ontwikkelen met betrekking tot de gelijkheid, de vrijheid en de rechten van individuele groepsleden, en de verantwoordelijkheden van het groepslidmaatschap.</w:t>
      </w:r>
    </w:p>
    <w:p w:rsidR="00644C41" w:rsidRPr="00055F7E" w:rsidRDefault="00644C41" w:rsidP="00644C41">
      <w:pPr>
        <w:pStyle w:val="Plattetekst"/>
        <w:numPr>
          <w:ilvl w:val="0"/>
          <w:numId w:val="16"/>
        </w:numPr>
        <w:spacing w:line="301" w:lineRule="auto"/>
        <w:jc w:val="both"/>
        <w:rPr>
          <w:rFonts w:asciiTheme="minorHAnsi" w:hAnsiTheme="minorHAnsi"/>
          <w:sz w:val="21"/>
          <w:szCs w:val="21"/>
          <w:lang w:val="nl-NL"/>
        </w:rPr>
      </w:pPr>
      <w:r w:rsidRPr="00055F7E">
        <w:rPr>
          <w:rFonts w:asciiTheme="minorHAnsi" w:hAnsiTheme="minorHAnsi"/>
          <w:sz w:val="21"/>
          <w:szCs w:val="21"/>
          <w:lang w:val="nl-NL"/>
        </w:rPr>
        <w:t>Bevorder de persoonlijke relaties tussen de leden, waardoor levendige discussies mogelijk worden. Deze discussies zorgen voor nuancering in het beeld dat de leden van elkaars verschillen hebben.</w:t>
      </w:r>
    </w:p>
    <w:p w:rsidR="00644C41" w:rsidRPr="00055F7E" w:rsidRDefault="00644C41" w:rsidP="00644C41">
      <w:pPr>
        <w:pStyle w:val="Plattetekst"/>
        <w:numPr>
          <w:ilvl w:val="0"/>
          <w:numId w:val="16"/>
        </w:numPr>
        <w:spacing w:line="301" w:lineRule="auto"/>
        <w:jc w:val="both"/>
        <w:rPr>
          <w:rFonts w:asciiTheme="minorHAnsi" w:hAnsiTheme="minorHAnsi"/>
          <w:sz w:val="21"/>
          <w:szCs w:val="21"/>
          <w:lang w:val="nl-NL"/>
        </w:rPr>
      </w:pPr>
      <w:r w:rsidRPr="00055F7E">
        <w:rPr>
          <w:rFonts w:asciiTheme="minorHAnsi" w:hAnsiTheme="minorHAnsi"/>
          <w:sz w:val="21"/>
          <w:szCs w:val="21"/>
          <w:lang w:val="nl-NL"/>
        </w:rPr>
        <w:t>Verhelder miscommunicaties tussen de groepsleden.</w:t>
      </w:r>
    </w:p>
    <w:p w:rsidR="00644C41" w:rsidRPr="00055F7E" w:rsidRDefault="00644C41" w:rsidP="00644C41">
      <w:pPr>
        <w:pStyle w:val="Plattetekst"/>
        <w:spacing w:line="301" w:lineRule="auto"/>
        <w:ind w:left="0"/>
        <w:jc w:val="both"/>
        <w:rPr>
          <w:rFonts w:asciiTheme="minorHAnsi" w:hAnsiTheme="minorHAnsi"/>
          <w:sz w:val="21"/>
          <w:szCs w:val="21"/>
          <w:lang w:val="nl-NL"/>
        </w:rPr>
      </w:pPr>
    </w:p>
    <w:p w:rsidR="00644C41" w:rsidRPr="00055F7E" w:rsidRDefault="00644C41" w:rsidP="00644C41">
      <w:pPr>
        <w:pStyle w:val="Kop4"/>
        <w:rPr>
          <w:rFonts w:asciiTheme="minorHAnsi" w:hAnsiTheme="minorHAnsi"/>
          <w:sz w:val="21"/>
          <w:szCs w:val="21"/>
        </w:rPr>
      </w:pPr>
      <w:r w:rsidRPr="00055F7E">
        <w:rPr>
          <w:rFonts w:asciiTheme="minorHAnsi" w:hAnsiTheme="minorHAnsi"/>
          <w:sz w:val="21"/>
          <w:szCs w:val="21"/>
        </w:rPr>
        <w:t>6. Diversiteit in Nederland</w:t>
      </w:r>
    </w:p>
    <w:p w:rsidR="00644C41" w:rsidRPr="00055F7E" w:rsidRDefault="00644C41" w:rsidP="00644C41">
      <w:pPr>
        <w:pStyle w:val="Plattetekst"/>
        <w:spacing w:line="301" w:lineRule="auto"/>
        <w:ind w:left="0"/>
        <w:jc w:val="both"/>
        <w:rPr>
          <w:rFonts w:asciiTheme="minorHAnsi" w:hAnsiTheme="minorHAnsi"/>
          <w:sz w:val="21"/>
          <w:szCs w:val="21"/>
          <w:lang w:val="nl-NL"/>
        </w:rPr>
      </w:pPr>
      <w:r w:rsidRPr="00055F7E">
        <w:rPr>
          <w:rFonts w:asciiTheme="minorHAnsi" w:hAnsiTheme="minorHAnsi"/>
          <w:sz w:val="21"/>
          <w:szCs w:val="21"/>
          <w:lang w:val="nl-NL"/>
        </w:rPr>
        <w:t xml:space="preserve">In haar oratie “Paradoxen van culturele erkenning, management van diversiteit” in Nieuw Nederland wijst Halleh Ghorashi, hoogleraar management van diversiteit en integratie aan de Vrije Universiteit, op het gevaar van culturalisering. </w:t>
      </w:r>
      <w:r w:rsidRPr="00055F7E">
        <w:rPr>
          <w:rFonts w:asciiTheme="minorHAnsi" w:hAnsiTheme="minorHAnsi"/>
          <w:b/>
          <w:sz w:val="21"/>
          <w:szCs w:val="21"/>
          <w:lang w:val="nl-NL"/>
        </w:rPr>
        <w:t xml:space="preserve">Culturalisering </w:t>
      </w:r>
      <w:r w:rsidRPr="00055F7E">
        <w:rPr>
          <w:rFonts w:asciiTheme="minorHAnsi" w:hAnsiTheme="minorHAnsi"/>
          <w:sz w:val="21"/>
          <w:szCs w:val="21"/>
          <w:lang w:val="nl-NL"/>
        </w:rPr>
        <w:t>betekent dat de culturele achtergrond van een individu gebruikt wordt om al zijn gedachten en gedragingen te verklaren. Zij is een tegenstander van het denken in culturele categorieën. Autochtone Nederlanders zien migranten vaak als totaal andere mensen, die weinig met hen gemeen hebben, op grond van het feit dat ze een andere culturele achtergrond hebben. Volgens haar moet de visie op het Nederlanderschap veranderen. Het begrip Nederlander zou een veel heterogener karakter kunnen krijgen en ruimte kunnen bieden aan mensen die verschillende culturen in zich verenigen. Culturele diversiteit zou dan geen bedreiging voor de Nederlandse identiteit zijn, maar juist een versterking betekenen. In de praktijk: de nieuwe Nederlandse identiteit omvat niet alleen autochtone Nederlanders, maar ook Turks-Nederlanders, Iraans-Nederlanders, Somalisch-Nederlanders, Marokkaans-Nederlanders enzovoort. In een nieuw Nederland kijken we verder dan de culturele achtergrond van een individu, bestaat ruimte voor anders-zijn en hebben we meer oog voor de overeenkomsten tussen mensen.</w:t>
      </w:r>
    </w:p>
    <w:p w:rsidR="00644C41" w:rsidRPr="00055F7E" w:rsidRDefault="00644C41" w:rsidP="00644C41">
      <w:pPr>
        <w:pStyle w:val="Plattetekst"/>
        <w:spacing w:line="301" w:lineRule="auto"/>
        <w:ind w:left="0"/>
        <w:jc w:val="both"/>
        <w:rPr>
          <w:rFonts w:asciiTheme="minorHAnsi" w:hAnsiTheme="minorHAnsi"/>
          <w:sz w:val="21"/>
          <w:szCs w:val="21"/>
          <w:lang w:val="nl-NL"/>
        </w:rPr>
      </w:pPr>
    </w:p>
    <w:p w:rsidR="00644C41" w:rsidRPr="00055F7E" w:rsidRDefault="00644C41" w:rsidP="00644C41">
      <w:pPr>
        <w:pStyle w:val="Plattetekst"/>
        <w:spacing w:line="301" w:lineRule="auto"/>
        <w:ind w:left="0"/>
        <w:jc w:val="both"/>
        <w:rPr>
          <w:rFonts w:asciiTheme="minorHAnsi" w:hAnsiTheme="minorHAnsi"/>
          <w:b/>
          <w:sz w:val="21"/>
          <w:szCs w:val="21"/>
          <w:lang w:val="nl-NL"/>
        </w:rPr>
      </w:pPr>
      <w:r w:rsidRPr="00055F7E">
        <w:rPr>
          <w:rFonts w:asciiTheme="minorHAnsi" w:hAnsiTheme="minorHAnsi"/>
          <w:b/>
          <w:sz w:val="21"/>
          <w:szCs w:val="21"/>
          <w:lang w:val="nl-NL"/>
        </w:rPr>
        <w:t>Overkoepelende groepsidentiteit</w:t>
      </w:r>
    </w:p>
    <w:p w:rsidR="00644C41" w:rsidRPr="00055F7E" w:rsidRDefault="00644C41" w:rsidP="00644C41">
      <w:pPr>
        <w:pStyle w:val="Plattetekst"/>
        <w:spacing w:line="301" w:lineRule="auto"/>
        <w:ind w:left="0"/>
        <w:jc w:val="both"/>
        <w:rPr>
          <w:rFonts w:asciiTheme="minorHAnsi" w:hAnsiTheme="minorHAnsi"/>
          <w:sz w:val="21"/>
          <w:szCs w:val="21"/>
          <w:lang w:val="nl-NL"/>
        </w:rPr>
      </w:pPr>
      <w:r w:rsidRPr="00055F7E">
        <w:rPr>
          <w:rFonts w:asciiTheme="minorHAnsi" w:hAnsiTheme="minorHAnsi"/>
          <w:sz w:val="21"/>
          <w:szCs w:val="21"/>
          <w:lang w:val="nl-NL"/>
        </w:rPr>
        <w:t>Kleine groepen bestaan uit individuen met verschillende religieuze, sociaaleconomische, etnische en culturele achtergronden. Een dergelijke samenstelling kan positief uitwerken als de groepsleden elkaar leren kennen, de diversiteit leren waarderen en leren hoe zij de aanwezige diversiteit kunnen gebruiken voor het oplossen van problemen en het verhogen van de productiviteit van de groep. Dit is alleen mogelijk als de groepsleden een gemeenschappelijke identiteit vormen. De overkoepelende groepsidentiteit overstijgt de individuele identiteiten en belichaamt de in de groep aanwezige diversiteit. Er is met andere woorden ‘eenheid in verscheidenheid’.</w:t>
      </w:r>
    </w:p>
    <w:p w:rsidR="00644C41" w:rsidRPr="00055F7E" w:rsidRDefault="00644C41" w:rsidP="00644C41">
      <w:pPr>
        <w:pStyle w:val="Plattetekst"/>
        <w:spacing w:line="301" w:lineRule="auto"/>
        <w:ind w:left="0"/>
        <w:jc w:val="both"/>
        <w:rPr>
          <w:rFonts w:asciiTheme="minorHAnsi" w:hAnsiTheme="minorHAnsi"/>
          <w:sz w:val="21"/>
          <w:szCs w:val="21"/>
          <w:lang w:val="nl-NL"/>
        </w:rPr>
      </w:pPr>
      <w:r w:rsidRPr="00055F7E">
        <w:rPr>
          <w:rFonts w:asciiTheme="minorHAnsi" w:hAnsiTheme="minorHAnsi"/>
          <w:sz w:val="21"/>
          <w:szCs w:val="21"/>
          <w:lang w:val="nl-NL"/>
        </w:rPr>
        <w:t>Om een overkoepelende identiteit te vormen is het nodig dat groepsleden:</w:t>
      </w:r>
    </w:p>
    <w:p w:rsidR="00644C41" w:rsidRPr="00055F7E" w:rsidRDefault="00644C41" w:rsidP="00644C41">
      <w:pPr>
        <w:pStyle w:val="Plattetekst"/>
        <w:numPr>
          <w:ilvl w:val="0"/>
          <w:numId w:val="18"/>
        </w:numPr>
        <w:spacing w:line="301" w:lineRule="auto"/>
        <w:jc w:val="both"/>
        <w:rPr>
          <w:rFonts w:asciiTheme="minorHAnsi" w:hAnsiTheme="minorHAnsi"/>
          <w:sz w:val="21"/>
          <w:szCs w:val="21"/>
          <w:lang w:val="nl-NL"/>
        </w:rPr>
      </w:pPr>
      <w:r w:rsidRPr="00055F7E">
        <w:rPr>
          <w:rFonts w:asciiTheme="minorHAnsi" w:hAnsiTheme="minorHAnsi"/>
          <w:i/>
          <w:sz w:val="21"/>
          <w:szCs w:val="21"/>
          <w:lang w:val="nl-NL"/>
        </w:rPr>
        <w:t>De eigen identiteit waarderen</w:t>
      </w:r>
      <w:r w:rsidRPr="00055F7E">
        <w:rPr>
          <w:rFonts w:asciiTheme="minorHAnsi" w:hAnsiTheme="minorHAnsi"/>
          <w:sz w:val="21"/>
          <w:szCs w:val="21"/>
          <w:lang w:val="nl-NL"/>
        </w:rPr>
        <w:t xml:space="preserve">. Onze identiteit definieert ‘wie we zijn’. Onze identiteit helpt ons om spanningen het hoofd te bieden, geeft ons leven stabiliteit en consistentie, en bepaalt welke informatie we tot ons nemen en hoe we deze informatie ordenen en onthouden. Een persoonlijke identiteit bestaat uit vele subidentiteiten, zoals onze </w:t>
      </w:r>
      <w:r w:rsidRPr="00055F7E">
        <w:rPr>
          <w:rFonts w:asciiTheme="minorHAnsi" w:hAnsiTheme="minorHAnsi"/>
          <w:i/>
          <w:sz w:val="21"/>
          <w:szCs w:val="21"/>
          <w:lang w:val="nl-NL"/>
        </w:rPr>
        <w:t>geslachtsidentiteit, culturele identiteit, religieuze identiteit</w:t>
      </w:r>
      <w:r w:rsidRPr="00055F7E">
        <w:rPr>
          <w:rFonts w:asciiTheme="minorHAnsi" w:hAnsiTheme="minorHAnsi"/>
          <w:sz w:val="21"/>
          <w:szCs w:val="21"/>
          <w:lang w:val="nl-NL"/>
        </w:rPr>
        <w:t xml:space="preserve"> enzovoort. We moeten al onze subidentiteiten onderkennen en waarderen. Het respecteren van onze subidentiteiten legt de basis voor ons zelfrespect. </w:t>
      </w:r>
    </w:p>
    <w:p w:rsidR="00644C41" w:rsidRPr="00055F7E" w:rsidRDefault="00644C41" w:rsidP="00644C41">
      <w:pPr>
        <w:pStyle w:val="Plattetekst"/>
        <w:numPr>
          <w:ilvl w:val="0"/>
          <w:numId w:val="18"/>
        </w:numPr>
        <w:spacing w:line="301" w:lineRule="auto"/>
        <w:jc w:val="both"/>
        <w:rPr>
          <w:rFonts w:asciiTheme="minorHAnsi" w:hAnsiTheme="minorHAnsi"/>
          <w:sz w:val="21"/>
          <w:szCs w:val="21"/>
          <w:lang w:val="nl-NL"/>
        </w:rPr>
      </w:pPr>
      <w:r w:rsidRPr="00055F7E">
        <w:rPr>
          <w:rFonts w:asciiTheme="minorHAnsi" w:hAnsiTheme="minorHAnsi"/>
          <w:i/>
          <w:sz w:val="21"/>
          <w:szCs w:val="21"/>
          <w:lang w:val="nl-NL"/>
        </w:rPr>
        <w:t>De identiteit van andere groepsleden waarderen</w:t>
      </w:r>
      <w:r w:rsidRPr="00055F7E">
        <w:rPr>
          <w:rFonts w:asciiTheme="minorHAnsi" w:hAnsiTheme="minorHAnsi"/>
          <w:sz w:val="21"/>
          <w:szCs w:val="21"/>
          <w:lang w:val="nl-NL"/>
        </w:rPr>
        <w:t>. We moeten leren hoe we ons respect voor diverse achtergronden tot uitdrukking kunnen brengen en de aanwezige diversiteit als een verschijnsel kunnen zien dat de kwaliteit van leven en de levensvatbaarheid van de groep verhoogt.</w:t>
      </w:r>
    </w:p>
    <w:p w:rsidR="00644C41" w:rsidRPr="00055F7E" w:rsidRDefault="00644C41" w:rsidP="00644C41">
      <w:pPr>
        <w:pStyle w:val="Plattetekst"/>
        <w:numPr>
          <w:ilvl w:val="0"/>
          <w:numId w:val="18"/>
        </w:numPr>
        <w:spacing w:line="301" w:lineRule="auto"/>
        <w:jc w:val="both"/>
        <w:rPr>
          <w:rFonts w:asciiTheme="minorHAnsi" w:hAnsiTheme="minorHAnsi"/>
          <w:sz w:val="21"/>
          <w:szCs w:val="21"/>
          <w:lang w:val="nl-NL"/>
        </w:rPr>
      </w:pPr>
      <w:r w:rsidRPr="00055F7E">
        <w:rPr>
          <w:rFonts w:asciiTheme="minorHAnsi" w:hAnsiTheme="minorHAnsi"/>
          <w:i/>
          <w:sz w:val="21"/>
          <w:szCs w:val="21"/>
          <w:lang w:val="nl-NL"/>
        </w:rPr>
        <w:t>Meewerken aan de ontwikkeling van een overkoepelende identiteit</w:t>
      </w:r>
      <w:r w:rsidRPr="00055F7E">
        <w:rPr>
          <w:rFonts w:asciiTheme="minorHAnsi" w:hAnsiTheme="minorHAnsi"/>
          <w:sz w:val="21"/>
          <w:szCs w:val="21"/>
          <w:lang w:val="nl-NL"/>
        </w:rPr>
        <w:t xml:space="preserve">. Het lidmaatschap van een werk – of lesgroep wordt niet direct door afkomst of religie, maar eerder door de omstandigheden bepaald. In een werkgroep worden studenten met zeer uiteenlopende achtergronden verenigd. Een werkgroep heeft een eigen cultuur die de plaats inneemt van de culturen van de individuele leden. De leden van een werkgroep moeten leren hoe zij de overkoepelende identiteit van de groep een vooraanstaande plaats kunnen geven en kunnen gebruiken om conflicten die voortkomen uit de onderlinge verschillen tussen de groepsleden op te lossen. </w:t>
      </w:r>
    </w:p>
    <w:p w:rsidR="00644C41" w:rsidRPr="00055F7E" w:rsidRDefault="00644C41" w:rsidP="00644C41">
      <w:pPr>
        <w:pStyle w:val="Plattetekst"/>
        <w:numPr>
          <w:ilvl w:val="0"/>
          <w:numId w:val="18"/>
        </w:numPr>
        <w:spacing w:line="301" w:lineRule="auto"/>
        <w:jc w:val="both"/>
        <w:rPr>
          <w:rFonts w:asciiTheme="minorHAnsi" w:hAnsiTheme="minorHAnsi"/>
          <w:sz w:val="21"/>
          <w:szCs w:val="21"/>
          <w:lang w:val="nl-NL"/>
        </w:rPr>
      </w:pPr>
      <w:r w:rsidRPr="00055F7E">
        <w:rPr>
          <w:rFonts w:asciiTheme="minorHAnsi" w:hAnsiTheme="minorHAnsi"/>
          <w:sz w:val="21"/>
          <w:szCs w:val="21"/>
          <w:lang w:val="nl-NL"/>
        </w:rPr>
        <w:t>De democratische waarden van vrijheid, gelijkheid en rechtvaardigheid als uitgangspunt nemen. Alle leden hebben inspraakmogelijkheden en vrijheid van meningsuiting en worden als gelijkwaardig beschouwd. Alle leden hebben het recht en de verantwoordelijkheid om mee te werken aan het realiseren van de groepsdoelen. Zij mogen van de groep verwachten dat deze rekening houdt met hun wensen en behoeften. Op sommige momenten maken alle leden hun eigen behoeften en wensen ondergeschikt aan het groepsbelang. Deze waarden verenigen de groepsleden en vormen de cultuur van de groep.</w:t>
      </w:r>
    </w:p>
    <w:p w:rsidR="00644C41" w:rsidRPr="00055F7E" w:rsidRDefault="00644C41" w:rsidP="00644C41">
      <w:pPr>
        <w:pStyle w:val="Plattetekst"/>
        <w:spacing w:line="301" w:lineRule="auto"/>
        <w:jc w:val="both"/>
        <w:rPr>
          <w:rFonts w:asciiTheme="minorHAnsi" w:hAnsiTheme="minorHAnsi"/>
          <w:sz w:val="21"/>
          <w:szCs w:val="21"/>
          <w:lang w:val="nl-NL"/>
        </w:rPr>
      </w:pPr>
    </w:p>
    <w:p w:rsidR="00644C41" w:rsidRPr="00055F7E" w:rsidRDefault="00644C41" w:rsidP="00644C41">
      <w:pPr>
        <w:pStyle w:val="Plattetekst"/>
        <w:spacing w:line="301" w:lineRule="auto"/>
        <w:ind w:left="0"/>
        <w:jc w:val="both"/>
        <w:rPr>
          <w:rFonts w:asciiTheme="minorHAnsi" w:hAnsiTheme="minorHAnsi"/>
          <w:b/>
          <w:sz w:val="21"/>
          <w:szCs w:val="21"/>
          <w:lang w:val="nl-NL"/>
        </w:rPr>
      </w:pPr>
      <w:r w:rsidRPr="00055F7E">
        <w:rPr>
          <w:rFonts w:asciiTheme="minorHAnsi" w:hAnsiTheme="minorHAnsi"/>
          <w:b/>
          <w:sz w:val="21"/>
          <w:szCs w:val="21"/>
          <w:lang w:val="nl-NL"/>
        </w:rPr>
        <w:t>Subtiele wereldwijsheid</w:t>
      </w:r>
    </w:p>
    <w:p w:rsidR="00644C41" w:rsidRPr="00055F7E" w:rsidRDefault="00644C41" w:rsidP="00644C41">
      <w:pPr>
        <w:pStyle w:val="Plattetekst"/>
        <w:spacing w:line="301" w:lineRule="auto"/>
        <w:ind w:left="0"/>
        <w:jc w:val="both"/>
        <w:rPr>
          <w:rFonts w:asciiTheme="minorHAnsi" w:hAnsiTheme="minorHAnsi"/>
          <w:sz w:val="21"/>
          <w:szCs w:val="21"/>
          <w:lang w:val="nl-NL"/>
        </w:rPr>
      </w:pPr>
      <w:r w:rsidRPr="00055F7E">
        <w:rPr>
          <w:rFonts w:asciiTheme="minorHAnsi" w:hAnsiTheme="minorHAnsi"/>
          <w:sz w:val="21"/>
          <w:szCs w:val="21"/>
          <w:lang w:val="nl-NL"/>
        </w:rPr>
        <w:t xml:space="preserve">Sommige mensen beschikken over een zekere </w:t>
      </w:r>
      <w:r w:rsidRPr="00055F7E">
        <w:rPr>
          <w:rFonts w:asciiTheme="minorHAnsi" w:hAnsiTheme="minorHAnsi"/>
          <w:b/>
          <w:sz w:val="21"/>
          <w:szCs w:val="21"/>
          <w:lang w:val="nl-NL"/>
        </w:rPr>
        <w:t>subtiele wereldwijsheid</w:t>
      </w:r>
      <w:r w:rsidRPr="00055F7E">
        <w:rPr>
          <w:rFonts w:asciiTheme="minorHAnsi" w:hAnsiTheme="minorHAnsi"/>
          <w:sz w:val="21"/>
          <w:szCs w:val="21"/>
          <w:lang w:val="nl-NL"/>
        </w:rPr>
        <w:t xml:space="preserve"> en weten zich in veel verschillende situaties en culturen te gedragen. Zij zijn hoffelijk, goedgemanierd en beschaafd. Andere mensen kunnen niet verder kijken dan hun eigen situatie en perspectief. Om de noodzakelijke wereldwijsheid te kunnen ontwikkelen en ons de vereiste vaardigheden eigen te kunnen maken, moeten we in contact komen met mensen met zeer verschillende culturele, etnische, sociaaleconomische en historische achtergronden. Het lezen van boeken en het bijwonen van lezingen is niet voldoende. Wat wel?</w:t>
      </w:r>
    </w:p>
    <w:p w:rsidR="00644C41" w:rsidRPr="00055F7E" w:rsidRDefault="00644C41" w:rsidP="00644C41">
      <w:pPr>
        <w:pStyle w:val="Plattetekst"/>
        <w:numPr>
          <w:ilvl w:val="0"/>
          <w:numId w:val="19"/>
        </w:numPr>
        <w:spacing w:line="301" w:lineRule="auto"/>
        <w:jc w:val="both"/>
        <w:rPr>
          <w:rFonts w:asciiTheme="minorHAnsi" w:hAnsiTheme="minorHAnsi"/>
          <w:sz w:val="21"/>
          <w:szCs w:val="21"/>
          <w:lang w:val="nl-NL"/>
        </w:rPr>
      </w:pPr>
      <w:r w:rsidRPr="00055F7E">
        <w:rPr>
          <w:rFonts w:asciiTheme="minorHAnsi" w:hAnsiTheme="minorHAnsi"/>
          <w:i/>
          <w:sz w:val="21"/>
          <w:szCs w:val="21"/>
          <w:lang w:val="nl-NL"/>
        </w:rPr>
        <w:t>Interactie</w:t>
      </w:r>
      <w:r w:rsidRPr="00055F7E">
        <w:rPr>
          <w:rFonts w:asciiTheme="minorHAnsi" w:hAnsiTheme="minorHAnsi"/>
          <w:sz w:val="21"/>
          <w:szCs w:val="21"/>
          <w:lang w:val="nl-NL"/>
        </w:rPr>
        <w:t>. Zoek situaties op waarin je met een grote voorbeeld verscheidenheid aan mensen in contact kunt komen. Waarom? Omdat je waarde hecht aan diversiteit en onderkent dat het belangrijk is dat je relaties opbouwt met mensen met uiteenlopende achtergronden en je kennis over multiculturele vraagstukken uitbreidt.</w:t>
      </w:r>
    </w:p>
    <w:p w:rsidR="00644C41" w:rsidRPr="00055F7E" w:rsidRDefault="00644C41" w:rsidP="00644C41">
      <w:pPr>
        <w:pStyle w:val="Plattetekst"/>
        <w:numPr>
          <w:ilvl w:val="0"/>
          <w:numId w:val="19"/>
        </w:numPr>
        <w:spacing w:line="301" w:lineRule="auto"/>
        <w:jc w:val="both"/>
        <w:rPr>
          <w:rFonts w:asciiTheme="minorHAnsi" w:hAnsiTheme="minorHAnsi"/>
          <w:sz w:val="21"/>
          <w:szCs w:val="21"/>
          <w:lang w:val="nl-NL"/>
        </w:rPr>
      </w:pPr>
      <w:r w:rsidRPr="00055F7E">
        <w:rPr>
          <w:rFonts w:asciiTheme="minorHAnsi" w:hAnsiTheme="minorHAnsi"/>
          <w:i/>
          <w:sz w:val="21"/>
          <w:szCs w:val="21"/>
          <w:lang w:val="nl-NL"/>
        </w:rPr>
        <w:t>Vertrouwen</w:t>
      </w:r>
      <w:r w:rsidRPr="00055F7E">
        <w:rPr>
          <w:rFonts w:asciiTheme="minorHAnsi" w:hAnsiTheme="minorHAnsi"/>
          <w:sz w:val="21"/>
          <w:szCs w:val="21"/>
          <w:lang w:val="nl-NL"/>
        </w:rPr>
        <w:t xml:space="preserve">. Wees open over jezelf en toon je interesse voor relaties met medestudenten en collega’s met een andere achtergrond en stel je betrouwbaar op als anderen hun opvattingen en reacties met jou delen. Betrouwbaar zijn betekent ook dat je respect toont door </w:t>
      </w:r>
      <w:r>
        <w:rPr>
          <w:rFonts w:asciiTheme="minorHAnsi" w:hAnsiTheme="minorHAnsi"/>
          <w:sz w:val="21"/>
          <w:szCs w:val="21"/>
          <w:lang w:val="nl-NL"/>
        </w:rPr>
        <w:t xml:space="preserve">of voor </w:t>
      </w:r>
      <w:r w:rsidRPr="00055F7E">
        <w:rPr>
          <w:rFonts w:asciiTheme="minorHAnsi" w:hAnsiTheme="minorHAnsi"/>
          <w:sz w:val="21"/>
          <w:szCs w:val="21"/>
          <w:lang w:val="nl-NL"/>
        </w:rPr>
        <w:t>diversiteit.</w:t>
      </w:r>
    </w:p>
    <w:p w:rsidR="00644C41" w:rsidRPr="00055F7E" w:rsidRDefault="00644C41" w:rsidP="00644C41">
      <w:pPr>
        <w:pStyle w:val="Plattetekst"/>
        <w:numPr>
          <w:ilvl w:val="0"/>
          <w:numId w:val="19"/>
        </w:numPr>
        <w:spacing w:line="301" w:lineRule="auto"/>
        <w:jc w:val="both"/>
        <w:rPr>
          <w:rFonts w:asciiTheme="minorHAnsi" w:hAnsiTheme="minorHAnsi"/>
          <w:sz w:val="21"/>
          <w:szCs w:val="21"/>
          <w:lang w:val="nl-NL"/>
        </w:rPr>
      </w:pPr>
      <w:r w:rsidRPr="00055F7E">
        <w:rPr>
          <w:rFonts w:asciiTheme="minorHAnsi" w:hAnsiTheme="minorHAnsi"/>
          <w:i/>
          <w:sz w:val="21"/>
          <w:szCs w:val="21"/>
          <w:lang w:val="nl-NL"/>
        </w:rPr>
        <w:t>Openheid</w:t>
      </w:r>
      <w:r w:rsidRPr="00055F7E">
        <w:rPr>
          <w:rFonts w:asciiTheme="minorHAnsi" w:hAnsiTheme="minorHAnsi"/>
          <w:sz w:val="21"/>
          <w:szCs w:val="21"/>
          <w:lang w:val="nl-NL"/>
        </w:rPr>
        <w:t>. Stimuleer medestudenten en collega’s om eerlijk en openhartig te zijn over hun meningen, gevoelens en reacties. Sommige gebeurtenissen of vormen van taalgebruik zijn voor ons neutraal, maar kunnen voor mensen met een andere achtergrond kwetsend of pijnlijk zijn. Daarom is het belangrijk dat zij openhartig zijn over hun reacties en deze uitleggen. Alleen dan kunnen we begrijpen wat voor hen als een gebrek aan respect of als kwetsend wordt ervaren.</w:t>
      </w:r>
    </w:p>
    <w:p w:rsidR="00644C41" w:rsidRPr="00055F7E" w:rsidRDefault="00644C41" w:rsidP="00644C41">
      <w:pPr>
        <w:pStyle w:val="Plattetekst"/>
        <w:spacing w:line="301" w:lineRule="auto"/>
        <w:jc w:val="both"/>
        <w:rPr>
          <w:rFonts w:asciiTheme="minorHAnsi" w:hAnsiTheme="minorHAnsi"/>
          <w:sz w:val="21"/>
          <w:szCs w:val="21"/>
          <w:lang w:val="nl-NL"/>
        </w:rPr>
      </w:pPr>
    </w:p>
    <w:p w:rsidR="00644C41" w:rsidRPr="00055F7E" w:rsidRDefault="00644C41" w:rsidP="00644C41">
      <w:pPr>
        <w:pStyle w:val="Plattetekst"/>
        <w:spacing w:line="301" w:lineRule="auto"/>
        <w:ind w:left="0"/>
        <w:jc w:val="both"/>
        <w:rPr>
          <w:rFonts w:asciiTheme="minorHAnsi" w:hAnsiTheme="minorHAnsi"/>
          <w:b/>
          <w:sz w:val="21"/>
          <w:szCs w:val="21"/>
          <w:lang w:val="nl-NL"/>
        </w:rPr>
      </w:pPr>
      <w:r w:rsidRPr="00055F7E">
        <w:rPr>
          <w:rFonts w:asciiTheme="minorHAnsi" w:hAnsiTheme="minorHAnsi"/>
          <w:b/>
          <w:sz w:val="21"/>
          <w:szCs w:val="21"/>
          <w:lang w:val="nl-NL"/>
        </w:rPr>
        <w:t>Verhelderen van miscommunicatie</w:t>
      </w:r>
    </w:p>
    <w:p w:rsidR="00644C41" w:rsidRPr="00055F7E" w:rsidRDefault="00644C41" w:rsidP="00644C41">
      <w:pPr>
        <w:pStyle w:val="Plattetekst"/>
        <w:spacing w:line="301" w:lineRule="auto"/>
        <w:ind w:left="0"/>
        <w:jc w:val="both"/>
        <w:rPr>
          <w:rFonts w:asciiTheme="minorHAnsi" w:hAnsiTheme="minorHAnsi"/>
          <w:sz w:val="21"/>
          <w:szCs w:val="21"/>
          <w:lang w:val="nl-NL"/>
        </w:rPr>
      </w:pPr>
      <w:r w:rsidRPr="00055F7E">
        <w:rPr>
          <w:rFonts w:asciiTheme="minorHAnsi" w:hAnsiTheme="minorHAnsi"/>
          <w:sz w:val="21"/>
          <w:szCs w:val="21"/>
          <w:lang w:val="nl-NL"/>
        </w:rPr>
        <w:t>Communicatie is een van de meest complexe aspecten van het onderhouden van relaties met mensen met een andere achtergrond. Communicatie verloopt voor een belangrijk deel via verbale en non-verbale uitingen. Deze zijn sterk gekoppeld aan de leefwereld van mensen. Wat kunnen we doen om verbaal effectief te kunnen communiceren?</w:t>
      </w:r>
    </w:p>
    <w:p w:rsidR="00644C41" w:rsidRPr="00055F7E" w:rsidRDefault="00644C41" w:rsidP="00644C41">
      <w:pPr>
        <w:pStyle w:val="Plattetekst"/>
        <w:numPr>
          <w:ilvl w:val="0"/>
          <w:numId w:val="20"/>
        </w:numPr>
        <w:spacing w:line="301" w:lineRule="auto"/>
        <w:jc w:val="both"/>
        <w:rPr>
          <w:rFonts w:asciiTheme="minorHAnsi" w:hAnsiTheme="minorHAnsi"/>
          <w:sz w:val="21"/>
          <w:szCs w:val="21"/>
          <w:lang w:val="nl-NL"/>
        </w:rPr>
      </w:pPr>
      <w:r w:rsidRPr="00055F7E">
        <w:rPr>
          <w:rFonts w:asciiTheme="minorHAnsi" w:hAnsiTheme="minorHAnsi"/>
          <w:i/>
          <w:sz w:val="21"/>
          <w:szCs w:val="21"/>
          <w:lang w:val="nl-NL"/>
        </w:rPr>
        <w:t>Letten op ons taalgebruik</w:t>
      </w:r>
      <w:r w:rsidRPr="00055F7E">
        <w:rPr>
          <w:rFonts w:asciiTheme="minorHAnsi" w:hAnsiTheme="minorHAnsi"/>
          <w:sz w:val="21"/>
          <w:szCs w:val="21"/>
          <w:lang w:val="nl-NL"/>
        </w:rPr>
        <w:t>. Het is belangrijk dat we weten welke woorden en uitdrukkingen gepast zijn en welke niet. Termen en uitdrukkingen waarmee we anderen beledigen en denigreren, dienen we zo veel mogelijk te vermijden. Taalgebruik kan stereotypen bevestigen en de communicatie verslechteren.</w:t>
      </w:r>
    </w:p>
    <w:p w:rsidR="00644C41" w:rsidRPr="00055F7E" w:rsidRDefault="00644C41" w:rsidP="00644C41">
      <w:pPr>
        <w:pStyle w:val="Plattetekst"/>
        <w:numPr>
          <w:ilvl w:val="0"/>
          <w:numId w:val="20"/>
        </w:numPr>
        <w:spacing w:line="301" w:lineRule="auto"/>
        <w:jc w:val="both"/>
        <w:rPr>
          <w:rFonts w:asciiTheme="minorHAnsi" w:hAnsiTheme="minorHAnsi"/>
          <w:sz w:val="21"/>
          <w:szCs w:val="21"/>
          <w:lang w:val="nl-NL"/>
        </w:rPr>
      </w:pPr>
      <w:r w:rsidRPr="00055F7E">
        <w:rPr>
          <w:rFonts w:asciiTheme="minorHAnsi" w:hAnsiTheme="minorHAnsi"/>
          <w:i/>
          <w:sz w:val="21"/>
          <w:szCs w:val="21"/>
          <w:lang w:val="nl-NL"/>
        </w:rPr>
        <w:t>Bewust worden van de communicatiestijl</w:t>
      </w:r>
      <w:r w:rsidRPr="00055F7E">
        <w:rPr>
          <w:rFonts w:asciiTheme="minorHAnsi" w:hAnsiTheme="minorHAnsi"/>
          <w:sz w:val="21"/>
          <w:szCs w:val="21"/>
          <w:lang w:val="nl-NL"/>
        </w:rPr>
        <w:t>. Niet alleen wat je zegt is belangrijk, maar ook hoe je het zegt. Je gezichtsuitdrukking, gebaren, houding, kleding, je stemgebruik bepalen allemaal hoe je boodschap overkomt.</w:t>
      </w:r>
    </w:p>
    <w:p w:rsidR="00644C41" w:rsidRPr="00055F7E" w:rsidRDefault="00644C41" w:rsidP="00644C41">
      <w:pPr>
        <w:pStyle w:val="Plattetekst"/>
        <w:spacing w:line="301" w:lineRule="auto"/>
        <w:ind w:left="0"/>
        <w:jc w:val="both"/>
        <w:rPr>
          <w:rFonts w:asciiTheme="minorHAnsi" w:hAnsiTheme="minorHAnsi"/>
          <w:sz w:val="21"/>
          <w:szCs w:val="21"/>
          <w:lang w:val="nl-NL"/>
        </w:rPr>
      </w:pPr>
      <w:r w:rsidRPr="00055F7E">
        <w:rPr>
          <w:rFonts w:asciiTheme="minorHAnsi" w:hAnsiTheme="minorHAnsi"/>
          <w:sz w:val="21"/>
          <w:szCs w:val="21"/>
          <w:lang w:val="nl-NL"/>
        </w:rPr>
        <w:t>We kunnen nooit met zekerheid voorspellen hoe een ander op onze woorden zal reageren, maar we kunnen, als we de onderstaande richtlijnen volgen, het risico op miscommunicatie zo klein mogelijk maken:</w:t>
      </w:r>
    </w:p>
    <w:p w:rsidR="00644C41" w:rsidRPr="00055F7E" w:rsidRDefault="00644C41" w:rsidP="00644C41">
      <w:pPr>
        <w:pStyle w:val="Plattetekst"/>
        <w:numPr>
          <w:ilvl w:val="0"/>
          <w:numId w:val="21"/>
        </w:numPr>
        <w:spacing w:line="301" w:lineRule="auto"/>
        <w:jc w:val="both"/>
        <w:rPr>
          <w:rFonts w:asciiTheme="minorHAnsi" w:hAnsiTheme="minorHAnsi"/>
          <w:sz w:val="21"/>
          <w:szCs w:val="21"/>
          <w:lang w:val="nl-NL"/>
        </w:rPr>
      </w:pPr>
      <w:r w:rsidRPr="00055F7E">
        <w:rPr>
          <w:rFonts w:asciiTheme="minorHAnsi" w:hAnsiTheme="minorHAnsi"/>
          <w:sz w:val="21"/>
          <w:szCs w:val="21"/>
          <w:lang w:val="nl-NL"/>
        </w:rPr>
        <w:t xml:space="preserve">Maak gebruik van alle communicatievaardigheden die we in het boek besproken hebben. </w:t>
      </w:r>
    </w:p>
    <w:p w:rsidR="00644C41" w:rsidRPr="00055F7E" w:rsidRDefault="00644C41" w:rsidP="00644C41">
      <w:pPr>
        <w:pStyle w:val="Plattetekst"/>
        <w:numPr>
          <w:ilvl w:val="0"/>
          <w:numId w:val="21"/>
        </w:numPr>
        <w:spacing w:line="301" w:lineRule="auto"/>
        <w:jc w:val="both"/>
        <w:rPr>
          <w:rFonts w:asciiTheme="minorHAnsi" w:hAnsiTheme="minorHAnsi"/>
          <w:sz w:val="21"/>
          <w:szCs w:val="21"/>
          <w:lang w:val="nl-NL"/>
        </w:rPr>
      </w:pPr>
      <w:r w:rsidRPr="00055F7E">
        <w:rPr>
          <w:rFonts w:asciiTheme="minorHAnsi" w:hAnsiTheme="minorHAnsi"/>
          <w:sz w:val="21"/>
          <w:szCs w:val="21"/>
          <w:lang w:val="nl-NL"/>
        </w:rPr>
        <w:t>Maak duidelijk wat je hebt bedoeld als je merkt dat de ander je woorden verkeerd interpreteert.</w:t>
      </w:r>
    </w:p>
    <w:p w:rsidR="00644C41" w:rsidRPr="00055F7E" w:rsidRDefault="00644C41" w:rsidP="00644C41">
      <w:pPr>
        <w:pStyle w:val="Plattetekst"/>
        <w:numPr>
          <w:ilvl w:val="0"/>
          <w:numId w:val="21"/>
        </w:numPr>
        <w:spacing w:line="301" w:lineRule="auto"/>
        <w:jc w:val="both"/>
        <w:rPr>
          <w:rFonts w:asciiTheme="minorHAnsi" w:hAnsiTheme="minorHAnsi"/>
          <w:sz w:val="21"/>
          <w:szCs w:val="21"/>
          <w:lang w:val="nl-NL"/>
        </w:rPr>
      </w:pPr>
      <w:r w:rsidRPr="00055F7E">
        <w:rPr>
          <w:rFonts w:asciiTheme="minorHAnsi" w:hAnsiTheme="minorHAnsi"/>
          <w:sz w:val="21"/>
          <w:szCs w:val="21"/>
          <w:lang w:val="nl-NL"/>
        </w:rPr>
        <w:t>Gebruik inclusieve termen in plaats van exclusieve, zodat je niemand insluit.</w:t>
      </w:r>
      <w:r w:rsidRPr="00055F7E">
        <w:rPr>
          <w:rFonts w:asciiTheme="minorHAnsi" w:hAnsiTheme="minorHAnsi"/>
          <w:color w:val="FF0000"/>
          <w:sz w:val="21"/>
          <w:szCs w:val="21"/>
          <w:lang w:val="nl-NL"/>
        </w:rPr>
        <w:t xml:space="preserve"> </w:t>
      </w:r>
    </w:p>
    <w:p w:rsidR="00644C41" w:rsidRPr="00055F7E" w:rsidRDefault="00644C41" w:rsidP="00644C41">
      <w:pPr>
        <w:pStyle w:val="Plattetekst"/>
        <w:numPr>
          <w:ilvl w:val="0"/>
          <w:numId w:val="21"/>
        </w:numPr>
        <w:spacing w:line="301" w:lineRule="auto"/>
        <w:jc w:val="both"/>
        <w:rPr>
          <w:rFonts w:asciiTheme="minorHAnsi" w:hAnsiTheme="minorHAnsi"/>
          <w:sz w:val="21"/>
          <w:szCs w:val="21"/>
          <w:lang w:val="nl-NL"/>
        </w:rPr>
      </w:pPr>
      <w:r w:rsidRPr="00055F7E">
        <w:rPr>
          <w:rFonts w:asciiTheme="minorHAnsi" w:hAnsiTheme="minorHAnsi"/>
          <w:sz w:val="21"/>
          <w:szCs w:val="21"/>
          <w:lang w:val="nl-NL"/>
        </w:rPr>
        <w:t>Vermijd bijvoeglijke naamwoorden die de aandacht op specifieke groeperingen richten en suggereren dat de betrokkene een uitzondering is. Bijvoorbeeld: zwarte dokter, vrouwelijke piloot, oudere docent, blinde advocaat.</w:t>
      </w:r>
    </w:p>
    <w:p w:rsidR="00644C41" w:rsidRPr="00055F7E" w:rsidRDefault="00644C41" w:rsidP="00644C41">
      <w:pPr>
        <w:pStyle w:val="Plattetekst"/>
        <w:numPr>
          <w:ilvl w:val="0"/>
          <w:numId w:val="21"/>
        </w:numPr>
        <w:spacing w:line="301" w:lineRule="auto"/>
        <w:jc w:val="both"/>
        <w:rPr>
          <w:rFonts w:asciiTheme="minorHAnsi" w:hAnsiTheme="minorHAnsi"/>
          <w:sz w:val="21"/>
          <w:szCs w:val="21"/>
          <w:lang w:val="nl-NL"/>
        </w:rPr>
      </w:pPr>
      <w:r w:rsidRPr="00055F7E">
        <w:rPr>
          <w:rFonts w:asciiTheme="minorHAnsi" w:hAnsiTheme="minorHAnsi"/>
          <w:sz w:val="21"/>
          <w:szCs w:val="21"/>
          <w:lang w:val="nl-NL"/>
        </w:rPr>
        <w:t>Gebruik citaten, referenties, metaforen en analogieën uit verschillende bronnen, die diversiteit weerspiegelen. Gebruik dus niet alleen Europese en Amerikaanse bronnen.</w:t>
      </w:r>
    </w:p>
    <w:p w:rsidR="00644C41" w:rsidRPr="00055F7E" w:rsidRDefault="00644C41" w:rsidP="00644C41">
      <w:pPr>
        <w:pStyle w:val="Plattetekst"/>
        <w:numPr>
          <w:ilvl w:val="0"/>
          <w:numId w:val="21"/>
        </w:numPr>
        <w:spacing w:line="301" w:lineRule="auto"/>
        <w:jc w:val="both"/>
        <w:rPr>
          <w:rFonts w:asciiTheme="minorHAnsi" w:hAnsiTheme="minorHAnsi"/>
          <w:sz w:val="21"/>
          <w:szCs w:val="21"/>
          <w:lang w:val="nl-NL"/>
        </w:rPr>
      </w:pPr>
      <w:r w:rsidRPr="00055F7E">
        <w:rPr>
          <w:rFonts w:asciiTheme="minorHAnsi" w:hAnsiTheme="minorHAnsi"/>
          <w:sz w:val="21"/>
          <w:szCs w:val="21"/>
          <w:lang w:val="nl-NL"/>
        </w:rPr>
        <w:t>Vermijd termen waarmee je anderen een stempel opdrukt of kleineert, zoals invalide, meisje, jongetje of onruststoker.</w:t>
      </w:r>
    </w:p>
    <w:p w:rsidR="00644C41" w:rsidRPr="00055F7E" w:rsidRDefault="00644C41" w:rsidP="00644C41">
      <w:pPr>
        <w:pStyle w:val="Plattetekst"/>
        <w:numPr>
          <w:ilvl w:val="0"/>
          <w:numId w:val="21"/>
        </w:numPr>
        <w:spacing w:line="301" w:lineRule="auto"/>
        <w:jc w:val="both"/>
        <w:rPr>
          <w:rFonts w:asciiTheme="minorHAnsi" w:hAnsiTheme="minorHAnsi"/>
          <w:sz w:val="21"/>
          <w:szCs w:val="21"/>
          <w:lang w:val="nl-NL"/>
        </w:rPr>
      </w:pPr>
      <w:r w:rsidRPr="00055F7E">
        <w:rPr>
          <w:rFonts w:asciiTheme="minorHAnsi" w:hAnsiTheme="minorHAnsi"/>
          <w:sz w:val="21"/>
          <w:szCs w:val="21"/>
          <w:lang w:val="nl-NL"/>
        </w:rPr>
        <w:t>Wees je ervan bewust dat woorden voor verschillende mensen een andere betekenis kunnen hebben. Het gaat om de betekenis die de ander aan onze woorden geeft, niet om onze eigen betekenis. Deze betekenissen kunnen bovendien in de loop der tijd veranderen. Woorden die voor de een neutraal zijn, hebben voor anderen een bepaalde lading. Het woord ‘dame’ bijvoorbeeld werd vroeger als een compliment beschouwd, maar moderne geëmancipeerde vrouwen willen vaak niet zo aangesproken worden.</w:t>
      </w:r>
    </w:p>
    <w:p w:rsidR="00644C41" w:rsidRPr="004B2E04" w:rsidRDefault="00644C41" w:rsidP="00644C41">
      <w:pPr>
        <w:pStyle w:val="Plattetekst"/>
        <w:spacing w:line="301" w:lineRule="auto"/>
        <w:jc w:val="both"/>
        <w:rPr>
          <w:rFonts w:asciiTheme="minorHAnsi" w:hAnsiTheme="minorHAnsi"/>
          <w:sz w:val="22"/>
          <w:szCs w:val="22"/>
          <w:lang w:val="nl-NL"/>
        </w:rPr>
      </w:pPr>
    </w:p>
    <w:p w:rsidR="00644C41" w:rsidRPr="004B2E04" w:rsidRDefault="00644C41" w:rsidP="00644C41"/>
    <w:p w:rsidR="00644C41" w:rsidRPr="004B2E04" w:rsidRDefault="00644C41" w:rsidP="00644C41"/>
    <w:p w:rsidR="00545E26" w:rsidRDefault="00545E26">
      <w:pPr>
        <w:spacing w:after="200" w:line="276" w:lineRule="auto"/>
      </w:pPr>
    </w:p>
    <w:sectPr w:rsidR="00545E26" w:rsidSect="003E01CA">
      <w:pgSz w:w="11906" w:h="16838"/>
      <w:pgMar w:top="1418" w:right="1418" w:bottom="127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4C41" w:rsidRDefault="00644C41" w:rsidP="00336527">
      <w:r>
        <w:separator/>
      </w:r>
    </w:p>
  </w:endnote>
  <w:endnote w:type="continuationSeparator" w:id="0">
    <w:p w:rsidR="00644C41" w:rsidRDefault="00644C41" w:rsidP="003365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4C41" w:rsidRDefault="00644C41">
    <w:pPr>
      <w:pStyle w:val="Voettekst"/>
      <w:jc w:val="right"/>
    </w:pPr>
  </w:p>
  <w:p w:rsidR="00644C41" w:rsidRPr="00A1258B" w:rsidRDefault="00644C41">
    <w:pPr>
      <w:pStyle w:val="Voettekst"/>
      <w:rPr>
        <w:rFonts w:ascii="Arial" w:hAnsi="Arial" w:cs="Arial"/>
        <w:color w:val="808080"/>
        <w:sz w:val="18"/>
        <w:szCs w:val="18"/>
      </w:rPr>
    </w:pPr>
    <w:r>
      <w:rPr>
        <w:rFonts w:ascii="Arial" w:hAnsi="Arial" w:cs="Arial"/>
        <w:color w:val="808080"/>
        <w:sz w:val="18"/>
        <w:szCs w:val="18"/>
      </w:rPr>
      <w:t xml:space="preserve">AOS </w:t>
    </w:r>
    <w:r w:rsidRPr="00C74652">
      <w:rPr>
        <w:rFonts w:ascii="Arial" w:hAnsi="Arial" w:cs="Arial"/>
        <w:color w:val="808080"/>
        <w:sz w:val="18"/>
        <w:szCs w:val="18"/>
      </w:rPr>
      <w:t>WB</w:t>
    </w:r>
    <w:r w:rsidRPr="00C74652">
      <w:rPr>
        <w:rFonts w:ascii="Arial" w:hAnsi="Arial" w:cs="Arial"/>
        <w:color w:val="808080"/>
        <w:sz w:val="18"/>
        <w:szCs w:val="18"/>
      </w:rPr>
      <w:tab/>
    </w:r>
    <w:r w:rsidRPr="00C74652">
      <w:rPr>
        <w:rFonts w:ascii="Arial" w:hAnsi="Arial" w:cs="Arial"/>
        <w:color w:val="808080"/>
        <w:sz w:val="18"/>
        <w:szCs w:val="18"/>
      </w:rPr>
      <w:tab/>
      <w:t xml:space="preserve">pagina </w:t>
    </w:r>
    <w:r w:rsidRPr="00C74652">
      <w:rPr>
        <w:rFonts w:ascii="Arial" w:hAnsi="Arial" w:cs="Arial"/>
        <w:color w:val="808080"/>
        <w:sz w:val="18"/>
        <w:szCs w:val="18"/>
      </w:rPr>
      <w:fldChar w:fldCharType="begin"/>
    </w:r>
    <w:r w:rsidRPr="00C74652">
      <w:rPr>
        <w:rFonts w:ascii="Arial" w:hAnsi="Arial" w:cs="Arial"/>
        <w:color w:val="808080"/>
        <w:sz w:val="18"/>
        <w:szCs w:val="18"/>
      </w:rPr>
      <w:instrText xml:space="preserve"> PAGE </w:instrText>
    </w:r>
    <w:r w:rsidRPr="00C74652">
      <w:rPr>
        <w:rFonts w:ascii="Arial" w:hAnsi="Arial" w:cs="Arial"/>
        <w:color w:val="808080"/>
        <w:sz w:val="18"/>
        <w:szCs w:val="18"/>
      </w:rPr>
      <w:fldChar w:fldCharType="separate"/>
    </w:r>
    <w:r w:rsidR="00883B7F">
      <w:rPr>
        <w:rFonts w:ascii="Arial" w:hAnsi="Arial" w:cs="Arial"/>
        <w:noProof/>
        <w:color w:val="808080"/>
        <w:sz w:val="18"/>
        <w:szCs w:val="18"/>
      </w:rPr>
      <w:t>61</w:t>
    </w:r>
    <w:r w:rsidRPr="00C74652">
      <w:rPr>
        <w:rFonts w:ascii="Arial" w:hAnsi="Arial" w:cs="Arial"/>
        <w:color w:val="808080"/>
        <w:sz w:val="18"/>
        <w:szCs w:val="18"/>
      </w:rPr>
      <w:fldChar w:fldCharType="end"/>
    </w:r>
    <w:r w:rsidRPr="00C74652">
      <w:rPr>
        <w:rFonts w:ascii="Arial" w:hAnsi="Arial" w:cs="Arial"/>
        <w:color w:val="808080"/>
        <w:sz w:val="18"/>
        <w:szCs w:val="18"/>
      </w:rPr>
      <w:t xml:space="preserve"> van </w:t>
    </w:r>
    <w:r w:rsidRPr="00C74652">
      <w:rPr>
        <w:rFonts w:ascii="Arial" w:hAnsi="Arial" w:cs="Arial"/>
        <w:color w:val="808080"/>
        <w:sz w:val="18"/>
        <w:szCs w:val="18"/>
      </w:rPr>
      <w:fldChar w:fldCharType="begin"/>
    </w:r>
    <w:r w:rsidRPr="00C74652">
      <w:rPr>
        <w:rFonts w:ascii="Arial" w:hAnsi="Arial" w:cs="Arial"/>
        <w:color w:val="808080"/>
        <w:sz w:val="18"/>
        <w:szCs w:val="18"/>
      </w:rPr>
      <w:instrText xml:space="preserve"> NUMPAGES </w:instrText>
    </w:r>
    <w:r w:rsidRPr="00C74652">
      <w:rPr>
        <w:rFonts w:ascii="Arial" w:hAnsi="Arial" w:cs="Arial"/>
        <w:color w:val="808080"/>
        <w:sz w:val="18"/>
        <w:szCs w:val="18"/>
      </w:rPr>
      <w:fldChar w:fldCharType="separate"/>
    </w:r>
    <w:r w:rsidR="00883B7F">
      <w:rPr>
        <w:rFonts w:ascii="Arial" w:hAnsi="Arial" w:cs="Arial"/>
        <w:noProof/>
        <w:color w:val="808080"/>
        <w:sz w:val="18"/>
        <w:szCs w:val="18"/>
      </w:rPr>
      <w:t>61</w:t>
    </w:r>
    <w:r w:rsidRPr="00C74652">
      <w:rPr>
        <w:rFonts w:ascii="Arial" w:hAnsi="Arial" w:cs="Arial"/>
        <w:color w:val="808080"/>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4C41" w:rsidRDefault="00644C41" w:rsidP="00336527">
      <w:r>
        <w:separator/>
      </w:r>
    </w:p>
  </w:footnote>
  <w:footnote w:type="continuationSeparator" w:id="0">
    <w:p w:rsidR="00644C41" w:rsidRDefault="00644C41" w:rsidP="00336527">
      <w:r>
        <w:continuationSeparator/>
      </w:r>
    </w:p>
  </w:footnote>
  <w:footnote w:id="1">
    <w:p w:rsidR="00644C41" w:rsidRPr="0042492E" w:rsidRDefault="00644C41" w:rsidP="00644C41">
      <w:pPr>
        <w:pStyle w:val="Voetnoottekst"/>
        <w:rPr>
          <w:rFonts w:ascii="Verdana" w:hAnsi="Verdana"/>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A1C23"/>
    <w:multiLevelType w:val="hybridMultilevel"/>
    <w:tmpl w:val="C15097C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4904397"/>
    <w:multiLevelType w:val="multilevel"/>
    <w:tmpl w:val="F5F8F20A"/>
    <w:lvl w:ilvl="0">
      <w:start w:val="1"/>
      <w:numFmt w:val="decimal"/>
      <w:lvlText w:val="%1."/>
      <w:lvlJc w:val="left"/>
      <w:pPr>
        <w:ind w:left="822" w:hanging="360"/>
      </w:pPr>
    </w:lvl>
    <w:lvl w:ilvl="1">
      <w:start w:val="6"/>
      <w:numFmt w:val="decimal"/>
      <w:isLgl/>
      <w:lvlText w:val="%1.%2"/>
      <w:lvlJc w:val="left"/>
      <w:pPr>
        <w:ind w:left="1182" w:hanging="720"/>
      </w:pPr>
      <w:rPr>
        <w:rFonts w:hint="default"/>
      </w:rPr>
    </w:lvl>
    <w:lvl w:ilvl="2">
      <w:start w:val="1"/>
      <w:numFmt w:val="decimal"/>
      <w:isLgl/>
      <w:lvlText w:val="%1.%2.%3"/>
      <w:lvlJc w:val="left"/>
      <w:pPr>
        <w:ind w:left="1182" w:hanging="720"/>
      </w:pPr>
      <w:rPr>
        <w:rFonts w:hint="default"/>
      </w:rPr>
    </w:lvl>
    <w:lvl w:ilvl="3">
      <w:start w:val="1"/>
      <w:numFmt w:val="decimal"/>
      <w:isLgl/>
      <w:lvlText w:val="%1.%2.%3.%4"/>
      <w:lvlJc w:val="left"/>
      <w:pPr>
        <w:ind w:left="1542" w:hanging="1080"/>
      </w:pPr>
      <w:rPr>
        <w:rFonts w:hint="default"/>
      </w:rPr>
    </w:lvl>
    <w:lvl w:ilvl="4">
      <w:start w:val="1"/>
      <w:numFmt w:val="decimal"/>
      <w:isLgl/>
      <w:lvlText w:val="%1.%2.%3.%4.%5"/>
      <w:lvlJc w:val="left"/>
      <w:pPr>
        <w:ind w:left="1902" w:hanging="1440"/>
      </w:pPr>
      <w:rPr>
        <w:rFonts w:hint="default"/>
      </w:rPr>
    </w:lvl>
    <w:lvl w:ilvl="5">
      <w:start w:val="1"/>
      <w:numFmt w:val="decimal"/>
      <w:isLgl/>
      <w:lvlText w:val="%1.%2.%3.%4.%5.%6"/>
      <w:lvlJc w:val="left"/>
      <w:pPr>
        <w:ind w:left="1902" w:hanging="1440"/>
      </w:pPr>
      <w:rPr>
        <w:rFonts w:hint="default"/>
      </w:rPr>
    </w:lvl>
    <w:lvl w:ilvl="6">
      <w:start w:val="1"/>
      <w:numFmt w:val="decimal"/>
      <w:isLgl/>
      <w:lvlText w:val="%1.%2.%3.%4.%5.%6.%7"/>
      <w:lvlJc w:val="left"/>
      <w:pPr>
        <w:ind w:left="2262" w:hanging="1800"/>
      </w:pPr>
      <w:rPr>
        <w:rFonts w:hint="default"/>
      </w:rPr>
    </w:lvl>
    <w:lvl w:ilvl="7">
      <w:start w:val="1"/>
      <w:numFmt w:val="decimal"/>
      <w:isLgl/>
      <w:lvlText w:val="%1.%2.%3.%4.%5.%6.%7.%8"/>
      <w:lvlJc w:val="left"/>
      <w:pPr>
        <w:ind w:left="2622" w:hanging="2160"/>
      </w:pPr>
      <w:rPr>
        <w:rFonts w:hint="default"/>
      </w:rPr>
    </w:lvl>
    <w:lvl w:ilvl="8">
      <w:start w:val="1"/>
      <w:numFmt w:val="decimal"/>
      <w:isLgl/>
      <w:lvlText w:val="%1.%2.%3.%4.%5.%6.%7.%8.%9"/>
      <w:lvlJc w:val="left"/>
      <w:pPr>
        <w:ind w:left="2622" w:hanging="2160"/>
      </w:pPr>
      <w:rPr>
        <w:rFonts w:hint="default"/>
      </w:rPr>
    </w:lvl>
  </w:abstractNum>
  <w:abstractNum w:abstractNumId="2" w15:restartNumberingAfterBreak="0">
    <w:nsid w:val="050F4655"/>
    <w:multiLevelType w:val="hybridMultilevel"/>
    <w:tmpl w:val="FB7A32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65E75A9"/>
    <w:multiLevelType w:val="hybridMultilevel"/>
    <w:tmpl w:val="6AC80684"/>
    <w:lvl w:ilvl="0" w:tplc="E856C638">
      <w:start w:val="1"/>
      <w:numFmt w:val="lowerLetter"/>
      <w:pStyle w:val="Lijstnummeringb"/>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A0F178C"/>
    <w:multiLevelType w:val="hybridMultilevel"/>
    <w:tmpl w:val="0F5A761E"/>
    <w:lvl w:ilvl="0" w:tplc="0413000F">
      <w:start w:val="1"/>
      <w:numFmt w:val="decimal"/>
      <w:lvlText w:val="%1."/>
      <w:lvlJc w:val="left"/>
      <w:pPr>
        <w:ind w:left="822" w:hanging="360"/>
      </w:pPr>
    </w:lvl>
    <w:lvl w:ilvl="1" w:tplc="04130019" w:tentative="1">
      <w:start w:val="1"/>
      <w:numFmt w:val="lowerLetter"/>
      <w:lvlText w:val="%2."/>
      <w:lvlJc w:val="left"/>
      <w:pPr>
        <w:ind w:left="1542" w:hanging="360"/>
      </w:pPr>
    </w:lvl>
    <w:lvl w:ilvl="2" w:tplc="0413001B" w:tentative="1">
      <w:start w:val="1"/>
      <w:numFmt w:val="lowerRoman"/>
      <w:lvlText w:val="%3."/>
      <w:lvlJc w:val="right"/>
      <w:pPr>
        <w:ind w:left="2262" w:hanging="180"/>
      </w:pPr>
    </w:lvl>
    <w:lvl w:ilvl="3" w:tplc="0413000F" w:tentative="1">
      <w:start w:val="1"/>
      <w:numFmt w:val="decimal"/>
      <w:lvlText w:val="%4."/>
      <w:lvlJc w:val="left"/>
      <w:pPr>
        <w:ind w:left="2982" w:hanging="360"/>
      </w:pPr>
    </w:lvl>
    <w:lvl w:ilvl="4" w:tplc="04130019" w:tentative="1">
      <w:start w:val="1"/>
      <w:numFmt w:val="lowerLetter"/>
      <w:lvlText w:val="%5."/>
      <w:lvlJc w:val="left"/>
      <w:pPr>
        <w:ind w:left="3702" w:hanging="360"/>
      </w:pPr>
    </w:lvl>
    <w:lvl w:ilvl="5" w:tplc="0413001B" w:tentative="1">
      <w:start w:val="1"/>
      <w:numFmt w:val="lowerRoman"/>
      <w:lvlText w:val="%6."/>
      <w:lvlJc w:val="right"/>
      <w:pPr>
        <w:ind w:left="4422" w:hanging="180"/>
      </w:pPr>
    </w:lvl>
    <w:lvl w:ilvl="6" w:tplc="0413000F" w:tentative="1">
      <w:start w:val="1"/>
      <w:numFmt w:val="decimal"/>
      <w:lvlText w:val="%7."/>
      <w:lvlJc w:val="left"/>
      <w:pPr>
        <w:ind w:left="5142" w:hanging="360"/>
      </w:pPr>
    </w:lvl>
    <w:lvl w:ilvl="7" w:tplc="04130019" w:tentative="1">
      <w:start w:val="1"/>
      <w:numFmt w:val="lowerLetter"/>
      <w:lvlText w:val="%8."/>
      <w:lvlJc w:val="left"/>
      <w:pPr>
        <w:ind w:left="5862" w:hanging="360"/>
      </w:pPr>
    </w:lvl>
    <w:lvl w:ilvl="8" w:tplc="0413001B" w:tentative="1">
      <w:start w:val="1"/>
      <w:numFmt w:val="lowerRoman"/>
      <w:lvlText w:val="%9."/>
      <w:lvlJc w:val="right"/>
      <w:pPr>
        <w:ind w:left="6582" w:hanging="180"/>
      </w:pPr>
    </w:lvl>
  </w:abstractNum>
  <w:abstractNum w:abstractNumId="5" w15:restartNumberingAfterBreak="0">
    <w:nsid w:val="0A673426"/>
    <w:multiLevelType w:val="hybridMultilevel"/>
    <w:tmpl w:val="998C21A2"/>
    <w:lvl w:ilvl="0" w:tplc="3AC8593A">
      <w:start w:val="2"/>
      <w:numFmt w:val="bullet"/>
      <w:lvlText w:val="-"/>
      <w:lvlJc w:val="left"/>
      <w:pPr>
        <w:ind w:left="1080" w:hanging="360"/>
      </w:pPr>
      <w:rPr>
        <w:rFonts w:ascii="Calibri" w:eastAsiaTheme="minorHAnsi" w:hAnsi="Calibri"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6" w15:restartNumberingAfterBreak="0">
    <w:nsid w:val="0ACA2134"/>
    <w:multiLevelType w:val="hybridMultilevel"/>
    <w:tmpl w:val="F9FC0074"/>
    <w:lvl w:ilvl="0" w:tplc="04130001">
      <w:start w:val="1"/>
      <w:numFmt w:val="bullet"/>
      <w:lvlText w:val=""/>
      <w:lvlJc w:val="left"/>
      <w:pPr>
        <w:ind w:left="822" w:hanging="360"/>
      </w:pPr>
      <w:rPr>
        <w:rFonts w:ascii="Symbol" w:hAnsi="Symbol" w:hint="default"/>
      </w:rPr>
    </w:lvl>
    <w:lvl w:ilvl="1" w:tplc="04130003" w:tentative="1">
      <w:start w:val="1"/>
      <w:numFmt w:val="bullet"/>
      <w:lvlText w:val="o"/>
      <w:lvlJc w:val="left"/>
      <w:pPr>
        <w:ind w:left="1542" w:hanging="360"/>
      </w:pPr>
      <w:rPr>
        <w:rFonts w:ascii="Courier New" w:hAnsi="Courier New" w:cs="Courier New" w:hint="default"/>
      </w:rPr>
    </w:lvl>
    <w:lvl w:ilvl="2" w:tplc="04130005" w:tentative="1">
      <w:start w:val="1"/>
      <w:numFmt w:val="bullet"/>
      <w:lvlText w:val=""/>
      <w:lvlJc w:val="left"/>
      <w:pPr>
        <w:ind w:left="2262" w:hanging="360"/>
      </w:pPr>
      <w:rPr>
        <w:rFonts w:ascii="Wingdings" w:hAnsi="Wingdings" w:hint="default"/>
      </w:rPr>
    </w:lvl>
    <w:lvl w:ilvl="3" w:tplc="04130001" w:tentative="1">
      <w:start w:val="1"/>
      <w:numFmt w:val="bullet"/>
      <w:lvlText w:val=""/>
      <w:lvlJc w:val="left"/>
      <w:pPr>
        <w:ind w:left="2982" w:hanging="360"/>
      </w:pPr>
      <w:rPr>
        <w:rFonts w:ascii="Symbol" w:hAnsi="Symbol" w:hint="default"/>
      </w:rPr>
    </w:lvl>
    <w:lvl w:ilvl="4" w:tplc="04130003" w:tentative="1">
      <w:start w:val="1"/>
      <w:numFmt w:val="bullet"/>
      <w:lvlText w:val="o"/>
      <w:lvlJc w:val="left"/>
      <w:pPr>
        <w:ind w:left="3702" w:hanging="360"/>
      </w:pPr>
      <w:rPr>
        <w:rFonts w:ascii="Courier New" w:hAnsi="Courier New" w:cs="Courier New" w:hint="default"/>
      </w:rPr>
    </w:lvl>
    <w:lvl w:ilvl="5" w:tplc="04130005" w:tentative="1">
      <w:start w:val="1"/>
      <w:numFmt w:val="bullet"/>
      <w:lvlText w:val=""/>
      <w:lvlJc w:val="left"/>
      <w:pPr>
        <w:ind w:left="4422" w:hanging="360"/>
      </w:pPr>
      <w:rPr>
        <w:rFonts w:ascii="Wingdings" w:hAnsi="Wingdings" w:hint="default"/>
      </w:rPr>
    </w:lvl>
    <w:lvl w:ilvl="6" w:tplc="04130001" w:tentative="1">
      <w:start w:val="1"/>
      <w:numFmt w:val="bullet"/>
      <w:lvlText w:val=""/>
      <w:lvlJc w:val="left"/>
      <w:pPr>
        <w:ind w:left="5142" w:hanging="360"/>
      </w:pPr>
      <w:rPr>
        <w:rFonts w:ascii="Symbol" w:hAnsi="Symbol" w:hint="default"/>
      </w:rPr>
    </w:lvl>
    <w:lvl w:ilvl="7" w:tplc="04130003" w:tentative="1">
      <w:start w:val="1"/>
      <w:numFmt w:val="bullet"/>
      <w:lvlText w:val="o"/>
      <w:lvlJc w:val="left"/>
      <w:pPr>
        <w:ind w:left="5862" w:hanging="360"/>
      </w:pPr>
      <w:rPr>
        <w:rFonts w:ascii="Courier New" w:hAnsi="Courier New" w:cs="Courier New" w:hint="default"/>
      </w:rPr>
    </w:lvl>
    <w:lvl w:ilvl="8" w:tplc="04130005" w:tentative="1">
      <w:start w:val="1"/>
      <w:numFmt w:val="bullet"/>
      <w:lvlText w:val=""/>
      <w:lvlJc w:val="left"/>
      <w:pPr>
        <w:ind w:left="6582" w:hanging="360"/>
      </w:pPr>
      <w:rPr>
        <w:rFonts w:ascii="Wingdings" w:hAnsi="Wingdings" w:hint="default"/>
      </w:rPr>
    </w:lvl>
  </w:abstractNum>
  <w:abstractNum w:abstractNumId="7" w15:restartNumberingAfterBreak="0">
    <w:nsid w:val="0BA86D90"/>
    <w:multiLevelType w:val="hybridMultilevel"/>
    <w:tmpl w:val="DEA86F26"/>
    <w:lvl w:ilvl="0" w:tplc="C26ADC6C">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0C3F0469"/>
    <w:multiLevelType w:val="hybridMultilevel"/>
    <w:tmpl w:val="C5C2446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2700E69"/>
    <w:multiLevelType w:val="hybridMultilevel"/>
    <w:tmpl w:val="693A7024"/>
    <w:lvl w:ilvl="0" w:tplc="F5EE4C16">
      <w:start w:val="1"/>
      <w:numFmt w:val="lowerLetter"/>
      <w:lvlText w:val="%1."/>
      <w:lvlJc w:val="left"/>
      <w:pPr>
        <w:ind w:left="1542" w:hanging="360"/>
      </w:pPr>
      <w:rPr>
        <w:rFonts w:hint="default"/>
      </w:rPr>
    </w:lvl>
    <w:lvl w:ilvl="1" w:tplc="04130019" w:tentative="1">
      <w:start w:val="1"/>
      <w:numFmt w:val="lowerLetter"/>
      <w:lvlText w:val="%2."/>
      <w:lvlJc w:val="left"/>
      <w:pPr>
        <w:ind w:left="2262" w:hanging="360"/>
      </w:pPr>
    </w:lvl>
    <w:lvl w:ilvl="2" w:tplc="0413001B" w:tentative="1">
      <w:start w:val="1"/>
      <w:numFmt w:val="lowerRoman"/>
      <w:lvlText w:val="%3."/>
      <w:lvlJc w:val="right"/>
      <w:pPr>
        <w:ind w:left="2982" w:hanging="180"/>
      </w:pPr>
    </w:lvl>
    <w:lvl w:ilvl="3" w:tplc="0413000F" w:tentative="1">
      <w:start w:val="1"/>
      <w:numFmt w:val="decimal"/>
      <w:lvlText w:val="%4."/>
      <w:lvlJc w:val="left"/>
      <w:pPr>
        <w:ind w:left="3702" w:hanging="360"/>
      </w:pPr>
    </w:lvl>
    <w:lvl w:ilvl="4" w:tplc="04130019" w:tentative="1">
      <w:start w:val="1"/>
      <w:numFmt w:val="lowerLetter"/>
      <w:lvlText w:val="%5."/>
      <w:lvlJc w:val="left"/>
      <w:pPr>
        <w:ind w:left="4422" w:hanging="360"/>
      </w:pPr>
    </w:lvl>
    <w:lvl w:ilvl="5" w:tplc="0413001B" w:tentative="1">
      <w:start w:val="1"/>
      <w:numFmt w:val="lowerRoman"/>
      <w:lvlText w:val="%6."/>
      <w:lvlJc w:val="right"/>
      <w:pPr>
        <w:ind w:left="5142" w:hanging="180"/>
      </w:pPr>
    </w:lvl>
    <w:lvl w:ilvl="6" w:tplc="0413000F" w:tentative="1">
      <w:start w:val="1"/>
      <w:numFmt w:val="decimal"/>
      <w:lvlText w:val="%7."/>
      <w:lvlJc w:val="left"/>
      <w:pPr>
        <w:ind w:left="5862" w:hanging="360"/>
      </w:pPr>
    </w:lvl>
    <w:lvl w:ilvl="7" w:tplc="04130019" w:tentative="1">
      <w:start w:val="1"/>
      <w:numFmt w:val="lowerLetter"/>
      <w:lvlText w:val="%8."/>
      <w:lvlJc w:val="left"/>
      <w:pPr>
        <w:ind w:left="6582" w:hanging="360"/>
      </w:pPr>
    </w:lvl>
    <w:lvl w:ilvl="8" w:tplc="0413001B" w:tentative="1">
      <w:start w:val="1"/>
      <w:numFmt w:val="lowerRoman"/>
      <w:lvlText w:val="%9."/>
      <w:lvlJc w:val="right"/>
      <w:pPr>
        <w:ind w:left="7302" w:hanging="180"/>
      </w:pPr>
    </w:lvl>
  </w:abstractNum>
  <w:abstractNum w:abstractNumId="10" w15:restartNumberingAfterBreak="0">
    <w:nsid w:val="146771EA"/>
    <w:multiLevelType w:val="hybridMultilevel"/>
    <w:tmpl w:val="E3F246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15A041EE"/>
    <w:multiLevelType w:val="hybridMultilevel"/>
    <w:tmpl w:val="4ABEC40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172C393C"/>
    <w:multiLevelType w:val="hybridMultilevel"/>
    <w:tmpl w:val="C582B68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187C7C3D"/>
    <w:multiLevelType w:val="hybridMultilevel"/>
    <w:tmpl w:val="F8209AD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1A0977DE"/>
    <w:multiLevelType w:val="hybridMultilevel"/>
    <w:tmpl w:val="816EC72C"/>
    <w:lvl w:ilvl="0" w:tplc="0413000F">
      <w:start w:val="1"/>
      <w:numFmt w:val="decimal"/>
      <w:lvlText w:val="%1."/>
      <w:lvlJc w:val="left"/>
      <w:pPr>
        <w:ind w:left="822" w:hanging="360"/>
      </w:pPr>
    </w:lvl>
    <w:lvl w:ilvl="1" w:tplc="04130019" w:tentative="1">
      <w:start w:val="1"/>
      <w:numFmt w:val="lowerLetter"/>
      <w:lvlText w:val="%2."/>
      <w:lvlJc w:val="left"/>
      <w:pPr>
        <w:ind w:left="1542" w:hanging="360"/>
      </w:pPr>
    </w:lvl>
    <w:lvl w:ilvl="2" w:tplc="0413001B" w:tentative="1">
      <w:start w:val="1"/>
      <w:numFmt w:val="lowerRoman"/>
      <w:lvlText w:val="%3."/>
      <w:lvlJc w:val="right"/>
      <w:pPr>
        <w:ind w:left="2262" w:hanging="180"/>
      </w:pPr>
    </w:lvl>
    <w:lvl w:ilvl="3" w:tplc="0413000F" w:tentative="1">
      <w:start w:val="1"/>
      <w:numFmt w:val="decimal"/>
      <w:lvlText w:val="%4."/>
      <w:lvlJc w:val="left"/>
      <w:pPr>
        <w:ind w:left="2982" w:hanging="360"/>
      </w:pPr>
    </w:lvl>
    <w:lvl w:ilvl="4" w:tplc="04130019" w:tentative="1">
      <w:start w:val="1"/>
      <w:numFmt w:val="lowerLetter"/>
      <w:lvlText w:val="%5."/>
      <w:lvlJc w:val="left"/>
      <w:pPr>
        <w:ind w:left="3702" w:hanging="360"/>
      </w:pPr>
    </w:lvl>
    <w:lvl w:ilvl="5" w:tplc="0413001B" w:tentative="1">
      <w:start w:val="1"/>
      <w:numFmt w:val="lowerRoman"/>
      <w:lvlText w:val="%6."/>
      <w:lvlJc w:val="right"/>
      <w:pPr>
        <w:ind w:left="4422" w:hanging="180"/>
      </w:pPr>
    </w:lvl>
    <w:lvl w:ilvl="6" w:tplc="0413000F" w:tentative="1">
      <w:start w:val="1"/>
      <w:numFmt w:val="decimal"/>
      <w:lvlText w:val="%7."/>
      <w:lvlJc w:val="left"/>
      <w:pPr>
        <w:ind w:left="5142" w:hanging="360"/>
      </w:pPr>
    </w:lvl>
    <w:lvl w:ilvl="7" w:tplc="04130019" w:tentative="1">
      <w:start w:val="1"/>
      <w:numFmt w:val="lowerLetter"/>
      <w:lvlText w:val="%8."/>
      <w:lvlJc w:val="left"/>
      <w:pPr>
        <w:ind w:left="5862" w:hanging="360"/>
      </w:pPr>
    </w:lvl>
    <w:lvl w:ilvl="8" w:tplc="0413001B" w:tentative="1">
      <w:start w:val="1"/>
      <w:numFmt w:val="lowerRoman"/>
      <w:lvlText w:val="%9."/>
      <w:lvlJc w:val="right"/>
      <w:pPr>
        <w:ind w:left="6582" w:hanging="180"/>
      </w:pPr>
    </w:lvl>
  </w:abstractNum>
  <w:abstractNum w:abstractNumId="15" w15:restartNumberingAfterBreak="0">
    <w:nsid w:val="1ADD50E5"/>
    <w:multiLevelType w:val="hybridMultilevel"/>
    <w:tmpl w:val="386266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1B72122A"/>
    <w:multiLevelType w:val="hybridMultilevel"/>
    <w:tmpl w:val="2F1EF880"/>
    <w:lvl w:ilvl="0" w:tplc="04130001">
      <w:start w:val="1"/>
      <w:numFmt w:val="bullet"/>
      <w:lvlText w:val=""/>
      <w:lvlJc w:val="left"/>
      <w:pPr>
        <w:ind w:left="822" w:hanging="360"/>
      </w:pPr>
      <w:rPr>
        <w:rFonts w:ascii="Symbol" w:hAnsi="Symbol" w:hint="default"/>
      </w:rPr>
    </w:lvl>
    <w:lvl w:ilvl="1" w:tplc="04130003" w:tentative="1">
      <w:start w:val="1"/>
      <w:numFmt w:val="bullet"/>
      <w:lvlText w:val="o"/>
      <w:lvlJc w:val="left"/>
      <w:pPr>
        <w:ind w:left="1542" w:hanging="360"/>
      </w:pPr>
      <w:rPr>
        <w:rFonts w:ascii="Courier New" w:hAnsi="Courier New" w:cs="Courier New" w:hint="default"/>
      </w:rPr>
    </w:lvl>
    <w:lvl w:ilvl="2" w:tplc="04130005" w:tentative="1">
      <w:start w:val="1"/>
      <w:numFmt w:val="bullet"/>
      <w:lvlText w:val=""/>
      <w:lvlJc w:val="left"/>
      <w:pPr>
        <w:ind w:left="2262" w:hanging="360"/>
      </w:pPr>
      <w:rPr>
        <w:rFonts w:ascii="Wingdings" w:hAnsi="Wingdings" w:hint="default"/>
      </w:rPr>
    </w:lvl>
    <w:lvl w:ilvl="3" w:tplc="04130001" w:tentative="1">
      <w:start w:val="1"/>
      <w:numFmt w:val="bullet"/>
      <w:lvlText w:val=""/>
      <w:lvlJc w:val="left"/>
      <w:pPr>
        <w:ind w:left="2982" w:hanging="360"/>
      </w:pPr>
      <w:rPr>
        <w:rFonts w:ascii="Symbol" w:hAnsi="Symbol" w:hint="default"/>
      </w:rPr>
    </w:lvl>
    <w:lvl w:ilvl="4" w:tplc="04130003" w:tentative="1">
      <w:start w:val="1"/>
      <w:numFmt w:val="bullet"/>
      <w:lvlText w:val="o"/>
      <w:lvlJc w:val="left"/>
      <w:pPr>
        <w:ind w:left="3702" w:hanging="360"/>
      </w:pPr>
      <w:rPr>
        <w:rFonts w:ascii="Courier New" w:hAnsi="Courier New" w:cs="Courier New" w:hint="default"/>
      </w:rPr>
    </w:lvl>
    <w:lvl w:ilvl="5" w:tplc="04130005" w:tentative="1">
      <w:start w:val="1"/>
      <w:numFmt w:val="bullet"/>
      <w:lvlText w:val=""/>
      <w:lvlJc w:val="left"/>
      <w:pPr>
        <w:ind w:left="4422" w:hanging="360"/>
      </w:pPr>
      <w:rPr>
        <w:rFonts w:ascii="Wingdings" w:hAnsi="Wingdings" w:hint="default"/>
      </w:rPr>
    </w:lvl>
    <w:lvl w:ilvl="6" w:tplc="04130001" w:tentative="1">
      <w:start w:val="1"/>
      <w:numFmt w:val="bullet"/>
      <w:lvlText w:val=""/>
      <w:lvlJc w:val="left"/>
      <w:pPr>
        <w:ind w:left="5142" w:hanging="360"/>
      </w:pPr>
      <w:rPr>
        <w:rFonts w:ascii="Symbol" w:hAnsi="Symbol" w:hint="default"/>
      </w:rPr>
    </w:lvl>
    <w:lvl w:ilvl="7" w:tplc="04130003" w:tentative="1">
      <w:start w:val="1"/>
      <w:numFmt w:val="bullet"/>
      <w:lvlText w:val="o"/>
      <w:lvlJc w:val="left"/>
      <w:pPr>
        <w:ind w:left="5862" w:hanging="360"/>
      </w:pPr>
      <w:rPr>
        <w:rFonts w:ascii="Courier New" w:hAnsi="Courier New" w:cs="Courier New" w:hint="default"/>
      </w:rPr>
    </w:lvl>
    <w:lvl w:ilvl="8" w:tplc="04130005" w:tentative="1">
      <w:start w:val="1"/>
      <w:numFmt w:val="bullet"/>
      <w:lvlText w:val=""/>
      <w:lvlJc w:val="left"/>
      <w:pPr>
        <w:ind w:left="6582" w:hanging="360"/>
      </w:pPr>
      <w:rPr>
        <w:rFonts w:ascii="Wingdings" w:hAnsi="Wingdings" w:hint="default"/>
      </w:rPr>
    </w:lvl>
  </w:abstractNum>
  <w:abstractNum w:abstractNumId="17" w15:restartNumberingAfterBreak="0">
    <w:nsid w:val="1BEB4F5D"/>
    <w:multiLevelType w:val="hybridMultilevel"/>
    <w:tmpl w:val="AE4074DC"/>
    <w:lvl w:ilvl="0" w:tplc="C136EC42">
      <w:start w:val="1"/>
      <w:numFmt w:val="lowerLetter"/>
      <w:lvlText w:val="%1."/>
      <w:lvlJc w:val="left"/>
      <w:pPr>
        <w:ind w:left="1182" w:hanging="360"/>
      </w:pPr>
      <w:rPr>
        <w:rFonts w:hint="default"/>
      </w:rPr>
    </w:lvl>
    <w:lvl w:ilvl="1" w:tplc="04130019" w:tentative="1">
      <w:start w:val="1"/>
      <w:numFmt w:val="lowerLetter"/>
      <w:lvlText w:val="%2."/>
      <w:lvlJc w:val="left"/>
      <w:pPr>
        <w:ind w:left="1902" w:hanging="360"/>
      </w:pPr>
    </w:lvl>
    <w:lvl w:ilvl="2" w:tplc="0413001B" w:tentative="1">
      <w:start w:val="1"/>
      <w:numFmt w:val="lowerRoman"/>
      <w:lvlText w:val="%3."/>
      <w:lvlJc w:val="right"/>
      <w:pPr>
        <w:ind w:left="2622" w:hanging="180"/>
      </w:pPr>
    </w:lvl>
    <w:lvl w:ilvl="3" w:tplc="0413000F" w:tentative="1">
      <w:start w:val="1"/>
      <w:numFmt w:val="decimal"/>
      <w:lvlText w:val="%4."/>
      <w:lvlJc w:val="left"/>
      <w:pPr>
        <w:ind w:left="3342" w:hanging="360"/>
      </w:pPr>
    </w:lvl>
    <w:lvl w:ilvl="4" w:tplc="04130019" w:tentative="1">
      <w:start w:val="1"/>
      <w:numFmt w:val="lowerLetter"/>
      <w:lvlText w:val="%5."/>
      <w:lvlJc w:val="left"/>
      <w:pPr>
        <w:ind w:left="4062" w:hanging="360"/>
      </w:pPr>
    </w:lvl>
    <w:lvl w:ilvl="5" w:tplc="0413001B" w:tentative="1">
      <w:start w:val="1"/>
      <w:numFmt w:val="lowerRoman"/>
      <w:lvlText w:val="%6."/>
      <w:lvlJc w:val="right"/>
      <w:pPr>
        <w:ind w:left="4782" w:hanging="180"/>
      </w:pPr>
    </w:lvl>
    <w:lvl w:ilvl="6" w:tplc="0413000F" w:tentative="1">
      <w:start w:val="1"/>
      <w:numFmt w:val="decimal"/>
      <w:lvlText w:val="%7."/>
      <w:lvlJc w:val="left"/>
      <w:pPr>
        <w:ind w:left="5502" w:hanging="360"/>
      </w:pPr>
    </w:lvl>
    <w:lvl w:ilvl="7" w:tplc="04130019" w:tentative="1">
      <w:start w:val="1"/>
      <w:numFmt w:val="lowerLetter"/>
      <w:lvlText w:val="%8."/>
      <w:lvlJc w:val="left"/>
      <w:pPr>
        <w:ind w:left="6222" w:hanging="360"/>
      </w:pPr>
    </w:lvl>
    <w:lvl w:ilvl="8" w:tplc="0413001B" w:tentative="1">
      <w:start w:val="1"/>
      <w:numFmt w:val="lowerRoman"/>
      <w:lvlText w:val="%9."/>
      <w:lvlJc w:val="right"/>
      <w:pPr>
        <w:ind w:left="6942" w:hanging="180"/>
      </w:pPr>
    </w:lvl>
  </w:abstractNum>
  <w:abstractNum w:abstractNumId="18" w15:restartNumberingAfterBreak="0">
    <w:nsid w:val="1D032ED0"/>
    <w:multiLevelType w:val="hybridMultilevel"/>
    <w:tmpl w:val="3C36579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1F886B0D"/>
    <w:multiLevelType w:val="hybridMultilevel"/>
    <w:tmpl w:val="3A60BDE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27D830E2"/>
    <w:multiLevelType w:val="hybridMultilevel"/>
    <w:tmpl w:val="1D1C088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29B24246"/>
    <w:multiLevelType w:val="hybridMultilevel"/>
    <w:tmpl w:val="867251DE"/>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2AF23A8B"/>
    <w:multiLevelType w:val="hybridMultilevel"/>
    <w:tmpl w:val="633C94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2D497352"/>
    <w:multiLevelType w:val="hybridMultilevel"/>
    <w:tmpl w:val="5DDADD2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2D85736E"/>
    <w:multiLevelType w:val="hybridMultilevel"/>
    <w:tmpl w:val="D68070D6"/>
    <w:lvl w:ilvl="0" w:tplc="7B862536">
      <w:start w:val="16"/>
      <w:numFmt w:val="bullet"/>
      <w:lvlText w:val="-"/>
      <w:lvlJc w:val="left"/>
      <w:pPr>
        <w:ind w:left="720" w:hanging="360"/>
      </w:pPr>
      <w:rPr>
        <w:rFonts w:ascii="Calibri" w:eastAsia="Times New Roman" w:hAnsi="Calibri" w:cs="Times New Roman" w:hint="default"/>
        <w:color w:val="00000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354C5775"/>
    <w:multiLevelType w:val="hybridMultilevel"/>
    <w:tmpl w:val="F37A33A2"/>
    <w:lvl w:ilvl="0" w:tplc="0413000F">
      <w:start w:val="1"/>
      <w:numFmt w:val="decimal"/>
      <w:lvlText w:val="%1."/>
      <w:lvlJc w:val="left"/>
      <w:pPr>
        <w:ind w:left="822" w:hanging="360"/>
      </w:pPr>
    </w:lvl>
    <w:lvl w:ilvl="1" w:tplc="04130019" w:tentative="1">
      <w:start w:val="1"/>
      <w:numFmt w:val="lowerLetter"/>
      <w:lvlText w:val="%2."/>
      <w:lvlJc w:val="left"/>
      <w:pPr>
        <w:ind w:left="1542" w:hanging="360"/>
      </w:pPr>
    </w:lvl>
    <w:lvl w:ilvl="2" w:tplc="0413001B" w:tentative="1">
      <w:start w:val="1"/>
      <w:numFmt w:val="lowerRoman"/>
      <w:lvlText w:val="%3."/>
      <w:lvlJc w:val="right"/>
      <w:pPr>
        <w:ind w:left="2262" w:hanging="180"/>
      </w:pPr>
    </w:lvl>
    <w:lvl w:ilvl="3" w:tplc="0413000F" w:tentative="1">
      <w:start w:val="1"/>
      <w:numFmt w:val="decimal"/>
      <w:lvlText w:val="%4."/>
      <w:lvlJc w:val="left"/>
      <w:pPr>
        <w:ind w:left="2982" w:hanging="360"/>
      </w:pPr>
    </w:lvl>
    <w:lvl w:ilvl="4" w:tplc="04130019" w:tentative="1">
      <w:start w:val="1"/>
      <w:numFmt w:val="lowerLetter"/>
      <w:lvlText w:val="%5."/>
      <w:lvlJc w:val="left"/>
      <w:pPr>
        <w:ind w:left="3702" w:hanging="360"/>
      </w:pPr>
    </w:lvl>
    <w:lvl w:ilvl="5" w:tplc="0413001B" w:tentative="1">
      <w:start w:val="1"/>
      <w:numFmt w:val="lowerRoman"/>
      <w:lvlText w:val="%6."/>
      <w:lvlJc w:val="right"/>
      <w:pPr>
        <w:ind w:left="4422" w:hanging="180"/>
      </w:pPr>
    </w:lvl>
    <w:lvl w:ilvl="6" w:tplc="0413000F" w:tentative="1">
      <w:start w:val="1"/>
      <w:numFmt w:val="decimal"/>
      <w:lvlText w:val="%7."/>
      <w:lvlJc w:val="left"/>
      <w:pPr>
        <w:ind w:left="5142" w:hanging="360"/>
      </w:pPr>
    </w:lvl>
    <w:lvl w:ilvl="7" w:tplc="04130019" w:tentative="1">
      <w:start w:val="1"/>
      <w:numFmt w:val="lowerLetter"/>
      <w:lvlText w:val="%8."/>
      <w:lvlJc w:val="left"/>
      <w:pPr>
        <w:ind w:left="5862" w:hanging="360"/>
      </w:pPr>
    </w:lvl>
    <w:lvl w:ilvl="8" w:tplc="0413001B" w:tentative="1">
      <w:start w:val="1"/>
      <w:numFmt w:val="lowerRoman"/>
      <w:lvlText w:val="%9."/>
      <w:lvlJc w:val="right"/>
      <w:pPr>
        <w:ind w:left="6582" w:hanging="180"/>
      </w:pPr>
    </w:lvl>
  </w:abstractNum>
  <w:abstractNum w:abstractNumId="26" w15:restartNumberingAfterBreak="0">
    <w:nsid w:val="3B3D6652"/>
    <w:multiLevelType w:val="hybridMultilevel"/>
    <w:tmpl w:val="4A1C7314"/>
    <w:lvl w:ilvl="0" w:tplc="0413000F">
      <w:start w:val="1"/>
      <w:numFmt w:val="decimal"/>
      <w:lvlText w:val="%1."/>
      <w:lvlJc w:val="left"/>
      <w:pPr>
        <w:ind w:left="822" w:hanging="360"/>
      </w:pPr>
    </w:lvl>
    <w:lvl w:ilvl="1" w:tplc="04130019" w:tentative="1">
      <w:start w:val="1"/>
      <w:numFmt w:val="lowerLetter"/>
      <w:lvlText w:val="%2."/>
      <w:lvlJc w:val="left"/>
      <w:pPr>
        <w:ind w:left="1542" w:hanging="360"/>
      </w:pPr>
    </w:lvl>
    <w:lvl w:ilvl="2" w:tplc="0413001B" w:tentative="1">
      <w:start w:val="1"/>
      <w:numFmt w:val="lowerRoman"/>
      <w:lvlText w:val="%3."/>
      <w:lvlJc w:val="right"/>
      <w:pPr>
        <w:ind w:left="2262" w:hanging="180"/>
      </w:pPr>
    </w:lvl>
    <w:lvl w:ilvl="3" w:tplc="0413000F" w:tentative="1">
      <w:start w:val="1"/>
      <w:numFmt w:val="decimal"/>
      <w:lvlText w:val="%4."/>
      <w:lvlJc w:val="left"/>
      <w:pPr>
        <w:ind w:left="2982" w:hanging="360"/>
      </w:pPr>
    </w:lvl>
    <w:lvl w:ilvl="4" w:tplc="04130019" w:tentative="1">
      <w:start w:val="1"/>
      <w:numFmt w:val="lowerLetter"/>
      <w:lvlText w:val="%5."/>
      <w:lvlJc w:val="left"/>
      <w:pPr>
        <w:ind w:left="3702" w:hanging="360"/>
      </w:pPr>
    </w:lvl>
    <w:lvl w:ilvl="5" w:tplc="0413001B" w:tentative="1">
      <w:start w:val="1"/>
      <w:numFmt w:val="lowerRoman"/>
      <w:lvlText w:val="%6."/>
      <w:lvlJc w:val="right"/>
      <w:pPr>
        <w:ind w:left="4422" w:hanging="180"/>
      </w:pPr>
    </w:lvl>
    <w:lvl w:ilvl="6" w:tplc="0413000F" w:tentative="1">
      <w:start w:val="1"/>
      <w:numFmt w:val="decimal"/>
      <w:lvlText w:val="%7."/>
      <w:lvlJc w:val="left"/>
      <w:pPr>
        <w:ind w:left="5142" w:hanging="360"/>
      </w:pPr>
    </w:lvl>
    <w:lvl w:ilvl="7" w:tplc="04130019" w:tentative="1">
      <w:start w:val="1"/>
      <w:numFmt w:val="lowerLetter"/>
      <w:lvlText w:val="%8."/>
      <w:lvlJc w:val="left"/>
      <w:pPr>
        <w:ind w:left="5862" w:hanging="360"/>
      </w:pPr>
    </w:lvl>
    <w:lvl w:ilvl="8" w:tplc="0413001B" w:tentative="1">
      <w:start w:val="1"/>
      <w:numFmt w:val="lowerRoman"/>
      <w:lvlText w:val="%9."/>
      <w:lvlJc w:val="right"/>
      <w:pPr>
        <w:ind w:left="6582" w:hanging="180"/>
      </w:pPr>
    </w:lvl>
  </w:abstractNum>
  <w:abstractNum w:abstractNumId="27" w15:restartNumberingAfterBreak="0">
    <w:nsid w:val="3F97336D"/>
    <w:multiLevelType w:val="multilevel"/>
    <w:tmpl w:val="623CEE3C"/>
    <w:lvl w:ilvl="0">
      <w:start w:val="1"/>
      <w:numFmt w:val="decimal"/>
      <w:lvlText w:val="%1."/>
      <w:lvlJc w:val="left"/>
      <w:pPr>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8" w15:restartNumberingAfterBreak="0">
    <w:nsid w:val="410C1D82"/>
    <w:multiLevelType w:val="hybridMultilevel"/>
    <w:tmpl w:val="6AC0DBB8"/>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9" w15:restartNumberingAfterBreak="0">
    <w:nsid w:val="442F76BC"/>
    <w:multiLevelType w:val="hybridMultilevel"/>
    <w:tmpl w:val="CC64AEB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46DF1CFB"/>
    <w:multiLevelType w:val="hybridMultilevel"/>
    <w:tmpl w:val="E16EE22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1" w15:restartNumberingAfterBreak="0">
    <w:nsid w:val="48C330ED"/>
    <w:multiLevelType w:val="hybridMultilevel"/>
    <w:tmpl w:val="838407EE"/>
    <w:lvl w:ilvl="0" w:tplc="0413000F">
      <w:start w:val="1"/>
      <w:numFmt w:val="decimal"/>
      <w:lvlText w:val="%1."/>
      <w:lvlJc w:val="left"/>
      <w:pPr>
        <w:ind w:left="822" w:hanging="360"/>
      </w:pPr>
    </w:lvl>
    <w:lvl w:ilvl="1" w:tplc="04130019" w:tentative="1">
      <w:start w:val="1"/>
      <w:numFmt w:val="lowerLetter"/>
      <w:lvlText w:val="%2."/>
      <w:lvlJc w:val="left"/>
      <w:pPr>
        <w:ind w:left="1542" w:hanging="360"/>
      </w:pPr>
    </w:lvl>
    <w:lvl w:ilvl="2" w:tplc="0413001B" w:tentative="1">
      <w:start w:val="1"/>
      <w:numFmt w:val="lowerRoman"/>
      <w:lvlText w:val="%3."/>
      <w:lvlJc w:val="right"/>
      <w:pPr>
        <w:ind w:left="2262" w:hanging="180"/>
      </w:pPr>
    </w:lvl>
    <w:lvl w:ilvl="3" w:tplc="0413000F" w:tentative="1">
      <w:start w:val="1"/>
      <w:numFmt w:val="decimal"/>
      <w:lvlText w:val="%4."/>
      <w:lvlJc w:val="left"/>
      <w:pPr>
        <w:ind w:left="2982" w:hanging="360"/>
      </w:pPr>
    </w:lvl>
    <w:lvl w:ilvl="4" w:tplc="04130019" w:tentative="1">
      <w:start w:val="1"/>
      <w:numFmt w:val="lowerLetter"/>
      <w:lvlText w:val="%5."/>
      <w:lvlJc w:val="left"/>
      <w:pPr>
        <w:ind w:left="3702" w:hanging="360"/>
      </w:pPr>
    </w:lvl>
    <w:lvl w:ilvl="5" w:tplc="0413001B" w:tentative="1">
      <w:start w:val="1"/>
      <w:numFmt w:val="lowerRoman"/>
      <w:lvlText w:val="%6."/>
      <w:lvlJc w:val="right"/>
      <w:pPr>
        <w:ind w:left="4422" w:hanging="180"/>
      </w:pPr>
    </w:lvl>
    <w:lvl w:ilvl="6" w:tplc="0413000F" w:tentative="1">
      <w:start w:val="1"/>
      <w:numFmt w:val="decimal"/>
      <w:lvlText w:val="%7."/>
      <w:lvlJc w:val="left"/>
      <w:pPr>
        <w:ind w:left="5142" w:hanging="360"/>
      </w:pPr>
    </w:lvl>
    <w:lvl w:ilvl="7" w:tplc="04130019" w:tentative="1">
      <w:start w:val="1"/>
      <w:numFmt w:val="lowerLetter"/>
      <w:lvlText w:val="%8."/>
      <w:lvlJc w:val="left"/>
      <w:pPr>
        <w:ind w:left="5862" w:hanging="360"/>
      </w:pPr>
    </w:lvl>
    <w:lvl w:ilvl="8" w:tplc="0413001B" w:tentative="1">
      <w:start w:val="1"/>
      <w:numFmt w:val="lowerRoman"/>
      <w:lvlText w:val="%9."/>
      <w:lvlJc w:val="right"/>
      <w:pPr>
        <w:ind w:left="6582" w:hanging="180"/>
      </w:pPr>
    </w:lvl>
  </w:abstractNum>
  <w:abstractNum w:abstractNumId="32" w15:restartNumberingAfterBreak="0">
    <w:nsid w:val="4928355B"/>
    <w:multiLevelType w:val="hybridMultilevel"/>
    <w:tmpl w:val="A0DA368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3" w15:restartNumberingAfterBreak="0">
    <w:nsid w:val="4A317114"/>
    <w:multiLevelType w:val="hybridMultilevel"/>
    <w:tmpl w:val="98C42F5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4B484D19"/>
    <w:multiLevelType w:val="hybridMultilevel"/>
    <w:tmpl w:val="1A626A04"/>
    <w:lvl w:ilvl="0" w:tplc="7B98D698">
      <w:start w:val="2"/>
      <w:numFmt w:val="bullet"/>
      <w:lvlText w:val="-"/>
      <w:lvlJc w:val="left"/>
      <w:pPr>
        <w:ind w:left="720" w:hanging="360"/>
      </w:pPr>
      <w:rPr>
        <w:rFonts w:ascii="Arial" w:eastAsiaTheme="minorEastAsia"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4B901E4B"/>
    <w:multiLevelType w:val="hybridMultilevel"/>
    <w:tmpl w:val="A9884A54"/>
    <w:lvl w:ilvl="0" w:tplc="04130001">
      <w:start w:val="1"/>
      <w:numFmt w:val="bullet"/>
      <w:lvlText w:val=""/>
      <w:lvlJc w:val="left"/>
      <w:pPr>
        <w:ind w:left="473" w:hanging="360"/>
      </w:pPr>
      <w:rPr>
        <w:rFonts w:ascii="Symbol" w:hAnsi="Symbol" w:hint="default"/>
      </w:rPr>
    </w:lvl>
    <w:lvl w:ilvl="1" w:tplc="04130003" w:tentative="1">
      <w:start w:val="1"/>
      <w:numFmt w:val="bullet"/>
      <w:lvlText w:val="o"/>
      <w:lvlJc w:val="left"/>
      <w:pPr>
        <w:ind w:left="1193" w:hanging="360"/>
      </w:pPr>
      <w:rPr>
        <w:rFonts w:ascii="Courier New" w:hAnsi="Courier New" w:cs="Courier New" w:hint="default"/>
      </w:rPr>
    </w:lvl>
    <w:lvl w:ilvl="2" w:tplc="04130005" w:tentative="1">
      <w:start w:val="1"/>
      <w:numFmt w:val="bullet"/>
      <w:lvlText w:val=""/>
      <w:lvlJc w:val="left"/>
      <w:pPr>
        <w:ind w:left="1913" w:hanging="360"/>
      </w:pPr>
      <w:rPr>
        <w:rFonts w:ascii="Wingdings" w:hAnsi="Wingdings" w:hint="default"/>
      </w:rPr>
    </w:lvl>
    <w:lvl w:ilvl="3" w:tplc="04130001" w:tentative="1">
      <w:start w:val="1"/>
      <w:numFmt w:val="bullet"/>
      <w:lvlText w:val=""/>
      <w:lvlJc w:val="left"/>
      <w:pPr>
        <w:ind w:left="2633" w:hanging="360"/>
      </w:pPr>
      <w:rPr>
        <w:rFonts w:ascii="Symbol" w:hAnsi="Symbol" w:hint="default"/>
      </w:rPr>
    </w:lvl>
    <w:lvl w:ilvl="4" w:tplc="04130003" w:tentative="1">
      <w:start w:val="1"/>
      <w:numFmt w:val="bullet"/>
      <w:lvlText w:val="o"/>
      <w:lvlJc w:val="left"/>
      <w:pPr>
        <w:ind w:left="3353" w:hanging="360"/>
      </w:pPr>
      <w:rPr>
        <w:rFonts w:ascii="Courier New" w:hAnsi="Courier New" w:cs="Courier New" w:hint="default"/>
      </w:rPr>
    </w:lvl>
    <w:lvl w:ilvl="5" w:tplc="04130005" w:tentative="1">
      <w:start w:val="1"/>
      <w:numFmt w:val="bullet"/>
      <w:lvlText w:val=""/>
      <w:lvlJc w:val="left"/>
      <w:pPr>
        <w:ind w:left="4073" w:hanging="360"/>
      </w:pPr>
      <w:rPr>
        <w:rFonts w:ascii="Wingdings" w:hAnsi="Wingdings" w:hint="default"/>
      </w:rPr>
    </w:lvl>
    <w:lvl w:ilvl="6" w:tplc="04130001" w:tentative="1">
      <w:start w:val="1"/>
      <w:numFmt w:val="bullet"/>
      <w:lvlText w:val=""/>
      <w:lvlJc w:val="left"/>
      <w:pPr>
        <w:ind w:left="4793" w:hanging="360"/>
      </w:pPr>
      <w:rPr>
        <w:rFonts w:ascii="Symbol" w:hAnsi="Symbol" w:hint="default"/>
      </w:rPr>
    </w:lvl>
    <w:lvl w:ilvl="7" w:tplc="04130003" w:tentative="1">
      <w:start w:val="1"/>
      <w:numFmt w:val="bullet"/>
      <w:lvlText w:val="o"/>
      <w:lvlJc w:val="left"/>
      <w:pPr>
        <w:ind w:left="5513" w:hanging="360"/>
      </w:pPr>
      <w:rPr>
        <w:rFonts w:ascii="Courier New" w:hAnsi="Courier New" w:cs="Courier New" w:hint="default"/>
      </w:rPr>
    </w:lvl>
    <w:lvl w:ilvl="8" w:tplc="04130005" w:tentative="1">
      <w:start w:val="1"/>
      <w:numFmt w:val="bullet"/>
      <w:lvlText w:val=""/>
      <w:lvlJc w:val="left"/>
      <w:pPr>
        <w:ind w:left="6233" w:hanging="360"/>
      </w:pPr>
      <w:rPr>
        <w:rFonts w:ascii="Wingdings" w:hAnsi="Wingdings" w:hint="default"/>
      </w:rPr>
    </w:lvl>
  </w:abstractNum>
  <w:abstractNum w:abstractNumId="36" w15:restartNumberingAfterBreak="0">
    <w:nsid w:val="4C645729"/>
    <w:multiLevelType w:val="hybridMultilevel"/>
    <w:tmpl w:val="11BA5078"/>
    <w:lvl w:ilvl="0" w:tplc="0413000F">
      <w:start w:val="1"/>
      <w:numFmt w:val="decimal"/>
      <w:lvlText w:val="%1."/>
      <w:lvlJc w:val="left"/>
      <w:pPr>
        <w:ind w:left="885" w:hanging="360"/>
      </w:pPr>
    </w:lvl>
    <w:lvl w:ilvl="1" w:tplc="04130019" w:tentative="1">
      <w:start w:val="1"/>
      <w:numFmt w:val="lowerLetter"/>
      <w:lvlText w:val="%2."/>
      <w:lvlJc w:val="left"/>
      <w:pPr>
        <w:ind w:left="1605" w:hanging="360"/>
      </w:pPr>
    </w:lvl>
    <w:lvl w:ilvl="2" w:tplc="0413001B" w:tentative="1">
      <w:start w:val="1"/>
      <w:numFmt w:val="lowerRoman"/>
      <w:lvlText w:val="%3."/>
      <w:lvlJc w:val="right"/>
      <w:pPr>
        <w:ind w:left="2325" w:hanging="180"/>
      </w:pPr>
    </w:lvl>
    <w:lvl w:ilvl="3" w:tplc="0413000F" w:tentative="1">
      <w:start w:val="1"/>
      <w:numFmt w:val="decimal"/>
      <w:lvlText w:val="%4."/>
      <w:lvlJc w:val="left"/>
      <w:pPr>
        <w:ind w:left="3045" w:hanging="360"/>
      </w:pPr>
    </w:lvl>
    <w:lvl w:ilvl="4" w:tplc="04130019" w:tentative="1">
      <w:start w:val="1"/>
      <w:numFmt w:val="lowerLetter"/>
      <w:lvlText w:val="%5."/>
      <w:lvlJc w:val="left"/>
      <w:pPr>
        <w:ind w:left="3765" w:hanging="360"/>
      </w:pPr>
    </w:lvl>
    <w:lvl w:ilvl="5" w:tplc="0413001B" w:tentative="1">
      <w:start w:val="1"/>
      <w:numFmt w:val="lowerRoman"/>
      <w:lvlText w:val="%6."/>
      <w:lvlJc w:val="right"/>
      <w:pPr>
        <w:ind w:left="4485" w:hanging="180"/>
      </w:pPr>
    </w:lvl>
    <w:lvl w:ilvl="6" w:tplc="0413000F" w:tentative="1">
      <w:start w:val="1"/>
      <w:numFmt w:val="decimal"/>
      <w:lvlText w:val="%7."/>
      <w:lvlJc w:val="left"/>
      <w:pPr>
        <w:ind w:left="5205" w:hanging="360"/>
      </w:pPr>
    </w:lvl>
    <w:lvl w:ilvl="7" w:tplc="04130019" w:tentative="1">
      <w:start w:val="1"/>
      <w:numFmt w:val="lowerLetter"/>
      <w:lvlText w:val="%8."/>
      <w:lvlJc w:val="left"/>
      <w:pPr>
        <w:ind w:left="5925" w:hanging="360"/>
      </w:pPr>
    </w:lvl>
    <w:lvl w:ilvl="8" w:tplc="0413001B" w:tentative="1">
      <w:start w:val="1"/>
      <w:numFmt w:val="lowerRoman"/>
      <w:lvlText w:val="%9."/>
      <w:lvlJc w:val="right"/>
      <w:pPr>
        <w:ind w:left="6645" w:hanging="180"/>
      </w:pPr>
    </w:lvl>
  </w:abstractNum>
  <w:abstractNum w:abstractNumId="37" w15:restartNumberingAfterBreak="0">
    <w:nsid w:val="4E060B85"/>
    <w:multiLevelType w:val="hybridMultilevel"/>
    <w:tmpl w:val="9E0243AE"/>
    <w:lvl w:ilvl="0" w:tplc="C26ADC6C">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54690148"/>
    <w:multiLevelType w:val="hybridMultilevel"/>
    <w:tmpl w:val="FA86AAD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9" w15:restartNumberingAfterBreak="0">
    <w:nsid w:val="57F65206"/>
    <w:multiLevelType w:val="hybridMultilevel"/>
    <w:tmpl w:val="F3CEA794"/>
    <w:lvl w:ilvl="0" w:tplc="0413000F">
      <w:start w:val="1"/>
      <w:numFmt w:val="decimal"/>
      <w:lvlText w:val="%1."/>
      <w:lvlJc w:val="left"/>
      <w:pPr>
        <w:ind w:left="822" w:hanging="360"/>
      </w:pPr>
    </w:lvl>
    <w:lvl w:ilvl="1" w:tplc="04130019" w:tentative="1">
      <w:start w:val="1"/>
      <w:numFmt w:val="lowerLetter"/>
      <w:lvlText w:val="%2."/>
      <w:lvlJc w:val="left"/>
      <w:pPr>
        <w:ind w:left="1542" w:hanging="360"/>
      </w:pPr>
    </w:lvl>
    <w:lvl w:ilvl="2" w:tplc="0413001B" w:tentative="1">
      <w:start w:val="1"/>
      <w:numFmt w:val="lowerRoman"/>
      <w:lvlText w:val="%3."/>
      <w:lvlJc w:val="right"/>
      <w:pPr>
        <w:ind w:left="2262" w:hanging="180"/>
      </w:pPr>
    </w:lvl>
    <w:lvl w:ilvl="3" w:tplc="0413000F" w:tentative="1">
      <w:start w:val="1"/>
      <w:numFmt w:val="decimal"/>
      <w:lvlText w:val="%4."/>
      <w:lvlJc w:val="left"/>
      <w:pPr>
        <w:ind w:left="2982" w:hanging="360"/>
      </w:pPr>
    </w:lvl>
    <w:lvl w:ilvl="4" w:tplc="04130019" w:tentative="1">
      <w:start w:val="1"/>
      <w:numFmt w:val="lowerLetter"/>
      <w:lvlText w:val="%5."/>
      <w:lvlJc w:val="left"/>
      <w:pPr>
        <w:ind w:left="3702" w:hanging="360"/>
      </w:pPr>
    </w:lvl>
    <w:lvl w:ilvl="5" w:tplc="0413001B" w:tentative="1">
      <w:start w:val="1"/>
      <w:numFmt w:val="lowerRoman"/>
      <w:lvlText w:val="%6."/>
      <w:lvlJc w:val="right"/>
      <w:pPr>
        <w:ind w:left="4422" w:hanging="180"/>
      </w:pPr>
    </w:lvl>
    <w:lvl w:ilvl="6" w:tplc="0413000F" w:tentative="1">
      <w:start w:val="1"/>
      <w:numFmt w:val="decimal"/>
      <w:lvlText w:val="%7."/>
      <w:lvlJc w:val="left"/>
      <w:pPr>
        <w:ind w:left="5142" w:hanging="360"/>
      </w:pPr>
    </w:lvl>
    <w:lvl w:ilvl="7" w:tplc="04130019" w:tentative="1">
      <w:start w:val="1"/>
      <w:numFmt w:val="lowerLetter"/>
      <w:lvlText w:val="%8."/>
      <w:lvlJc w:val="left"/>
      <w:pPr>
        <w:ind w:left="5862" w:hanging="360"/>
      </w:pPr>
    </w:lvl>
    <w:lvl w:ilvl="8" w:tplc="0413001B" w:tentative="1">
      <w:start w:val="1"/>
      <w:numFmt w:val="lowerRoman"/>
      <w:lvlText w:val="%9."/>
      <w:lvlJc w:val="right"/>
      <w:pPr>
        <w:ind w:left="6582" w:hanging="180"/>
      </w:pPr>
    </w:lvl>
  </w:abstractNum>
  <w:abstractNum w:abstractNumId="40" w15:restartNumberingAfterBreak="0">
    <w:nsid w:val="5BB75002"/>
    <w:multiLevelType w:val="hybridMultilevel"/>
    <w:tmpl w:val="0EFAF568"/>
    <w:lvl w:ilvl="0" w:tplc="0413000F">
      <w:start w:val="1"/>
      <w:numFmt w:val="decimal"/>
      <w:lvlText w:val="%1."/>
      <w:lvlJc w:val="left"/>
      <w:pPr>
        <w:ind w:left="822" w:hanging="360"/>
      </w:pPr>
    </w:lvl>
    <w:lvl w:ilvl="1" w:tplc="04130019" w:tentative="1">
      <w:start w:val="1"/>
      <w:numFmt w:val="lowerLetter"/>
      <w:lvlText w:val="%2."/>
      <w:lvlJc w:val="left"/>
      <w:pPr>
        <w:ind w:left="1542" w:hanging="360"/>
      </w:pPr>
    </w:lvl>
    <w:lvl w:ilvl="2" w:tplc="0413001B" w:tentative="1">
      <w:start w:val="1"/>
      <w:numFmt w:val="lowerRoman"/>
      <w:lvlText w:val="%3."/>
      <w:lvlJc w:val="right"/>
      <w:pPr>
        <w:ind w:left="2262" w:hanging="180"/>
      </w:pPr>
    </w:lvl>
    <w:lvl w:ilvl="3" w:tplc="0413000F" w:tentative="1">
      <w:start w:val="1"/>
      <w:numFmt w:val="decimal"/>
      <w:lvlText w:val="%4."/>
      <w:lvlJc w:val="left"/>
      <w:pPr>
        <w:ind w:left="2982" w:hanging="360"/>
      </w:pPr>
    </w:lvl>
    <w:lvl w:ilvl="4" w:tplc="04130019" w:tentative="1">
      <w:start w:val="1"/>
      <w:numFmt w:val="lowerLetter"/>
      <w:lvlText w:val="%5."/>
      <w:lvlJc w:val="left"/>
      <w:pPr>
        <w:ind w:left="3702" w:hanging="360"/>
      </w:pPr>
    </w:lvl>
    <w:lvl w:ilvl="5" w:tplc="0413001B" w:tentative="1">
      <w:start w:val="1"/>
      <w:numFmt w:val="lowerRoman"/>
      <w:lvlText w:val="%6."/>
      <w:lvlJc w:val="right"/>
      <w:pPr>
        <w:ind w:left="4422" w:hanging="180"/>
      </w:pPr>
    </w:lvl>
    <w:lvl w:ilvl="6" w:tplc="0413000F" w:tentative="1">
      <w:start w:val="1"/>
      <w:numFmt w:val="decimal"/>
      <w:lvlText w:val="%7."/>
      <w:lvlJc w:val="left"/>
      <w:pPr>
        <w:ind w:left="5142" w:hanging="360"/>
      </w:pPr>
    </w:lvl>
    <w:lvl w:ilvl="7" w:tplc="04130019" w:tentative="1">
      <w:start w:val="1"/>
      <w:numFmt w:val="lowerLetter"/>
      <w:lvlText w:val="%8."/>
      <w:lvlJc w:val="left"/>
      <w:pPr>
        <w:ind w:left="5862" w:hanging="360"/>
      </w:pPr>
    </w:lvl>
    <w:lvl w:ilvl="8" w:tplc="0413001B" w:tentative="1">
      <w:start w:val="1"/>
      <w:numFmt w:val="lowerRoman"/>
      <w:lvlText w:val="%9."/>
      <w:lvlJc w:val="right"/>
      <w:pPr>
        <w:ind w:left="6582" w:hanging="180"/>
      </w:pPr>
    </w:lvl>
  </w:abstractNum>
  <w:abstractNum w:abstractNumId="41" w15:restartNumberingAfterBreak="0">
    <w:nsid w:val="5BC1484C"/>
    <w:multiLevelType w:val="hybridMultilevel"/>
    <w:tmpl w:val="89FCF70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2" w15:restartNumberingAfterBreak="0">
    <w:nsid w:val="5BF45E49"/>
    <w:multiLevelType w:val="hybridMultilevel"/>
    <w:tmpl w:val="9C06104E"/>
    <w:lvl w:ilvl="0" w:tplc="0413000F">
      <w:start w:val="1"/>
      <w:numFmt w:val="decimal"/>
      <w:lvlText w:val="%1."/>
      <w:lvlJc w:val="left"/>
      <w:pPr>
        <w:ind w:left="822" w:hanging="360"/>
      </w:pPr>
    </w:lvl>
    <w:lvl w:ilvl="1" w:tplc="04130019" w:tentative="1">
      <w:start w:val="1"/>
      <w:numFmt w:val="lowerLetter"/>
      <w:lvlText w:val="%2."/>
      <w:lvlJc w:val="left"/>
      <w:pPr>
        <w:ind w:left="1542" w:hanging="360"/>
      </w:pPr>
    </w:lvl>
    <w:lvl w:ilvl="2" w:tplc="0413001B" w:tentative="1">
      <w:start w:val="1"/>
      <w:numFmt w:val="lowerRoman"/>
      <w:lvlText w:val="%3."/>
      <w:lvlJc w:val="right"/>
      <w:pPr>
        <w:ind w:left="2262" w:hanging="180"/>
      </w:pPr>
    </w:lvl>
    <w:lvl w:ilvl="3" w:tplc="0413000F" w:tentative="1">
      <w:start w:val="1"/>
      <w:numFmt w:val="decimal"/>
      <w:lvlText w:val="%4."/>
      <w:lvlJc w:val="left"/>
      <w:pPr>
        <w:ind w:left="2982" w:hanging="360"/>
      </w:pPr>
    </w:lvl>
    <w:lvl w:ilvl="4" w:tplc="04130019" w:tentative="1">
      <w:start w:val="1"/>
      <w:numFmt w:val="lowerLetter"/>
      <w:lvlText w:val="%5."/>
      <w:lvlJc w:val="left"/>
      <w:pPr>
        <w:ind w:left="3702" w:hanging="360"/>
      </w:pPr>
    </w:lvl>
    <w:lvl w:ilvl="5" w:tplc="0413001B" w:tentative="1">
      <w:start w:val="1"/>
      <w:numFmt w:val="lowerRoman"/>
      <w:lvlText w:val="%6."/>
      <w:lvlJc w:val="right"/>
      <w:pPr>
        <w:ind w:left="4422" w:hanging="180"/>
      </w:pPr>
    </w:lvl>
    <w:lvl w:ilvl="6" w:tplc="0413000F" w:tentative="1">
      <w:start w:val="1"/>
      <w:numFmt w:val="decimal"/>
      <w:lvlText w:val="%7."/>
      <w:lvlJc w:val="left"/>
      <w:pPr>
        <w:ind w:left="5142" w:hanging="360"/>
      </w:pPr>
    </w:lvl>
    <w:lvl w:ilvl="7" w:tplc="04130019" w:tentative="1">
      <w:start w:val="1"/>
      <w:numFmt w:val="lowerLetter"/>
      <w:lvlText w:val="%8."/>
      <w:lvlJc w:val="left"/>
      <w:pPr>
        <w:ind w:left="5862" w:hanging="360"/>
      </w:pPr>
    </w:lvl>
    <w:lvl w:ilvl="8" w:tplc="0413001B" w:tentative="1">
      <w:start w:val="1"/>
      <w:numFmt w:val="lowerRoman"/>
      <w:lvlText w:val="%9."/>
      <w:lvlJc w:val="right"/>
      <w:pPr>
        <w:ind w:left="6582" w:hanging="180"/>
      </w:pPr>
    </w:lvl>
  </w:abstractNum>
  <w:abstractNum w:abstractNumId="43" w15:restartNumberingAfterBreak="0">
    <w:nsid w:val="5C4101EA"/>
    <w:multiLevelType w:val="multilevel"/>
    <w:tmpl w:val="623CEE3C"/>
    <w:lvl w:ilvl="0">
      <w:start w:val="1"/>
      <w:numFmt w:val="decimal"/>
      <w:lvlText w:val="%1."/>
      <w:lvlJc w:val="left"/>
      <w:pPr>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4" w15:restartNumberingAfterBreak="0">
    <w:nsid w:val="609F798D"/>
    <w:multiLevelType w:val="hybridMultilevel"/>
    <w:tmpl w:val="700C1564"/>
    <w:lvl w:ilvl="0" w:tplc="16ECC378">
      <w:start w:val="1"/>
      <w:numFmt w:val="decimal"/>
      <w:lvlText w:val="%1."/>
      <w:lvlJc w:val="left"/>
      <w:pPr>
        <w:ind w:left="1065" w:hanging="360"/>
      </w:pPr>
      <w:rPr>
        <w:rFonts w:hint="default"/>
      </w:rPr>
    </w:lvl>
    <w:lvl w:ilvl="1" w:tplc="04130019" w:tentative="1">
      <w:start w:val="1"/>
      <w:numFmt w:val="lowerLetter"/>
      <w:lvlText w:val="%2."/>
      <w:lvlJc w:val="left"/>
      <w:pPr>
        <w:ind w:left="1785" w:hanging="360"/>
      </w:pPr>
    </w:lvl>
    <w:lvl w:ilvl="2" w:tplc="0413001B" w:tentative="1">
      <w:start w:val="1"/>
      <w:numFmt w:val="lowerRoman"/>
      <w:lvlText w:val="%3."/>
      <w:lvlJc w:val="right"/>
      <w:pPr>
        <w:ind w:left="2505" w:hanging="180"/>
      </w:pPr>
    </w:lvl>
    <w:lvl w:ilvl="3" w:tplc="0413000F" w:tentative="1">
      <w:start w:val="1"/>
      <w:numFmt w:val="decimal"/>
      <w:lvlText w:val="%4."/>
      <w:lvlJc w:val="left"/>
      <w:pPr>
        <w:ind w:left="3225" w:hanging="360"/>
      </w:pPr>
    </w:lvl>
    <w:lvl w:ilvl="4" w:tplc="04130019" w:tentative="1">
      <w:start w:val="1"/>
      <w:numFmt w:val="lowerLetter"/>
      <w:lvlText w:val="%5."/>
      <w:lvlJc w:val="left"/>
      <w:pPr>
        <w:ind w:left="3945" w:hanging="360"/>
      </w:pPr>
    </w:lvl>
    <w:lvl w:ilvl="5" w:tplc="0413001B" w:tentative="1">
      <w:start w:val="1"/>
      <w:numFmt w:val="lowerRoman"/>
      <w:lvlText w:val="%6."/>
      <w:lvlJc w:val="right"/>
      <w:pPr>
        <w:ind w:left="4665" w:hanging="180"/>
      </w:pPr>
    </w:lvl>
    <w:lvl w:ilvl="6" w:tplc="0413000F" w:tentative="1">
      <w:start w:val="1"/>
      <w:numFmt w:val="decimal"/>
      <w:lvlText w:val="%7."/>
      <w:lvlJc w:val="left"/>
      <w:pPr>
        <w:ind w:left="5385" w:hanging="360"/>
      </w:pPr>
    </w:lvl>
    <w:lvl w:ilvl="7" w:tplc="04130019" w:tentative="1">
      <w:start w:val="1"/>
      <w:numFmt w:val="lowerLetter"/>
      <w:lvlText w:val="%8."/>
      <w:lvlJc w:val="left"/>
      <w:pPr>
        <w:ind w:left="6105" w:hanging="360"/>
      </w:pPr>
    </w:lvl>
    <w:lvl w:ilvl="8" w:tplc="0413001B" w:tentative="1">
      <w:start w:val="1"/>
      <w:numFmt w:val="lowerRoman"/>
      <w:lvlText w:val="%9."/>
      <w:lvlJc w:val="right"/>
      <w:pPr>
        <w:ind w:left="6825" w:hanging="180"/>
      </w:pPr>
    </w:lvl>
  </w:abstractNum>
  <w:abstractNum w:abstractNumId="45" w15:restartNumberingAfterBreak="0">
    <w:nsid w:val="68A26451"/>
    <w:multiLevelType w:val="hybridMultilevel"/>
    <w:tmpl w:val="8C6A2CA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6" w15:restartNumberingAfterBreak="0">
    <w:nsid w:val="68FF541B"/>
    <w:multiLevelType w:val="hybridMultilevel"/>
    <w:tmpl w:val="B12A31C4"/>
    <w:lvl w:ilvl="0" w:tplc="C26ADC6C">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7" w15:restartNumberingAfterBreak="0">
    <w:nsid w:val="6C210C7C"/>
    <w:multiLevelType w:val="hybridMultilevel"/>
    <w:tmpl w:val="AEBAB856"/>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48" w15:restartNumberingAfterBreak="0">
    <w:nsid w:val="6CB81CC8"/>
    <w:multiLevelType w:val="hybridMultilevel"/>
    <w:tmpl w:val="F80A555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9" w15:restartNumberingAfterBreak="0">
    <w:nsid w:val="6D176191"/>
    <w:multiLevelType w:val="hybridMultilevel"/>
    <w:tmpl w:val="761A1DF4"/>
    <w:lvl w:ilvl="0" w:tplc="04130001">
      <w:start w:val="1"/>
      <w:numFmt w:val="bullet"/>
      <w:lvlText w:val=""/>
      <w:lvlJc w:val="left"/>
      <w:pPr>
        <w:ind w:left="822" w:hanging="360"/>
      </w:pPr>
      <w:rPr>
        <w:rFonts w:ascii="Symbol" w:hAnsi="Symbol" w:hint="default"/>
      </w:rPr>
    </w:lvl>
    <w:lvl w:ilvl="1" w:tplc="04130003" w:tentative="1">
      <w:start w:val="1"/>
      <w:numFmt w:val="bullet"/>
      <w:lvlText w:val="o"/>
      <w:lvlJc w:val="left"/>
      <w:pPr>
        <w:ind w:left="1542" w:hanging="360"/>
      </w:pPr>
      <w:rPr>
        <w:rFonts w:ascii="Courier New" w:hAnsi="Courier New" w:cs="Courier New" w:hint="default"/>
      </w:rPr>
    </w:lvl>
    <w:lvl w:ilvl="2" w:tplc="04130005" w:tentative="1">
      <w:start w:val="1"/>
      <w:numFmt w:val="bullet"/>
      <w:lvlText w:val=""/>
      <w:lvlJc w:val="left"/>
      <w:pPr>
        <w:ind w:left="2262" w:hanging="360"/>
      </w:pPr>
      <w:rPr>
        <w:rFonts w:ascii="Wingdings" w:hAnsi="Wingdings" w:hint="default"/>
      </w:rPr>
    </w:lvl>
    <w:lvl w:ilvl="3" w:tplc="04130001" w:tentative="1">
      <w:start w:val="1"/>
      <w:numFmt w:val="bullet"/>
      <w:lvlText w:val=""/>
      <w:lvlJc w:val="left"/>
      <w:pPr>
        <w:ind w:left="2982" w:hanging="360"/>
      </w:pPr>
      <w:rPr>
        <w:rFonts w:ascii="Symbol" w:hAnsi="Symbol" w:hint="default"/>
      </w:rPr>
    </w:lvl>
    <w:lvl w:ilvl="4" w:tplc="04130003" w:tentative="1">
      <w:start w:val="1"/>
      <w:numFmt w:val="bullet"/>
      <w:lvlText w:val="o"/>
      <w:lvlJc w:val="left"/>
      <w:pPr>
        <w:ind w:left="3702" w:hanging="360"/>
      </w:pPr>
      <w:rPr>
        <w:rFonts w:ascii="Courier New" w:hAnsi="Courier New" w:cs="Courier New" w:hint="default"/>
      </w:rPr>
    </w:lvl>
    <w:lvl w:ilvl="5" w:tplc="04130005" w:tentative="1">
      <w:start w:val="1"/>
      <w:numFmt w:val="bullet"/>
      <w:lvlText w:val=""/>
      <w:lvlJc w:val="left"/>
      <w:pPr>
        <w:ind w:left="4422" w:hanging="360"/>
      </w:pPr>
      <w:rPr>
        <w:rFonts w:ascii="Wingdings" w:hAnsi="Wingdings" w:hint="default"/>
      </w:rPr>
    </w:lvl>
    <w:lvl w:ilvl="6" w:tplc="04130001" w:tentative="1">
      <w:start w:val="1"/>
      <w:numFmt w:val="bullet"/>
      <w:lvlText w:val=""/>
      <w:lvlJc w:val="left"/>
      <w:pPr>
        <w:ind w:left="5142" w:hanging="360"/>
      </w:pPr>
      <w:rPr>
        <w:rFonts w:ascii="Symbol" w:hAnsi="Symbol" w:hint="default"/>
      </w:rPr>
    </w:lvl>
    <w:lvl w:ilvl="7" w:tplc="04130003" w:tentative="1">
      <w:start w:val="1"/>
      <w:numFmt w:val="bullet"/>
      <w:lvlText w:val="o"/>
      <w:lvlJc w:val="left"/>
      <w:pPr>
        <w:ind w:left="5862" w:hanging="360"/>
      </w:pPr>
      <w:rPr>
        <w:rFonts w:ascii="Courier New" w:hAnsi="Courier New" w:cs="Courier New" w:hint="default"/>
      </w:rPr>
    </w:lvl>
    <w:lvl w:ilvl="8" w:tplc="04130005" w:tentative="1">
      <w:start w:val="1"/>
      <w:numFmt w:val="bullet"/>
      <w:lvlText w:val=""/>
      <w:lvlJc w:val="left"/>
      <w:pPr>
        <w:ind w:left="6582" w:hanging="360"/>
      </w:pPr>
      <w:rPr>
        <w:rFonts w:ascii="Wingdings" w:hAnsi="Wingdings" w:hint="default"/>
      </w:rPr>
    </w:lvl>
  </w:abstractNum>
  <w:abstractNum w:abstractNumId="50" w15:restartNumberingAfterBreak="0">
    <w:nsid w:val="6EF7522C"/>
    <w:multiLevelType w:val="hybridMultilevel"/>
    <w:tmpl w:val="664CEF84"/>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1" w15:restartNumberingAfterBreak="0">
    <w:nsid w:val="6FE022E7"/>
    <w:multiLevelType w:val="hybridMultilevel"/>
    <w:tmpl w:val="4A12127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2" w15:restartNumberingAfterBreak="0">
    <w:nsid w:val="71DD7F64"/>
    <w:multiLevelType w:val="hybridMultilevel"/>
    <w:tmpl w:val="D698138A"/>
    <w:lvl w:ilvl="0" w:tplc="04130001">
      <w:start w:val="1"/>
      <w:numFmt w:val="bullet"/>
      <w:lvlText w:val=""/>
      <w:lvlJc w:val="left"/>
      <w:pPr>
        <w:ind w:left="408" w:hanging="360"/>
      </w:pPr>
      <w:rPr>
        <w:rFonts w:ascii="Symbol" w:hAnsi="Symbol" w:hint="default"/>
      </w:rPr>
    </w:lvl>
    <w:lvl w:ilvl="1" w:tplc="04130003" w:tentative="1">
      <w:start w:val="1"/>
      <w:numFmt w:val="bullet"/>
      <w:lvlText w:val="o"/>
      <w:lvlJc w:val="left"/>
      <w:pPr>
        <w:ind w:left="1128" w:hanging="360"/>
      </w:pPr>
      <w:rPr>
        <w:rFonts w:ascii="Courier New" w:hAnsi="Courier New" w:cs="Courier New" w:hint="default"/>
      </w:rPr>
    </w:lvl>
    <w:lvl w:ilvl="2" w:tplc="04130005" w:tentative="1">
      <w:start w:val="1"/>
      <w:numFmt w:val="bullet"/>
      <w:lvlText w:val=""/>
      <w:lvlJc w:val="left"/>
      <w:pPr>
        <w:ind w:left="1848" w:hanging="360"/>
      </w:pPr>
      <w:rPr>
        <w:rFonts w:ascii="Wingdings" w:hAnsi="Wingdings" w:hint="default"/>
      </w:rPr>
    </w:lvl>
    <w:lvl w:ilvl="3" w:tplc="04130001" w:tentative="1">
      <w:start w:val="1"/>
      <w:numFmt w:val="bullet"/>
      <w:lvlText w:val=""/>
      <w:lvlJc w:val="left"/>
      <w:pPr>
        <w:ind w:left="2568" w:hanging="360"/>
      </w:pPr>
      <w:rPr>
        <w:rFonts w:ascii="Symbol" w:hAnsi="Symbol" w:hint="default"/>
      </w:rPr>
    </w:lvl>
    <w:lvl w:ilvl="4" w:tplc="04130003" w:tentative="1">
      <w:start w:val="1"/>
      <w:numFmt w:val="bullet"/>
      <w:lvlText w:val="o"/>
      <w:lvlJc w:val="left"/>
      <w:pPr>
        <w:ind w:left="3288" w:hanging="360"/>
      </w:pPr>
      <w:rPr>
        <w:rFonts w:ascii="Courier New" w:hAnsi="Courier New" w:cs="Courier New" w:hint="default"/>
      </w:rPr>
    </w:lvl>
    <w:lvl w:ilvl="5" w:tplc="04130005" w:tentative="1">
      <w:start w:val="1"/>
      <w:numFmt w:val="bullet"/>
      <w:lvlText w:val=""/>
      <w:lvlJc w:val="left"/>
      <w:pPr>
        <w:ind w:left="4008" w:hanging="360"/>
      </w:pPr>
      <w:rPr>
        <w:rFonts w:ascii="Wingdings" w:hAnsi="Wingdings" w:hint="default"/>
      </w:rPr>
    </w:lvl>
    <w:lvl w:ilvl="6" w:tplc="04130001" w:tentative="1">
      <w:start w:val="1"/>
      <w:numFmt w:val="bullet"/>
      <w:lvlText w:val=""/>
      <w:lvlJc w:val="left"/>
      <w:pPr>
        <w:ind w:left="4728" w:hanging="360"/>
      </w:pPr>
      <w:rPr>
        <w:rFonts w:ascii="Symbol" w:hAnsi="Symbol" w:hint="default"/>
      </w:rPr>
    </w:lvl>
    <w:lvl w:ilvl="7" w:tplc="04130003" w:tentative="1">
      <w:start w:val="1"/>
      <w:numFmt w:val="bullet"/>
      <w:lvlText w:val="o"/>
      <w:lvlJc w:val="left"/>
      <w:pPr>
        <w:ind w:left="5448" w:hanging="360"/>
      </w:pPr>
      <w:rPr>
        <w:rFonts w:ascii="Courier New" w:hAnsi="Courier New" w:cs="Courier New" w:hint="default"/>
      </w:rPr>
    </w:lvl>
    <w:lvl w:ilvl="8" w:tplc="04130005" w:tentative="1">
      <w:start w:val="1"/>
      <w:numFmt w:val="bullet"/>
      <w:lvlText w:val=""/>
      <w:lvlJc w:val="left"/>
      <w:pPr>
        <w:ind w:left="6168" w:hanging="360"/>
      </w:pPr>
      <w:rPr>
        <w:rFonts w:ascii="Wingdings" w:hAnsi="Wingdings" w:hint="default"/>
      </w:rPr>
    </w:lvl>
  </w:abstractNum>
  <w:abstractNum w:abstractNumId="53" w15:restartNumberingAfterBreak="0">
    <w:nsid w:val="73264287"/>
    <w:multiLevelType w:val="hybridMultilevel"/>
    <w:tmpl w:val="CA7A64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4" w15:restartNumberingAfterBreak="0">
    <w:nsid w:val="7F0528B2"/>
    <w:multiLevelType w:val="hybridMultilevel"/>
    <w:tmpl w:val="48D8D35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5"/>
  </w:num>
  <w:num w:numId="2">
    <w:abstractNumId w:val="47"/>
  </w:num>
  <w:num w:numId="3">
    <w:abstractNumId w:val="3"/>
  </w:num>
  <w:num w:numId="4">
    <w:abstractNumId w:val="2"/>
  </w:num>
  <w:num w:numId="5">
    <w:abstractNumId w:val="4"/>
  </w:num>
  <w:num w:numId="6">
    <w:abstractNumId w:val="40"/>
  </w:num>
  <w:num w:numId="7">
    <w:abstractNumId w:val="14"/>
  </w:num>
  <w:num w:numId="8">
    <w:abstractNumId w:val="38"/>
  </w:num>
  <w:num w:numId="9">
    <w:abstractNumId w:val="16"/>
  </w:num>
  <w:num w:numId="10">
    <w:abstractNumId w:val="36"/>
  </w:num>
  <w:num w:numId="11">
    <w:abstractNumId w:val="49"/>
  </w:num>
  <w:num w:numId="12">
    <w:abstractNumId w:val="6"/>
  </w:num>
  <w:num w:numId="13">
    <w:abstractNumId w:val="25"/>
  </w:num>
  <w:num w:numId="14">
    <w:abstractNumId w:val="12"/>
  </w:num>
  <w:num w:numId="15">
    <w:abstractNumId w:val="39"/>
  </w:num>
  <w:num w:numId="16">
    <w:abstractNumId w:val="1"/>
  </w:num>
  <w:num w:numId="17">
    <w:abstractNumId w:val="17"/>
  </w:num>
  <w:num w:numId="18">
    <w:abstractNumId w:val="26"/>
  </w:num>
  <w:num w:numId="19">
    <w:abstractNumId w:val="33"/>
  </w:num>
  <w:num w:numId="20">
    <w:abstractNumId w:val="31"/>
  </w:num>
  <w:num w:numId="21">
    <w:abstractNumId w:val="42"/>
  </w:num>
  <w:num w:numId="22">
    <w:abstractNumId w:val="24"/>
  </w:num>
  <w:num w:numId="23">
    <w:abstractNumId w:val="0"/>
  </w:num>
  <w:num w:numId="24">
    <w:abstractNumId w:val="54"/>
  </w:num>
  <w:num w:numId="25">
    <w:abstractNumId w:val="50"/>
  </w:num>
  <w:num w:numId="26">
    <w:abstractNumId w:val="5"/>
  </w:num>
  <w:num w:numId="27">
    <w:abstractNumId w:val="34"/>
  </w:num>
  <w:num w:numId="28">
    <w:abstractNumId w:val="23"/>
  </w:num>
  <w:num w:numId="29">
    <w:abstractNumId w:val="48"/>
  </w:num>
  <w:num w:numId="30">
    <w:abstractNumId w:val="19"/>
  </w:num>
  <w:num w:numId="31">
    <w:abstractNumId w:val="27"/>
  </w:num>
  <w:num w:numId="32">
    <w:abstractNumId w:val="9"/>
  </w:num>
  <w:num w:numId="33">
    <w:abstractNumId w:val="43"/>
  </w:num>
  <w:num w:numId="34">
    <w:abstractNumId w:val="28"/>
  </w:num>
  <w:num w:numId="35">
    <w:abstractNumId w:val="20"/>
  </w:num>
  <w:num w:numId="36">
    <w:abstractNumId w:val="13"/>
  </w:num>
  <w:num w:numId="37">
    <w:abstractNumId w:val="51"/>
  </w:num>
  <w:num w:numId="38">
    <w:abstractNumId w:val="8"/>
  </w:num>
  <w:num w:numId="39">
    <w:abstractNumId w:val="10"/>
  </w:num>
  <w:num w:numId="40">
    <w:abstractNumId w:val="18"/>
  </w:num>
  <w:num w:numId="41">
    <w:abstractNumId w:val="15"/>
  </w:num>
  <w:num w:numId="42">
    <w:abstractNumId w:val="52"/>
  </w:num>
  <w:num w:numId="43">
    <w:abstractNumId w:val="29"/>
  </w:num>
  <w:num w:numId="44">
    <w:abstractNumId w:val="30"/>
  </w:num>
  <w:num w:numId="45">
    <w:abstractNumId w:val="11"/>
  </w:num>
  <w:num w:numId="46">
    <w:abstractNumId w:val="41"/>
  </w:num>
  <w:num w:numId="47">
    <w:abstractNumId w:val="45"/>
  </w:num>
  <w:num w:numId="48">
    <w:abstractNumId w:val="32"/>
  </w:num>
  <w:num w:numId="49">
    <w:abstractNumId w:val="44"/>
  </w:num>
  <w:num w:numId="50">
    <w:abstractNumId w:val="53"/>
  </w:num>
  <w:num w:numId="51">
    <w:abstractNumId w:val="21"/>
  </w:num>
  <w:num w:numId="52">
    <w:abstractNumId w:val="22"/>
  </w:num>
  <w:num w:numId="53">
    <w:abstractNumId w:val="37"/>
  </w:num>
  <w:num w:numId="54">
    <w:abstractNumId w:val="46"/>
  </w:num>
  <w:num w:numId="55">
    <w:abstractNumId w:val="7"/>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4F6"/>
    <w:rsid w:val="000616E6"/>
    <w:rsid w:val="00080DB9"/>
    <w:rsid w:val="000953B0"/>
    <w:rsid w:val="000D7B82"/>
    <w:rsid w:val="000E2338"/>
    <w:rsid w:val="001630B5"/>
    <w:rsid w:val="00236D3F"/>
    <w:rsid w:val="00293452"/>
    <w:rsid w:val="002A696D"/>
    <w:rsid w:val="00336527"/>
    <w:rsid w:val="00370754"/>
    <w:rsid w:val="003B2EE4"/>
    <w:rsid w:val="003E01CA"/>
    <w:rsid w:val="004C4C1A"/>
    <w:rsid w:val="005058FA"/>
    <w:rsid w:val="00545E26"/>
    <w:rsid w:val="005466EE"/>
    <w:rsid w:val="0059043C"/>
    <w:rsid w:val="005F370D"/>
    <w:rsid w:val="005F7BE1"/>
    <w:rsid w:val="00640012"/>
    <w:rsid w:val="00640AC1"/>
    <w:rsid w:val="00644C41"/>
    <w:rsid w:val="0069124D"/>
    <w:rsid w:val="006C280D"/>
    <w:rsid w:val="006D52A5"/>
    <w:rsid w:val="006E5E56"/>
    <w:rsid w:val="00753335"/>
    <w:rsid w:val="00761DBF"/>
    <w:rsid w:val="0076450F"/>
    <w:rsid w:val="007645A1"/>
    <w:rsid w:val="00772E60"/>
    <w:rsid w:val="007977A5"/>
    <w:rsid w:val="008254AF"/>
    <w:rsid w:val="0083422A"/>
    <w:rsid w:val="00837B23"/>
    <w:rsid w:val="00883B7F"/>
    <w:rsid w:val="008F337D"/>
    <w:rsid w:val="009151A1"/>
    <w:rsid w:val="0092532A"/>
    <w:rsid w:val="00953732"/>
    <w:rsid w:val="00A421F4"/>
    <w:rsid w:val="00A61094"/>
    <w:rsid w:val="00A65FDD"/>
    <w:rsid w:val="00AC12D5"/>
    <w:rsid w:val="00AC2EDA"/>
    <w:rsid w:val="00C314F6"/>
    <w:rsid w:val="00CB5F79"/>
    <w:rsid w:val="00D2296C"/>
    <w:rsid w:val="00D30CB5"/>
    <w:rsid w:val="00D37376"/>
    <w:rsid w:val="00D87940"/>
    <w:rsid w:val="00DA2E3B"/>
    <w:rsid w:val="00DC329E"/>
    <w:rsid w:val="00DD6E9A"/>
    <w:rsid w:val="00E66D29"/>
    <w:rsid w:val="00E91D53"/>
    <w:rsid w:val="00EB2740"/>
    <w:rsid w:val="00FC1453"/>
    <w:rsid w:val="00FC2AD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655EBA-B390-4D6B-9A10-0469D76C0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61DBF"/>
    <w:pPr>
      <w:spacing w:after="0" w:line="240" w:lineRule="auto"/>
    </w:pPr>
    <w:rPr>
      <w:rFonts w:eastAsiaTheme="minorEastAsia"/>
      <w:sz w:val="24"/>
      <w:szCs w:val="24"/>
      <w:lang w:eastAsia="nl-NL"/>
    </w:rPr>
  </w:style>
  <w:style w:type="paragraph" w:styleId="Kop1">
    <w:name w:val="heading 1"/>
    <w:basedOn w:val="Standaard"/>
    <w:next w:val="Standaard"/>
    <w:link w:val="Kop1Char"/>
    <w:uiPriority w:val="9"/>
    <w:qFormat/>
    <w:rsid w:val="00DD6E9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C314F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semiHidden/>
    <w:unhideWhenUsed/>
    <w:qFormat/>
    <w:rsid w:val="000953B0"/>
    <w:pPr>
      <w:keepNext/>
      <w:keepLines/>
      <w:spacing w:before="40"/>
      <w:outlineLvl w:val="2"/>
    </w:pPr>
    <w:rPr>
      <w:rFonts w:asciiTheme="majorHAnsi" w:eastAsiaTheme="majorEastAsia" w:hAnsiTheme="majorHAnsi" w:cstheme="majorBidi"/>
      <w:color w:val="243F60" w:themeColor="accent1" w:themeShade="7F"/>
    </w:rPr>
  </w:style>
  <w:style w:type="paragraph" w:styleId="Kop4">
    <w:name w:val="heading 4"/>
    <w:basedOn w:val="Standaard"/>
    <w:next w:val="Standaard"/>
    <w:link w:val="Kop4Char"/>
    <w:uiPriority w:val="9"/>
    <w:semiHidden/>
    <w:unhideWhenUsed/>
    <w:qFormat/>
    <w:rsid w:val="00336527"/>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C314F6"/>
    <w:rPr>
      <w:rFonts w:asciiTheme="majorHAnsi" w:eastAsiaTheme="majorEastAsia" w:hAnsiTheme="majorHAnsi" w:cstheme="majorBidi"/>
      <w:b/>
      <w:bCs/>
      <w:color w:val="4F81BD" w:themeColor="accent1"/>
      <w:sz w:val="26"/>
      <w:szCs w:val="26"/>
      <w:lang w:eastAsia="nl-NL"/>
    </w:rPr>
  </w:style>
  <w:style w:type="table" w:styleId="Tabelraster">
    <w:name w:val="Table Grid"/>
    <w:basedOn w:val="Standaardtabel"/>
    <w:uiPriority w:val="39"/>
    <w:rsid w:val="009253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DD6E9A"/>
    <w:rPr>
      <w:rFonts w:asciiTheme="majorHAnsi" w:eastAsiaTheme="majorEastAsia" w:hAnsiTheme="majorHAnsi" w:cstheme="majorBidi"/>
      <w:b/>
      <w:bCs/>
      <w:color w:val="365F91" w:themeColor="accent1" w:themeShade="BF"/>
      <w:sz w:val="28"/>
      <w:szCs w:val="28"/>
      <w:lang w:eastAsia="nl-NL"/>
    </w:rPr>
  </w:style>
  <w:style w:type="paragraph" w:styleId="Lijstalinea">
    <w:name w:val="List Paragraph"/>
    <w:basedOn w:val="Standaard"/>
    <w:uiPriority w:val="34"/>
    <w:qFormat/>
    <w:rsid w:val="007977A5"/>
    <w:pPr>
      <w:ind w:left="720"/>
      <w:contextualSpacing/>
    </w:pPr>
    <w:rPr>
      <w:rFonts w:ascii="Times New Roman" w:eastAsia="Times New Roman" w:hAnsi="Times New Roman" w:cs="Times New Roman"/>
    </w:rPr>
  </w:style>
  <w:style w:type="paragraph" w:customStyle="1" w:styleId="paragraph">
    <w:name w:val="paragraph"/>
    <w:basedOn w:val="Standaard"/>
    <w:rsid w:val="007977A5"/>
    <w:pPr>
      <w:spacing w:before="100" w:beforeAutospacing="1" w:after="100" w:afterAutospacing="1"/>
    </w:pPr>
    <w:rPr>
      <w:rFonts w:ascii="Times New Roman" w:eastAsia="Times New Roman" w:hAnsi="Times New Roman" w:cs="Times New Roman"/>
    </w:rPr>
  </w:style>
  <w:style w:type="paragraph" w:styleId="Voettekst">
    <w:name w:val="footer"/>
    <w:basedOn w:val="Standaard"/>
    <w:link w:val="VoettekstChar"/>
    <w:uiPriority w:val="99"/>
    <w:unhideWhenUsed/>
    <w:rsid w:val="007977A5"/>
    <w:pPr>
      <w:tabs>
        <w:tab w:val="center" w:pos="4536"/>
        <w:tab w:val="right" w:pos="9072"/>
      </w:tabs>
    </w:pPr>
    <w:rPr>
      <w:rFonts w:ascii="Times New Roman" w:eastAsia="Times New Roman" w:hAnsi="Times New Roman" w:cs="Times New Roman"/>
    </w:rPr>
  </w:style>
  <w:style w:type="character" w:customStyle="1" w:styleId="VoettekstChar">
    <w:name w:val="Voettekst Char"/>
    <w:basedOn w:val="Standaardalinea-lettertype"/>
    <w:link w:val="Voettekst"/>
    <w:uiPriority w:val="99"/>
    <w:rsid w:val="007977A5"/>
    <w:rPr>
      <w:rFonts w:ascii="Times New Roman" w:eastAsia="Times New Roman" w:hAnsi="Times New Roman" w:cs="Times New Roman"/>
      <w:sz w:val="24"/>
      <w:szCs w:val="24"/>
      <w:lang w:eastAsia="nl-NL"/>
    </w:rPr>
  </w:style>
  <w:style w:type="character" w:customStyle="1" w:styleId="entry-date3">
    <w:name w:val="entry-date3"/>
    <w:basedOn w:val="Standaardalinea-lettertype"/>
    <w:rsid w:val="007977A5"/>
  </w:style>
  <w:style w:type="character" w:customStyle="1" w:styleId="Kop3Char">
    <w:name w:val="Kop 3 Char"/>
    <w:basedOn w:val="Standaardalinea-lettertype"/>
    <w:link w:val="Kop3"/>
    <w:uiPriority w:val="9"/>
    <w:semiHidden/>
    <w:rsid w:val="000953B0"/>
    <w:rPr>
      <w:rFonts w:asciiTheme="majorHAnsi" w:eastAsiaTheme="majorEastAsia" w:hAnsiTheme="majorHAnsi" w:cstheme="majorBidi"/>
      <w:color w:val="243F60" w:themeColor="accent1" w:themeShade="7F"/>
      <w:sz w:val="24"/>
      <w:szCs w:val="24"/>
      <w:lang w:eastAsia="nl-NL"/>
    </w:rPr>
  </w:style>
  <w:style w:type="paragraph" w:styleId="Geenafstand">
    <w:name w:val="No Spacing"/>
    <w:basedOn w:val="Standaard"/>
    <w:link w:val="GeenafstandChar"/>
    <w:uiPriority w:val="1"/>
    <w:qFormat/>
    <w:rsid w:val="000953B0"/>
    <w:rPr>
      <w:rFonts w:ascii="Arial" w:eastAsia="Times New Roman" w:hAnsi="Arial" w:cs="Times New Roman"/>
      <w:sz w:val="21"/>
      <w:szCs w:val="32"/>
    </w:rPr>
  </w:style>
  <w:style w:type="paragraph" w:styleId="Titel">
    <w:name w:val="Title"/>
    <w:basedOn w:val="Standaard"/>
    <w:next w:val="Standaard"/>
    <w:link w:val="TitelChar"/>
    <w:qFormat/>
    <w:rsid w:val="00772E60"/>
    <w:pPr>
      <w:spacing w:before="240" w:after="60"/>
      <w:jc w:val="center"/>
      <w:outlineLvl w:val="0"/>
    </w:pPr>
    <w:rPr>
      <w:rFonts w:asciiTheme="majorHAnsi" w:eastAsiaTheme="majorEastAsia" w:hAnsiTheme="majorHAnsi" w:cs="Times New Roman"/>
      <w:b/>
      <w:bCs/>
      <w:kern w:val="28"/>
      <w:sz w:val="32"/>
      <w:szCs w:val="32"/>
    </w:rPr>
  </w:style>
  <w:style w:type="character" w:customStyle="1" w:styleId="TitelChar">
    <w:name w:val="Titel Char"/>
    <w:basedOn w:val="Standaardalinea-lettertype"/>
    <w:link w:val="Titel"/>
    <w:uiPriority w:val="10"/>
    <w:rsid w:val="00772E60"/>
    <w:rPr>
      <w:rFonts w:asciiTheme="majorHAnsi" w:eastAsiaTheme="majorEastAsia" w:hAnsiTheme="majorHAnsi" w:cs="Times New Roman"/>
      <w:b/>
      <w:bCs/>
      <w:kern w:val="28"/>
      <w:sz w:val="32"/>
      <w:szCs w:val="32"/>
      <w:lang w:eastAsia="nl-NL"/>
    </w:rPr>
  </w:style>
  <w:style w:type="paragraph" w:customStyle="1" w:styleId="Lijstnummeringb">
    <w:name w:val="Lijstnummering b"/>
    <w:basedOn w:val="Standaard"/>
    <w:qFormat/>
    <w:rsid w:val="00772E60"/>
    <w:pPr>
      <w:numPr>
        <w:numId w:val="3"/>
      </w:numPr>
      <w:tabs>
        <w:tab w:val="left" w:pos="357"/>
        <w:tab w:val="left" w:pos="714"/>
      </w:tabs>
      <w:spacing w:line="280" w:lineRule="atLeast"/>
    </w:pPr>
    <w:rPr>
      <w:rFonts w:ascii="Tahoma" w:eastAsia="Times New Roman" w:hAnsi="Tahoma" w:cs="Times New Roman"/>
      <w:sz w:val="20"/>
    </w:rPr>
  </w:style>
  <w:style w:type="character" w:customStyle="1" w:styleId="Kop4Char">
    <w:name w:val="Kop 4 Char"/>
    <w:basedOn w:val="Standaardalinea-lettertype"/>
    <w:link w:val="Kop4"/>
    <w:uiPriority w:val="9"/>
    <w:semiHidden/>
    <w:rsid w:val="00336527"/>
    <w:rPr>
      <w:rFonts w:asciiTheme="majorHAnsi" w:eastAsiaTheme="majorEastAsia" w:hAnsiTheme="majorHAnsi" w:cstheme="majorBidi"/>
      <w:i/>
      <w:iCs/>
      <w:color w:val="365F91" w:themeColor="accent1" w:themeShade="BF"/>
      <w:sz w:val="24"/>
      <w:szCs w:val="24"/>
      <w:lang w:eastAsia="nl-NL"/>
    </w:rPr>
  </w:style>
  <w:style w:type="paragraph" w:styleId="Voetnoottekst">
    <w:name w:val="footnote text"/>
    <w:basedOn w:val="Standaard"/>
    <w:link w:val="VoetnoottekstChar"/>
    <w:uiPriority w:val="99"/>
    <w:rsid w:val="00336527"/>
    <w:rPr>
      <w:rFonts w:ascii="Arial" w:eastAsia="Times New Roman" w:hAnsi="Arial" w:cs="Times New Roman"/>
      <w:sz w:val="21"/>
      <w:szCs w:val="20"/>
    </w:rPr>
  </w:style>
  <w:style w:type="character" w:customStyle="1" w:styleId="VoetnoottekstChar">
    <w:name w:val="Voetnoottekst Char"/>
    <w:basedOn w:val="Standaardalinea-lettertype"/>
    <w:link w:val="Voetnoottekst"/>
    <w:uiPriority w:val="99"/>
    <w:rsid w:val="00336527"/>
    <w:rPr>
      <w:rFonts w:ascii="Arial" w:eastAsia="Times New Roman" w:hAnsi="Arial" w:cs="Times New Roman"/>
      <w:sz w:val="21"/>
      <w:szCs w:val="20"/>
      <w:lang w:eastAsia="nl-NL"/>
    </w:rPr>
  </w:style>
  <w:style w:type="character" w:styleId="Voetnootmarkering">
    <w:name w:val="footnote reference"/>
    <w:basedOn w:val="Standaardalinea-lettertype"/>
    <w:uiPriority w:val="99"/>
    <w:rsid w:val="00336527"/>
    <w:rPr>
      <w:vertAlign w:val="superscript"/>
    </w:rPr>
  </w:style>
  <w:style w:type="paragraph" w:styleId="Bibliografie">
    <w:name w:val="Bibliography"/>
    <w:basedOn w:val="Standaard"/>
    <w:next w:val="Standaard"/>
    <w:uiPriority w:val="37"/>
    <w:unhideWhenUsed/>
    <w:rsid w:val="00336527"/>
    <w:rPr>
      <w:rFonts w:ascii="Arial" w:eastAsia="Times New Roman" w:hAnsi="Arial" w:cs="Times New Roman"/>
      <w:sz w:val="21"/>
      <w:szCs w:val="20"/>
    </w:rPr>
  </w:style>
  <w:style w:type="paragraph" w:styleId="Plattetekst">
    <w:name w:val="Body Text"/>
    <w:basedOn w:val="Standaard"/>
    <w:link w:val="PlattetekstChar"/>
    <w:uiPriority w:val="1"/>
    <w:qFormat/>
    <w:rsid w:val="00336527"/>
    <w:pPr>
      <w:widowControl w:val="0"/>
      <w:ind w:left="102"/>
    </w:pPr>
    <w:rPr>
      <w:rFonts w:ascii="Times New Roman" w:eastAsia="Times New Roman" w:hAnsi="Times New Roman"/>
      <w:sz w:val="19"/>
      <w:szCs w:val="19"/>
      <w:lang w:val="en-US" w:eastAsia="en-US"/>
    </w:rPr>
  </w:style>
  <w:style w:type="character" w:customStyle="1" w:styleId="PlattetekstChar">
    <w:name w:val="Platte tekst Char"/>
    <w:basedOn w:val="Standaardalinea-lettertype"/>
    <w:link w:val="Plattetekst"/>
    <w:uiPriority w:val="1"/>
    <w:rsid w:val="00336527"/>
    <w:rPr>
      <w:rFonts w:ascii="Times New Roman" w:eastAsia="Times New Roman" w:hAnsi="Times New Roman"/>
      <w:sz w:val="19"/>
      <w:szCs w:val="19"/>
      <w:lang w:val="en-US"/>
    </w:rPr>
  </w:style>
  <w:style w:type="paragraph" w:styleId="Koptekst">
    <w:name w:val="header"/>
    <w:basedOn w:val="Standaard"/>
    <w:link w:val="KoptekstChar"/>
    <w:uiPriority w:val="99"/>
    <w:unhideWhenUsed/>
    <w:rsid w:val="00545E26"/>
    <w:pPr>
      <w:tabs>
        <w:tab w:val="center" w:pos="4536"/>
        <w:tab w:val="right" w:pos="9072"/>
      </w:tabs>
    </w:pPr>
  </w:style>
  <w:style w:type="character" w:customStyle="1" w:styleId="KoptekstChar">
    <w:name w:val="Koptekst Char"/>
    <w:basedOn w:val="Standaardalinea-lettertype"/>
    <w:link w:val="Koptekst"/>
    <w:uiPriority w:val="99"/>
    <w:rsid w:val="00545E26"/>
    <w:rPr>
      <w:rFonts w:eastAsiaTheme="minorEastAsia"/>
      <w:sz w:val="24"/>
      <w:szCs w:val="24"/>
      <w:lang w:eastAsia="nl-NL"/>
    </w:rPr>
  </w:style>
  <w:style w:type="paragraph" w:styleId="Normaalweb">
    <w:name w:val="Normal (Web)"/>
    <w:basedOn w:val="Standaard"/>
    <w:uiPriority w:val="99"/>
    <w:unhideWhenUsed/>
    <w:rsid w:val="001630B5"/>
    <w:pPr>
      <w:spacing w:before="100" w:beforeAutospacing="1" w:after="100" w:afterAutospacing="1"/>
    </w:pPr>
    <w:rPr>
      <w:rFonts w:ascii="Times New Roman" w:eastAsia="Times New Roman" w:hAnsi="Times New Roman" w:cs="Times New Roman"/>
    </w:rPr>
  </w:style>
  <w:style w:type="character" w:styleId="Hyperlink">
    <w:name w:val="Hyperlink"/>
    <w:basedOn w:val="Standaardalinea-lettertype"/>
    <w:uiPriority w:val="99"/>
    <w:unhideWhenUsed/>
    <w:rsid w:val="00644C41"/>
    <w:rPr>
      <w:color w:val="0000FF" w:themeColor="hyperlink"/>
      <w:u w:val="single"/>
    </w:rPr>
  </w:style>
  <w:style w:type="character" w:customStyle="1" w:styleId="GeenafstandChar">
    <w:name w:val="Geen afstand Char"/>
    <w:basedOn w:val="Standaardalinea-lettertype"/>
    <w:link w:val="Geenafstand"/>
    <w:uiPriority w:val="1"/>
    <w:rsid w:val="00644C41"/>
    <w:rPr>
      <w:rFonts w:ascii="Arial" w:eastAsia="Times New Roman" w:hAnsi="Arial" w:cs="Times New Roman"/>
      <w:sz w:val="21"/>
      <w:szCs w:val="32"/>
      <w:lang w:eastAsia="nl-NL"/>
    </w:rPr>
  </w:style>
  <w:style w:type="paragraph" w:styleId="Kopvaninhoudsopgave">
    <w:name w:val="TOC Heading"/>
    <w:basedOn w:val="Kop1"/>
    <w:next w:val="Standaard"/>
    <w:uiPriority w:val="39"/>
    <w:unhideWhenUsed/>
    <w:qFormat/>
    <w:rsid w:val="00644C41"/>
    <w:pPr>
      <w:spacing w:before="240" w:line="259" w:lineRule="auto"/>
      <w:outlineLvl w:val="9"/>
    </w:pPr>
    <w:rPr>
      <w:b w:val="0"/>
      <w:bCs w:val="0"/>
      <w:sz w:val="32"/>
      <w:szCs w:val="32"/>
    </w:rPr>
  </w:style>
  <w:style w:type="paragraph" w:styleId="Inhopg2">
    <w:name w:val="toc 2"/>
    <w:basedOn w:val="Standaard"/>
    <w:next w:val="Standaard"/>
    <w:autoRedefine/>
    <w:uiPriority w:val="39"/>
    <w:unhideWhenUsed/>
    <w:rsid w:val="00644C41"/>
    <w:pPr>
      <w:spacing w:after="100"/>
      <w:ind w:left="240"/>
    </w:pPr>
  </w:style>
  <w:style w:type="paragraph" w:styleId="Inhopg1">
    <w:name w:val="toc 1"/>
    <w:basedOn w:val="Standaard"/>
    <w:next w:val="Standaard"/>
    <w:autoRedefine/>
    <w:uiPriority w:val="39"/>
    <w:unhideWhenUsed/>
    <w:rsid w:val="00644C41"/>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hyperlink" Target="http://www.aandachtvoorpesten.nl" TargetMode="External"/><Relationship Id="rId2" Type="http://schemas.openxmlformats.org/officeDocument/2006/relationships/customXml" Target="../customXml/item2.xml"/><Relationship Id="rId16" Type="http://schemas.openxmlformats.org/officeDocument/2006/relationships/hyperlink" Target="http://www.E2V2.n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6.png"/><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5.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2017-2018</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86552D4-EA35-42B2-B969-A758CDB02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62</Pages>
  <Words>22562</Words>
  <Characters>124091</Characters>
  <Application>Microsoft Office Word</Application>
  <DocSecurity>4</DocSecurity>
  <Lines>1034</Lines>
  <Paragraphs>292</Paragraphs>
  <ScaleCrop>false</ScaleCrop>
  <HeadingPairs>
    <vt:vector size="2" baseType="variant">
      <vt:variant>
        <vt:lpstr>Titel</vt:lpstr>
      </vt:variant>
      <vt:variant>
        <vt:i4>1</vt:i4>
      </vt:variant>
    </vt:vector>
  </HeadingPairs>
  <TitlesOfParts>
    <vt:vector size="1" baseType="lpstr">
      <vt:lpstr>LWT Groepsdynamica en klassenmanagement</vt:lpstr>
    </vt:vector>
  </TitlesOfParts>
  <Company/>
  <LinksUpToDate>false</LinksUpToDate>
  <CharactersWithSpaces>146361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LWT Groepsdynamica en klassenmanagement</dc:title>
  <dc:subject>AOS West-Brabant</dc:subject>
  <dc:creator>Thea Hermans, Sabine Krah</dc:creator>
  <cp:keywords/>
  <dc:description/>
  <cp:lastModifiedBy>Hoppe van, EJM (Eveline)</cp:lastModifiedBy>
  <cp:revision>2</cp:revision>
  <dcterms:created xsi:type="dcterms:W3CDTF">2018-01-08T13:08:00Z</dcterms:created>
  <dcterms:modified xsi:type="dcterms:W3CDTF">2018-01-08T13:08:00Z</dcterms:modified>
</cp:coreProperties>
</file>