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B8BC2" w14:textId="1BD6E254" w:rsidR="00075C9F" w:rsidRPr="00393262" w:rsidRDefault="00075C9F" w:rsidP="00E2199F">
      <w:pPr>
        <w:rPr>
          <w:rFonts w:asciiTheme="minorHAnsi" w:hAnsiTheme="minorHAnsi" w:cstheme="minorHAnsi"/>
          <w:b/>
          <w:sz w:val="22"/>
          <w:szCs w:val="22"/>
        </w:rPr>
      </w:pPr>
      <w:r w:rsidRPr="00393262">
        <w:rPr>
          <w:rFonts w:asciiTheme="minorHAnsi" w:hAnsiTheme="minorHAnsi" w:cstheme="minorHAnsi"/>
          <w:b/>
          <w:sz w:val="22"/>
          <w:szCs w:val="22"/>
        </w:rPr>
        <w:t>Bijlage 2.2 Deeltoets PRO (G18P021b)</w:t>
      </w:r>
    </w:p>
    <w:p w14:paraId="2495727C" w14:textId="0AB20081" w:rsidR="00075C9F" w:rsidRPr="00393262" w:rsidRDefault="00075C9F" w:rsidP="00E2199F">
      <w:pPr>
        <w:rPr>
          <w:rFonts w:asciiTheme="minorHAnsi" w:hAnsiTheme="minorHAnsi" w:cstheme="minorHAnsi"/>
          <w:sz w:val="22"/>
          <w:szCs w:val="22"/>
        </w:rPr>
      </w:pPr>
    </w:p>
    <w:p w14:paraId="2A8E5A7A" w14:textId="3A0666D8" w:rsidR="00EB2FCD" w:rsidRDefault="00785748" w:rsidP="00EB2FCD">
      <w:pPr>
        <w:rPr>
          <w:rFonts w:asciiTheme="minorHAnsi" w:hAnsiTheme="minorHAnsi" w:cstheme="minorHAnsi"/>
          <w:sz w:val="22"/>
          <w:szCs w:val="22"/>
        </w:rPr>
      </w:pPr>
      <w:r>
        <w:rPr>
          <w:rFonts w:asciiTheme="minorHAnsi" w:hAnsiTheme="minorHAnsi" w:cstheme="minorHAnsi"/>
          <w:sz w:val="22"/>
          <w:szCs w:val="22"/>
        </w:rPr>
        <w:t>D</w:t>
      </w:r>
      <w:r w:rsidR="009D7D5D" w:rsidRPr="00393262">
        <w:rPr>
          <w:rFonts w:asciiTheme="minorHAnsi" w:hAnsiTheme="minorHAnsi" w:cstheme="minorHAnsi"/>
          <w:sz w:val="22"/>
          <w:szCs w:val="22"/>
        </w:rPr>
        <w:t xml:space="preserve">oor middel van de PRO-toets wordt </w:t>
      </w:r>
      <w:r w:rsidR="004F2825" w:rsidRPr="00393262">
        <w:rPr>
          <w:rFonts w:asciiTheme="minorHAnsi" w:hAnsiTheme="minorHAnsi" w:cstheme="minorHAnsi"/>
          <w:sz w:val="22"/>
          <w:szCs w:val="22"/>
        </w:rPr>
        <w:t>getoetst of je de leeruitkomst</w:t>
      </w:r>
      <w:r w:rsidR="009D7D5D" w:rsidRPr="00393262">
        <w:rPr>
          <w:rFonts w:asciiTheme="minorHAnsi" w:hAnsiTheme="minorHAnsi" w:cstheme="minorHAnsi"/>
          <w:sz w:val="22"/>
          <w:szCs w:val="22"/>
        </w:rPr>
        <w:t xml:space="preserve"> van professionele ontwikkeling kunt aantonen. </w:t>
      </w:r>
      <w:r w:rsidR="001C2AE1">
        <w:rPr>
          <w:rFonts w:asciiTheme="minorHAnsi" w:hAnsiTheme="minorHAnsi" w:cstheme="minorHAnsi"/>
          <w:sz w:val="22"/>
          <w:szCs w:val="22"/>
        </w:rPr>
        <w:t>Of je de leeruitkomst kunt aantonen wordt getoetst aan de hand van</w:t>
      </w:r>
      <w:r w:rsidR="001D2353">
        <w:rPr>
          <w:rFonts w:asciiTheme="minorHAnsi" w:hAnsiTheme="minorHAnsi" w:cstheme="minorHAnsi"/>
          <w:sz w:val="22"/>
          <w:szCs w:val="22"/>
        </w:rPr>
        <w:t xml:space="preserve"> een</w:t>
      </w:r>
      <w:r w:rsidR="001C2AE1">
        <w:rPr>
          <w:rFonts w:asciiTheme="minorHAnsi" w:hAnsiTheme="minorHAnsi" w:cstheme="minorHAnsi"/>
          <w:sz w:val="22"/>
          <w:szCs w:val="22"/>
        </w:rPr>
        <w:t xml:space="preserve"> product en eventue</w:t>
      </w:r>
      <w:r w:rsidR="001D2353">
        <w:rPr>
          <w:rFonts w:asciiTheme="minorHAnsi" w:hAnsiTheme="minorHAnsi" w:cstheme="minorHAnsi"/>
          <w:sz w:val="22"/>
          <w:szCs w:val="22"/>
        </w:rPr>
        <w:t>el aan de hand van een gesprek.</w:t>
      </w:r>
      <w:r w:rsidR="00FF25DF">
        <w:rPr>
          <w:rFonts w:asciiTheme="minorHAnsi" w:hAnsiTheme="minorHAnsi" w:cstheme="minorHAnsi"/>
          <w:sz w:val="22"/>
          <w:szCs w:val="22"/>
        </w:rPr>
        <w:t xml:space="preserve"> Voor deze toets moet je aan de hand van betekenisvolle ervaringen</w:t>
      </w:r>
      <w:r w:rsidR="001C2AE1">
        <w:rPr>
          <w:rFonts w:asciiTheme="minorHAnsi" w:hAnsiTheme="minorHAnsi" w:cstheme="minorHAnsi"/>
          <w:sz w:val="22"/>
          <w:szCs w:val="22"/>
        </w:rPr>
        <w:t xml:space="preserve"> laten zien dat je je bewust aan het ontwikkelen bent richting een onderzoekende, autonome en betekenisgerichte docent. </w:t>
      </w:r>
      <w:r w:rsidR="00FF25DF">
        <w:rPr>
          <w:rFonts w:asciiTheme="minorHAnsi" w:hAnsiTheme="minorHAnsi" w:cstheme="minorHAnsi"/>
          <w:sz w:val="22"/>
          <w:szCs w:val="22"/>
        </w:rPr>
        <w:t xml:space="preserve">De betekenisvolle ervaringen kun je in allerlei situaties meegemaakt hebben (bijv. stage, lessen bij FLOT, je bijbaan etc.). Je mag materialen die je in je portfolio voor Professioneel Handelen gebruikt inzetten voor deze toets en andersom. </w:t>
      </w:r>
    </w:p>
    <w:p w14:paraId="03739751" w14:textId="77777777" w:rsidR="00EB2FCD" w:rsidRDefault="00EB2FCD" w:rsidP="00EB2FCD">
      <w:pPr>
        <w:rPr>
          <w:rFonts w:asciiTheme="minorHAnsi" w:hAnsiTheme="minorHAnsi" w:cstheme="minorHAnsi"/>
          <w:sz w:val="22"/>
          <w:szCs w:val="22"/>
        </w:rPr>
      </w:pPr>
    </w:p>
    <w:p w14:paraId="63F67BA5" w14:textId="4338E4BD" w:rsidR="00EB2FCD" w:rsidRPr="00837A5C" w:rsidRDefault="00EB2FCD" w:rsidP="00EB2FCD">
      <w:pPr>
        <w:rPr>
          <w:rFonts w:asciiTheme="minorHAnsi" w:hAnsiTheme="minorHAnsi" w:cstheme="minorHAnsi"/>
          <w:i/>
          <w:sz w:val="22"/>
          <w:szCs w:val="22"/>
        </w:rPr>
      </w:pPr>
      <w:r w:rsidRPr="00837A5C">
        <w:rPr>
          <w:rFonts w:asciiTheme="minorHAnsi" w:hAnsiTheme="minorHAnsi" w:cstheme="minorHAnsi"/>
          <w:i/>
          <w:sz w:val="22"/>
          <w:szCs w:val="22"/>
        </w:rPr>
        <w:t>Wat moet je aanleveren</w:t>
      </w:r>
      <w:r w:rsidR="001C2AE1">
        <w:rPr>
          <w:rFonts w:asciiTheme="minorHAnsi" w:hAnsiTheme="minorHAnsi" w:cstheme="minorHAnsi"/>
          <w:i/>
          <w:sz w:val="22"/>
          <w:szCs w:val="22"/>
        </w:rPr>
        <w:t xml:space="preserve"> en bij wie</w:t>
      </w:r>
      <w:r>
        <w:rPr>
          <w:rFonts w:asciiTheme="minorHAnsi" w:hAnsiTheme="minorHAnsi" w:cstheme="minorHAnsi"/>
          <w:i/>
          <w:sz w:val="22"/>
          <w:szCs w:val="22"/>
        </w:rPr>
        <w:t>?</w:t>
      </w:r>
    </w:p>
    <w:p w14:paraId="01F24C27" w14:textId="72C5B4E0" w:rsidR="00EB2FCD" w:rsidRPr="001D2353" w:rsidRDefault="001D2353" w:rsidP="001D2353">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P</w:t>
      </w:r>
      <w:r w:rsidR="001C2AE1" w:rsidRPr="001D2353">
        <w:rPr>
          <w:rFonts w:asciiTheme="minorHAnsi" w:hAnsiTheme="minorHAnsi" w:cstheme="minorHAnsi"/>
          <w:sz w:val="22"/>
          <w:szCs w:val="22"/>
        </w:rPr>
        <w:t xml:space="preserve">roduct: </w:t>
      </w:r>
      <w:r w:rsidR="00EB2FCD" w:rsidRPr="001D2353">
        <w:rPr>
          <w:rFonts w:asciiTheme="minorHAnsi" w:hAnsiTheme="minorHAnsi" w:cstheme="minorHAnsi"/>
          <w:sz w:val="22"/>
          <w:szCs w:val="22"/>
        </w:rPr>
        <w:t>Je levert een product aan</w:t>
      </w:r>
      <w:r w:rsidR="00EB2FCD" w:rsidRPr="001D2353">
        <w:rPr>
          <w:rFonts w:asciiTheme="minorHAnsi" w:hAnsiTheme="minorHAnsi" w:cstheme="minorHAnsi"/>
          <w:sz w:val="22"/>
          <w:szCs w:val="22"/>
        </w:rPr>
        <w:t xml:space="preserve"> waarin je de hieronder</w:t>
      </w:r>
      <w:r w:rsidR="00EB2FCD" w:rsidRPr="001D2353">
        <w:rPr>
          <w:rFonts w:asciiTheme="minorHAnsi" w:hAnsiTheme="minorHAnsi" w:cstheme="minorHAnsi"/>
          <w:sz w:val="22"/>
          <w:szCs w:val="22"/>
        </w:rPr>
        <w:t xml:space="preserve"> beschreven leeruitkomst aantoont. Je mag zelf weten wat voor product dit is. Denk hierbij aan een filmpje, een </w:t>
      </w:r>
      <w:r w:rsidR="005030F3">
        <w:rPr>
          <w:rFonts w:asciiTheme="minorHAnsi" w:hAnsiTheme="minorHAnsi" w:cstheme="minorHAnsi"/>
          <w:sz w:val="22"/>
          <w:szCs w:val="22"/>
        </w:rPr>
        <w:t>PowerP</w:t>
      </w:r>
      <w:r w:rsidR="00EB2FCD" w:rsidRPr="001D2353">
        <w:rPr>
          <w:rFonts w:asciiTheme="minorHAnsi" w:hAnsiTheme="minorHAnsi" w:cstheme="minorHAnsi"/>
          <w:sz w:val="22"/>
          <w:szCs w:val="22"/>
        </w:rPr>
        <w:t>oint,</w:t>
      </w:r>
      <w:r w:rsidR="00EB2FCD" w:rsidRPr="001D2353">
        <w:rPr>
          <w:rFonts w:asciiTheme="minorHAnsi" w:hAnsiTheme="minorHAnsi" w:cstheme="minorHAnsi"/>
          <w:sz w:val="22"/>
          <w:szCs w:val="22"/>
        </w:rPr>
        <w:t xml:space="preserve"> </w:t>
      </w:r>
      <w:r w:rsidR="005030F3">
        <w:rPr>
          <w:rFonts w:asciiTheme="minorHAnsi" w:hAnsiTheme="minorHAnsi" w:cstheme="minorHAnsi"/>
          <w:sz w:val="22"/>
          <w:szCs w:val="22"/>
        </w:rPr>
        <w:t>P</w:t>
      </w:r>
      <w:r w:rsidR="00EB2FCD" w:rsidRPr="001D2353">
        <w:rPr>
          <w:rFonts w:asciiTheme="minorHAnsi" w:hAnsiTheme="minorHAnsi" w:cstheme="minorHAnsi"/>
          <w:sz w:val="22"/>
          <w:szCs w:val="22"/>
        </w:rPr>
        <w:t>rezi</w:t>
      </w:r>
      <w:r w:rsidR="00EB2FCD" w:rsidRPr="001D2353">
        <w:rPr>
          <w:rFonts w:asciiTheme="minorHAnsi" w:hAnsiTheme="minorHAnsi" w:cstheme="minorHAnsi"/>
          <w:sz w:val="22"/>
          <w:szCs w:val="22"/>
        </w:rPr>
        <w:t xml:space="preserve"> of</w:t>
      </w:r>
      <w:r w:rsidR="00EB2FCD" w:rsidRPr="001D2353">
        <w:rPr>
          <w:rFonts w:asciiTheme="minorHAnsi" w:hAnsiTheme="minorHAnsi" w:cstheme="minorHAnsi"/>
          <w:sz w:val="22"/>
          <w:szCs w:val="22"/>
        </w:rPr>
        <w:t xml:space="preserve"> een verslag. </w:t>
      </w:r>
      <w:r w:rsidR="00EB2FCD" w:rsidRPr="001D2353">
        <w:rPr>
          <w:rFonts w:asciiTheme="minorHAnsi" w:hAnsiTheme="minorHAnsi" w:cstheme="minorHAnsi"/>
          <w:sz w:val="22"/>
          <w:szCs w:val="22"/>
        </w:rPr>
        <w:t xml:space="preserve">Raadpleeg de beschrijving van de leeruitkomst </w:t>
      </w:r>
      <w:r w:rsidR="001C2AE1" w:rsidRPr="001D2353">
        <w:rPr>
          <w:rFonts w:asciiTheme="minorHAnsi" w:hAnsiTheme="minorHAnsi" w:cstheme="minorHAnsi"/>
          <w:sz w:val="22"/>
          <w:szCs w:val="22"/>
        </w:rPr>
        <w:t xml:space="preserve">en de beoordelingsrubric </w:t>
      </w:r>
      <w:r w:rsidR="00EB2FCD" w:rsidRPr="001D2353">
        <w:rPr>
          <w:rFonts w:asciiTheme="minorHAnsi" w:hAnsiTheme="minorHAnsi" w:cstheme="minorHAnsi"/>
          <w:sz w:val="22"/>
          <w:szCs w:val="22"/>
        </w:rPr>
        <w:t>goed</w:t>
      </w:r>
      <w:r w:rsidR="00EB2FCD" w:rsidRPr="001D2353">
        <w:rPr>
          <w:rFonts w:asciiTheme="minorHAnsi" w:hAnsiTheme="minorHAnsi" w:cstheme="minorHAnsi"/>
          <w:sz w:val="22"/>
          <w:szCs w:val="22"/>
        </w:rPr>
        <w:t xml:space="preserve"> bij het maken van je product. </w:t>
      </w:r>
      <w:r w:rsidR="001C2AE1" w:rsidRPr="001D2353">
        <w:rPr>
          <w:rFonts w:asciiTheme="minorHAnsi" w:hAnsiTheme="minorHAnsi" w:cstheme="minorHAnsi"/>
          <w:sz w:val="22"/>
          <w:szCs w:val="22"/>
        </w:rPr>
        <w:t>Omdat je zelf de vorm van het product mag kiezen omschrijven we geen concrete richtlijn waaraan het product moet voldoen. Wel dien je ervoor te zorgen dat het product te bekijken is binnen 15 minuten.</w:t>
      </w:r>
    </w:p>
    <w:p w14:paraId="588B3948" w14:textId="62DCAA6A" w:rsidR="001C2AE1" w:rsidRPr="001D2353" w:rsidRDefault="001D2353" w:rsidP="001D2353">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Z</w:t>
      </w:r>
      <w:r w:rsidR="001C2AE1" w:rsidRPr="001D2353">
        <w:rPr>
          <w:rFonts w:asciiTheme="minorHAnsi" w:hAnsiTheme="minorHAnsi" w:cstheme="minorHAnsi"/>
          <w:sz w:val="22"/>
          <w:szCs w:val="22"/>
        </w:rPr>
        <w:t>elfbeoordeling</w:t>
      </w:r>
      <w:r>
        <w:rPr>
          <w:rFonts w:asciiTheme="minorHAnsi" w:hAnsiTheme="minorHAnsi" w:cstheme="minorHAnsi"/>
          <w:sz w:val="22"/>
          <w:szCs w:val="22"/>
        </w:rPr>
        <w:t xml:space="preserve"> product</w:t>
      </w:r>
      <w:r w:rsidR="001C2AE1" w:rsidRPr="001D2353">
        <w:rPr>
          <w:rFonts w:asciiTheme="minorHAnsi" w:hAnsiTheme="minorHAnsi" w:cstheme="minorHAnsi"/>
          <w:sz w:val="22"/>
          <w:szCs w:val="22"/>
        </w:rPr>
        <w:t>: met behulp van de rubric beoordeel je zelf je product. Hierbij beoordeel je per criterium of je het onderdeel voldoende terug vindt komen in je product. Aan het einde van de beoordeling geeft je aan of je het wenselijk vindt om je product nog toe te lichten in een assessment</w:t>
      </w:r>
      <w:r w:rsidR="005030F3">
        <w:rPr>
          <w:rFonts w:asciiTheme="minorHAnsi" w:hAnsiTheme="minorHAnsi" w:cstheme="minorHAnsi"/>
          <w:sz w:val="22"/>
          <w:szCs w:val="22"/>
        </w:rPr>
        <w:t>gesprek. Op pagina 3</w:t>
      </w:r>
      <w:r w:rsidR="001C2AE1" w:rsidRPr="001D2353">
        <w:rPr>
          <w:rFonts w:asciiTheme="minorHAnsi" w:hAnsiTheme="minorHAnsi" w:cstheme="minorHAnsi"/>
          <w:sz w:val="22"/>
          <w:szCs w:val="22"/>
        </w:rPr>
        <w:t xml:space="preserve"> </w:t>
      </w:r>
      <w:r w:rsidR="005030F3">
        <w:rPr>
          <w:rFonts w:asciiTheme="minorHAnsi" w:hAnsiTheme="minorHAnsi" w:cstheme="minorHAnsi"/>
          <w:sz w:val="22"/>
          <w:szCs w:val="22"/>
        </w:rPr>
        <w:t>vind</w:t>
      </w:r>
      <w:r w:rsidR="001C2AE1" w:rsidRPr="001D2353">
        <w:rPr>
          <w:rFonts w:asciiTheme="minorHAnsi" w:hAnsiTheme="minorHAnsi" w:cstheme="minorHAnsi"/>
          <w:sz w:val="22"/>
          <w:szCs w:val="22"/>
        </w:rPr>
        <w:t xml:space="preserve"> je een visualisatie van het proces van deze PRO-toets.</w:t>
      </w:r>
    </w:p>
    <w:p w14:paraId="4760142A" w14:textId="065698FE" w:rsidR="00EB2FCD" w:rsidRDefault="00EB2FCD" w:rsidP="00EB2FCD">
      <w:pPr>
        <w:rPr>
          <w:rFonts w:asciiTheme="minorHAnsi" w:hAnsiTheme="minorHAnsi" w:cstheme="minorHAnsi"/>
          <w:sz w:val="22"/>
          <w:szCs w:val="22"/>
        </w:rPr>
      </w:pPr>
    </w:p>
    <w:p w14:paraId="4337ED83" w14:textId="091AF71B" w:rsidR="001C2AE1" w:rsidRPr="001C2AE1" w:rsidRDefault="001C2AE1" w:rsidP="00EB2FCD">
      <w:pPr>
        <w:rPr>
          <w:rFonts w:asciiTheme="minorHAnsi" w:hAnsiTheme="minorHAnsi" w:cstheme="minorHAnsi"/>
          <w:i/>
          <w:sz w:val="22"/>
          <w:szCs w:val="22"/>
        </w:rPr>
      </w:pPr>
      <w:r>
        <w:rPr>
          <w:rFonts w:asciiTheme="minorHAnsi" w:hAnsiTheme="minorHAnsi" w:cstheme="minorHAnsi"/>
          <w:i/>
          <w:sz w:val="22"/>
          <w:szCs w:val="22"/>
        </w:rPr>
        <w:t>Waar moet het product aan voldoen?</w:t>
      </w:r>
    </w:p>
    <w:p w14:paraId="66CC21F6" w14:textId="466DD61B" w:rsidR="001C2AE1" w:rsidRPr="00393262" w:rsidRDefault="001C2AE1" w:rsidP="001C2AE1">
      <w:pPr>
        <w:rPr>
          <w:rFonts w:asciiTheme="minorHAnsi" w:hAnsiTheme="minorHAnsi" w:cstheme="minorHAnsi"/>
          <w:sz w:val="22"/>
          <w:szCs w:val="22"/>
        </w:rPr>
      </w:pPr>
      <w:r w:rsidRPr="00393262">
        <w:rPr>
          <w:rFonts w:asciiTheme="minorHAnsi" w:hAnsiTheme="minorHAnsi" w:cstheme="minorHAnsi"/>
          <w:sz w:val="22"/>
          <w:szCs w:val="22"/>
        </w:rPr>
        <w:t>Voor de beoordeling</w:t>
      </w:r>
      <w:r>
        <w:rPr>
          <w:rFonts w:asciiTheme="minorHAnsi" w:hAnsiTheme="minorHAnsi" w:cstheme="minorHAnsi"/>
          <w:sz w:val="22"/>
          <w:szCs w:val="22"/>
        </w:rPr>
        <w:t xml:space="preserve"> van je product</w:t>
      </w:r>
      <w:r w:rsidRPr="00393262">
        <w:rPr>
          <w:rFonts w:asciiTheme="minorHAnsi" w:hAnsiTheme="minorHAnsi" w:cstheme="minorHAnsi"/>
          <w:sz w:val="22"/>
          <w:szCs w:val="22"/>
        </w:rPr>
        <w:t xml:space="preserve"> zijn randvoorwaardelijke cr</w:t>
      </w:r>
      <w:r>
        <w:rPr>
          <w:rFonts w:asciiTheme="minorHAnsi" w:hAnsiTheme="minorHAnsi" w:cstheme="minorHAnsi"/>
          <w:sz w:val="22"/>
          <w:szCs w:val="22"/>
        </w:rPr>
        <w:t xml:space="preserve">iteria en inhoudelijke criteria </w:t>
      </w:r>
      <w:r w:rsidRPr="00393262">
        <w:rPr>
          <w:rFonts w:asciiTheme="minorHAnsi" w:hAnsiTheme="minorHAnsi" w:cstheme="minorHAnsi"/>
          <w:sz w:val="22"/>
          <w:szCs w:val="22"/>
        </w:rPr>
        <w:t xml:space="preserve">(zie </w:t>
      </w:r>
      <w:r>
        <w:rPr>
          <w:rFonts w:asciiTheme="minorHAnsi" w:hAnsiTheme="minorHAnsi" w:cstheme="minorHAnsi"/>
          <w:sz w:val="22"/>
          <w:szCs w:val="22"/>
        </w:rPr>
        <w:t>r</w:t>
      </w:r>
      <w:r w:rsidRPr="00393262">
        <w:rPr>
          <w:rFonts w:asciiTheme="minorHAnsi" w:hAnsiTheme="minorHAnsi" w:cstheme="minorHAnsi"/>
          <w:sz w:val="22"/>
          <w:szCs w:val="22"/>
        </w:rPr>
        <w:t>ubric)</w:t>
      </w:r>
      <w:r>
        <w:rPr>
          <w:rFonts w:asciiTheme="minorHAnsi" w:hAnsiTheme="minorHAnsi" w:cstheme="minorHAnsi"/>
          <w:sz w:val="22"/>
          <w:szCs w:val="22"/>
        </w:rPr>
        <w:t xml:space="preserve">. </w:t>
      </w:r>
      <w:r w:rsidRPr="00393262">
        <w:rPr>
          <w:rFonts w:asciiTheme="minorHAnsi" w:hAnsiTheme="minorHAnsi" w:cstheme="minorHAnsi"/>
          <w:sz w:val="22"/>
          <w:szCs w:val="22"/>
        </w:rPr>
        <w:t>Het product moet bij inleveren voldoen aan de randvoorwaardelijke criteria. Indien dat niet het geval is wordt het product niet beoordeeld</w:t>
      </w:r>
      <w:r>
        <w:rPr>
          <w:rFonts w:asciiTheme="minorHAnsi" w:hAnsiTheme="minorHAnsi" w:cstheme="minorHAnsi"/>
          <w:sz w:val="22"/>
          <w:szCs w:val="22"/>
        </w:rPr>
        <w:t xml:space="preserve"> en mis je daarmee je 1</w:t>
      </w:r>
      <w:r w:rsidRPr="008C60C1">
        <w:rPr>
          <w:rFonts w:asciiTheme="minorHAnsi" w:hAnsiTheme="minorHAnsi" w:cstheme="minorHAnsi"/>
          <w:sz w:val="22"/>
          <w:szCs w:val="22"/>
          <w:vertAlign w:val="superscript"/>
        </w:rPr>
        <w:t>e</w:t>
      </w:r>
      <w:r>
        <w:rPr>
          <w:rFonts w:asciiTheme="minorHAnsi" w:hAnsiTheme="minorHAnsi" w:cstheme="minorHAnsi"/>
          <w:sz w:val="22"/>
          <w:szCs w:val="22"/>
        </w:rPr>
        <w:t xml:space="preserve"> </w:t>
      </w:r>
      <w:r w:rsidR="00FF25DF">
        <w:rPr>
          <w:rFonts w:asciiTheme="minorHAnsi" w:hAnsiTheme="minorHAnsi" w:cstheme="minorHAnsi"/>
          <w:sz w:val="22"/>
          <w:szCs w:val="22"/>
        </w:rPr>
        <w:t>toet</w:t>
      </w:r>
      <w:r w:rsidR="00DB47A1">
        <w:rPr>
          <w:rFonts w:asciiTheme="minorHAnsi" w:hAnsiTheme="minorHAnsi" w:cstheme="minorHAnsi"/>
          <w:sz w:val="22"/>
          <w:szCs w:val="22"/>
        </w:rPr>
        <w:t>s</w:t>
      </w:r>
      <w:r>
        <w:rPr>
          <w:rFonts w:asciiTheme="minorHAnsi" w:hAnsiTheme="minorHAnsi" w:cstheme="minorHAnsi"/>
          <w:sz w:val="22"/>
          <w:szCs w:val="22"/>
        </w:rPr>
        <w:t xml:space="preserve">kans. Je kunt nog wel deelnemen aan de herkansing. </w:t>
      </w:r>
    </w:p>
    <w:p w14:paraId="5DBAE0A9" w14:textId="77777777" w:rsidR="00EB2FCD" w:rsidRPr="00393262" w:rsidRDefault="00EB2FCD" w:rsidP="00EB2FCD">
      <w:pPr>
        <w:rPr>
          <w:rFonts w:asciiTheme="minorHAnsi" w:hAnsiTheme="minorHAnsi" w:cstheme="minorHAnsi"/>
          <w:sz w:val="22"/>
          <w:szCs w:val="22"/>
        </w:rPr>
      </w:pPr>
    </w:p>
    <w:p w14:paraId="65499D1E" w14:textId="3362ACEC" w:rsidR="00EB2FCD" w:rsidRDefault="001D2353" w:rsidP="00EB2FCD">
      <w:pPr>
        <w:rPr>
          <w:rFonts w:asciiTheme="minorHAnsi" w:hAnsiTheme="minorHAnsi" w:cstheme="minorHAnsi"/>
          <w:i/>
          <w:sz w:val="22"/>
          <w:szCs w:val="22"/>
        </w:rPr>
      </w:pPr>
      <w:r>
        <w:rPr>
          <w:rFonts w:asciiTheme="minorHAnsi" w:hAnsiTheme="minorHAnsi" w:cstheme="minorHAnsi"/>
          <w:i/>
          <w:sz w:val="22"/>
          <w:szCs w:val="22"/>
        </w:rPr>
        <w:t>Hoe word ik getoetst?</w:t>
      </w:r>
    </w:p>
    <w:p w14:paraId="28329C23" w14:textId="4B2DD269" w:rsidR="001D2353" w:rsidRPr="001D2353" w:rsidRDefault="001D2353" w:rsidP="00EB2FCD">
      <w:pPr>
        <w:rPr>
          <w:rFonts w:asciiTheme="minorHAnsi" w:hAnsiTheme="minorHAnsi" w:cstheme="minorHAnsi"/>
          <w:sz w:val="22"/>
          <w:szCs w:val="22"/>
        </w:rPr>
      </w:pPr>
      <w:r>
        <w:rPr>
          <w:rFonts w:asciiTheme="minorHAnsi" w:hAnsiTheme="minorHAnsi" w:cstheme="minorHAnsi"/>
          <w:sz w:val="22"/>
          <w:szCs w:val="22"/>
        </w:rPr>
        <w:t>Op basis van je eigen beoordeling van het product en op basis van de beoordeling van de docent wordt bepaald of enkel het product wordt beoordeeld of dat het nog nodig is dat je je product toelicht in een assessmentgesprek</w:t>
      </w:r>
      <w:r w:rsidR="007B3A81">
        <w:rPr>
          <w:rFonts w:asciiTheme="minorHAnsi" w:hAnsiTheme="minorHAnsi" w:cstheme="minorHAnsi"/>
          <w:sz w:val="22"/>
          <w:szCs w:val="22"/>
        </w:rPr>
        <w:t xml:space="preserve"> (+/- 15 minuten)</w:t>
      </w:r>
      <w:r>
        <w:rPr>
          <w:rFonts w:asciiTheme="minorHAnsi" w:hAnsiTheme="minorHAnsi" w:cstheme="minorHAnsi"/>
          <w:sz w:val="22"/>
          <w:szCs w:val="22"/>
        </w:rPr>
        <w:t xml:space="preserve">. Als het product laat zien dat je de leeruitkomst kunt aantonen dan is een assessmentgesprek niet nodig. Mocht er naar aanleiding van je product nog twijfel of onduidelijkheden zijn of je de leeruitkomst kunt aantonen dan zal je docent een assessmentgesprek inplannen. </w:t>
      </w:r>
      <w:r w:rsidR="007B3A81">
        <w:rPr>
          <w:rFonts w:asciiTheme="minorHAnsi" w:hAnsiTheme="minorHAnsi" w:cstheme="minorHAnsi"/>
          <w:sz w:val="22"/>
          <w:szCs w:val="22"/>
        </w:rPr>
        <w:t>Op basis</w:t>
      </w:r>
      <w:r>
        <w:rPr>
          <w:rFonts w:asciiTheme="minorHAnsi" w:hAnsiTheme="minorHAnsi" w:cstheme="minorHAnsi"/>
          <w:sz w:val="22"/>
          <w:szCs w:val="22"/>
        </w:rPr>
        <w:t xml:space="preserve"> van dit gesprek worden criteria die nog niet </w:t>
      </w:r>
      <w:r w:rsidRPr="005030F3">
        <w:rPr>
          <w:rFonts w:asciiTheme="minorHAnsi" w:hAnsiTheme="minorHAnsi" w:cstheme="minorHAnsi"/>
          <w:sz w:val="22"/>
          <w:szCs w:val="22"/>
        </w:rPr>
        <w:t>aangetoond zijn in je product beoordeeld. Tevens wordt er een assessmentgesprek ingepland indien je het zelf nodig vindt (n.a.</w:t>
      </w:r>
      <w:r w:rsidR="007B3A81" w:rsidRPr="005030F3">
        <w:rPr>
          <w:rFonts w:asciiTheme="minorHAnsi" w:hAnsiTheme="minorHAnsi" w:cstheme="minorHAnsi"/>
          <w:sz w:val="22"/>
          <w:szCs w:val="22"/>
        </w:rPr>
        <w:t>v. je zelfbeoordeling)</w:t>
      </w:r>
      <w:r w:rsidRPr="005030F3">
        <w:rPr>
          <w:rFonts w:asciiTheme="minorHAnsi" w:hAnsiTheme="minorHAnsi" w:cstheme="minorHAnsi"/>
          <w:sz w:val="22"/>
          <w:szCs w:val="22"/>
        </w:rPr>
        <w:t>. Dit proces staat ook op pagina</w:t>
      </w:r>
      <w:r w:rsidR="00392906" w:rsidRPr="005030F3">
        <w:rPr>
          <w:rFonts w:asciiTheme="minorHAnsi" w:hAnsiTheme="minorHAnsi" w:cstheme="minorHAnsi"/>
          <w:sz w:val="22"/>
          <w:szCs w:val="22"/>
        </w:rPr>
        <w:t xml:space="preserve"> 3</w:t>
      </w:r>
      <w:r w:rsidRPr="005030F3">
        <w:rPr>
          <w:rFonts w:asciiTheme="minorHAnsi" w:hAnsiTheme="minorHAnsi" w:cstheme="minorHAnsi"/>
          <w:sz w:val="22"/>
          <w:szCs w:val="22"/>
        </w:rPr>
        <w:t xml:space="preserve"> uitgebeeld.</w:t>
      </w:r>
      <w:r w:rsidR="00296F9D" w:rsidRPr="005030F3">
        <w:rPr>
          <w:rFonts w:asciiTheme="minorHAnsi" w:hAnsiTheme="minorHAnsi" w:cstheme="minorHAnsi"/>
          <w:sz w:val="22"/>
          <w:szCs w:val="22"/>
        </w:rPr>
        <w:t xml:space="preserve"> De beoordeling van je product en het eventuele assessment</w:t>
      </w:r>
      <w:r w:rsidR="00296F9D" w:rsidRPr="005030F3">
        <w:rPr>
          <w:rFonts w:asciiTheme="minorHAnsi" w:hAnsiTheme="minorHAnsi" w:cstheme="minorHAnsi"/>
          <w:sz w:val="22"/>
          <w:szCs w:val="22"/>
        </w:rPr>
        <w:t xml:space="preserve">gesprek vindt plaats met 1 of 2 beoordelaars afhankelijk van je stageplaats. Als je een reguliere stage loopt, </w:t>
      </w:r>
      <w:r w:rsidR="00296F9D" w:rsidRPr="00393262">
        <w:rPr>
          <w:rFonts w:asciiTheme="minorHAnsi" w:hAnsiTheme="minorHAnsi" w:cstheme="minorHAnsi"/>
          <w:sz w:val="22"/>
          <w:szCs w:val="22"/>
        </w:rPr>
        <w:t>ga je in gesprek met één APV-examinator van FLOT. Als je een stage loopt in een Opleidingsschool</w:t>
      </w:r>
      <w:r w:rsidR="00296F9D">
        <w:rPr>
          <w:rFonts w:asciiTheme="minorHAnsi" w:hAnsiTheme="minorHAnsi" w:cstheme="minorHAnsi"/>
          <w:sz w:val="22"/>
          <w:szCs w:val="22"/>
        </w:rPr>
        <w:t xml:space="preserve"> (AOS)</w:t>
      </w:r>
      <w:r w:rsidR="00296F9D" w:rsidRPr="00393262">
        <w:rPr>
          <w:rFonts w:asciiTheme="minorHAnsi" w:hAnsiTheme="minorHAnsi" w:cstheme="minorHAnsi"/>
          <w:sz w:val="22"/>
          <w:szCs w:val="22"/>
        </w:rPr>
        <w:t>, voer je het gesprek met 1 APV-examinator van FLOT en 1 opleider van de werkplek (WPB/SO).</w:t>
      </w:r>
    </w:p>
    <w:p w14:paraId="3EAA981F" w14:textId="77777777" w:rsidR="00A45793" w:rsidRDefault="00A45793" w:rsidP="00EB2FCD">
      <w:pPr>
        <w:rPr>
          <w:rFonts w:asciiTheme="minorHAnsi" w:hAnsiTheme="minorHAnsi" w:cstheme="minorHAnsi"/>
          <w:sz w:val="22"/>
          <w:szCs w:val="22"/>
        </w:rPr>
      </w:pPr>
    </w:p>
    <w:p w14:paraId="10C9E6B8" w14:textId="3C256F43" w:rsidR="00296F9D" w:rsidRDefault="00EB2FCD" w:rsidP="00EB2FCD">
      <w:pPr>
        <w:rPr>
          <w:rFonts w:asciiTheme="minorHAnsi" w:hAnsiTheme="minorHAnsi" w:cstheme="minorHAnsi"/>
          <w:sz w:val="22"/>
          <w:szCs w:val="22"/>
        </w:rPr>
      </w:pPr>
      <w:r>
        <w:rPr>
          <w:rFonts w:asciiTheme="minorHAnsi" w:hAnsiTheme="minorHAnsi" w:cstheme="minorHAnsi"/>
          <w:i/>
          <w:sz w:val="22"/>
          <w:szCs w:val="22"/>
        </w:rPr>
        <w:t>Deadlines:</w:t>
      </w:r>
      <w:r w:rsidRPr="00393262">
        <w:rPr>
          <w:rFonts w:asciiTheme="minorHAnsi" w:hAnsiTheme="minorHAnsi" w:cstheme="minorHAnsi"/>
          <w:i/>
          <w:sz w:val="22"/>
          <w:szCs w:val="22"/>
        </w:rPr>
        <w:br/>
      </w:r>
      <w:r w:rsidR="007B3A81">
        <w:rPr>
          <w:rFonts w:asciiTheme="minorHAnsi" w:hAnsiTheme="minorHAnsi" w:cstheme="minorHAnsi"/>
          <w:sz w:val="22"/>
          <w:szCs w:val="22"/>
        </w:rPr>
        <w:t>- 1</w:t>
      </w:r>
      <w:r w:rsidR="007B3A81" w:rsidRPr="007B3A81">
        <w:rPr>
          <w:rFonts w:asciiTheme="minorHAnsi" w:hAnsiTheme="minorHAnsi" w:cstheme="minorHAnsi"/>
          <w:sz w:val="22"/>
          <w:szCs w:val="22"/>
          <w:vertAlign w:val="superscript"/>
        </w:rPr>
        <w:t>e</w:t>
      </w:r>
      <w:r w:rsidR="007B3A81">
        <w:rPr>
          <w:rFonts w:asciiTheme="minorHAnsi" w:hAnsiTheme="minorHAnsi" w:cstheme="minorHAnsi"/>
          <w:sz w:val="22"/>
          <w:szCs w:val="22"/>
        </w:rPr>
        <w:t xml:space="preserve"> kans: </w:t>
      </w:r>
      <w:r>
        <w:rPr>
          <w:rFonts w:asciiTheme="minorHAnsi" w:hAnsiTheme="minorHAnsi" w:cstheme="minorHAnsi"/>
          <w:sz w:val="22"/>
          <w:szCs w:val="22"/>
        </w:rPr>
        <w:t>Het product dient</w:t>
      </w:r>
      <w:r w:rsidR="00A45793">
        <w:rPr>
          <w:rFonts w:asciiTheme="minorHAnsi" w:hAnsiTheme="minorHAnsi" w:cstheme="minorHAnsi"/>
          <w:sz w:val="22"/>
          <w:szCs w:val="22"/>
        </w:rPr>
        <w:t xml:space="preserve"> ingeleverd te zijn op vrijdag week 3</w:t>
      </w:r>
      <w:r>
        <w:rPr>
          <w:rFonts w:asciiTheme="minorHAnsi" w:hAnsiTheme="minorHAnsi" w:cstheme="minorHAnsi"/>
          <w:sz w:val="22"/>
          <w:szCs w:val="22"/>
        </w:rPr>
        <w:t xml:space="preserve"> in periode 3</w:t>
      </w:r>
      <w:r w:rsidR="00296F9D">
        <w:rPr>
          <w:rFonts w:asciiTheme="minorHAnsi" w:hAnsiTheme="minorHAnsi" w:cstheme="minorHAnsi"/>
          <w:sz w:val="22"/>
          <w:szCs w:val="22"/>
        </w:rPr>
        <w:t xml:space="preserve"> (22 februari)</w:t>
      </w:r>
      <w:r w:rsidR="00A45793">
        <w:rPr>
          <w:rFonts w:asciiTheme="minorHAnsi" w:hAnsiTheme="minorHAnsi" w:cstheme="minorHAnsi"/>
          <w:sz w:val="22"/>
          <w:szCs w:val="22"/>
        </w:rPr>
        <w:t xml:space="preserve">. </w:t>
      </w:r>
      <w:r>
        <w:rPr>
          <w:rFonts w:asciiTheme="minorHAnsi" w:hAnsiTheme="minorHAnsi" w:cstheme="minorHAnsi"/>
          <w:sz w:val="22"/>
          <w:szCs w:val="22"/>
        </w:rPr>
        <w:t xml:space="preserve">Mocht een gesprek </w:t>
      </w:r>
      <w:r w:rsidR="00A45793">
        <w:rPr>
          <w:rFonts w:asciiTheme="minorHAnsi" w:hAnsiTheme="minorHAnsi" w:cstheme="minorHAnsi"/>
          <w:sz w:val="22"/>
          <w:szCs w:val="22"/>
        </w:rPr>
        <w:t>nodig zijn</w:t>
      </w:r>
      <w:r>
        <w:rPr>
          <w:rFonts w:asciiTheme="minorHAnsi" w:hAnsiTheme="minorHAnsi" w:cstheme="minorHAnsi"/>
          <w:sz w:val="22"/>
          <w:szCs w:val="22"/>
        </w:rPr>
        <w:t xml:space="preserve"> dan vindt dat gesprek plaat</w:t>
      </w:r>
      <w:r w:rsidR="00A45793">
        <w:rPr>
          <w:rFonts w:asciiTheme="minorHAnsi" w:hAnsiTheme="minorHAnsi" w:cstheme="minorHAnsi"/>
          <w:sz w:val="22"/>
          <w:szCs w:val="22"/>
        </w:rPr>
        <w:t xml:space="preserve">s in week </w:t>
      </w:r>
      <w:r w:rsidRPr="00393262">
        <w:rPr>
          <w:rFonts w:asciiTheme="minorHAnsi" w:hAnsiTheme="minorHAnsi" w:cstheme="minorHAnsi"/>
          <w:sz w:val="22"/>
          <w:szCs w:val="22"/>
        </w:rPr>
        <w:t>4 of 5 in periode 3.</w:t>
      </w:r>
      <w:r>
        <w:rPr>
          <w:rFonts w:asciiTheme="minorHAnsi" w:hAnsiTheme="minorHAnsi" w:cstheme="minorHAnsi"/>
          <w:sz w:val="22"/>
          <w:szCs w:val="22"/>
        </w:rPr>
        <w:t xml:space="preserve"> Via je APV docent op FLOT of via de schoolopleider op de AOS word je geïnformeerd over de planning van gesprekken.</w:t>
      </w:r>
    </w:p>
    <w:p w14:paraId="2FE0C2F9" w14:textId="353F8732" w:rsidR="007B3A81" w:rsidRDefault="007B3A81" w:rsidP="00EB2FCD">
      <w:pPr>
        <w:rPr>
          <w:rFonts w:asciiTheme="minorHAnsi" w:hAnsiTheme="minorHAnsi" w:cstheme="minorHAnsi"/>
          <w:sz w:val="22"/>
          <w:szCs w:val="22"/>
        </w:rPr>
      </w:pPr>
      <w:r>
        <w:rPr>
          <w:rFonts w:asciiTheme="minorHAnsi" w:hAnsiTheme="minorHAnsi" w:cstheme="minorHAnsi"/>
          <w:sz w:val="22"/>
          <w:szCs w:val="22"/>
        </w:rPr>
        <w:t>- 2</w:t>
      </w:r>
      <w:r w:rsidRPr="007B3A81">
        <w:rPr>
          <w:rFonts w:asciiTheme="minorHAnsi" w:hAnsiTheme="minorHAnsi" w:cstheme="minorHAnsi"/>
          <w:sz w:val="22"/>
          <w:szCs w:val="22"/>
          <w:vertAlign w:val="superscript"/>
        </w:rPr>
        <w:t>e</w:t>
      </w:r>
      <w:r>
        <w:rPr>
          <w:rFonts w:asciiTheme="minorHAnsi" w:hAnsiTheme="minorHAnsi" w:cstheme="minorHAnsi"/>
          <w:sz w:val="22"/>
          <w:szCs w:val="22"/>
        </w:rPr>
        <w:t xml:space="preserve"> kans: </w:t>
      </w:r>
      <w:r>
        <w:rPr>
          <w:rFonts w:asciiTheme="minorHAnsi" w:hAnsiTheme="minorHAnsi" w:cstheme="minorHAnsi"/>
          <w:sz w:val="22"/>
          <w:szCs w:val="22"/>
        </w:rPr>
        <w:t>Het product dient inge</w:t>
      </w:r>
      <w:r>
        <w:rPr>
          <w:rFonts w:asciiTheme="minorHAnsi" w:hAnsiTheme="minorHAnsi" w:cstheme="minorHAnsi"/>
          <w:sz w:val="22"/>
          <w:szCs w:val="22"/>
        </w:rPr>
        <w:t>leverd te zijn op vrijdag week 8</w:t>
      </w:r>
      <w:r>
        <w:rPr>
          <w:rFonts w:asciiTheme="minorHAnsi" w:hAnsiTheme="minorHAnsi" w:cstheme="minorHAnsi"/>
          <w:sz w:val="22"/>
          <w:szCs w:val="22"/>
        </w:rPr>
        <w:t xml:space="preserve"> in periode 3 (</w:t>
      </w:r>
      <w:r>
        <w:rPr>
          <w:rFonts w:asciiTheme="minorHAnsi" w:hAnsiTheme="minorHAnsi" w:cstheme="minorHAnsi"/>
          <w:sz w:val="22"/>
          <w:szCs w:val="22"/>
        </w:rPr>
        <w:t>5 april</w:t>
      </w:r>
      <w:r>
        <w:rPr>
          <w:rFonts w:asciiTheme="minorHAnsi" w:hAnsiTheme="minorHAnsi" w:cstheme="minorHAnsi"/>
          <w:sz w:val="22"/>
          <w:szCs w:val="22"/>
        </w:rPr>
        <w:t xml:space="preserve">). </w:t>
      </w:r>
      <w:r>
        <w:rPr>
          <w:rFonts w:asciiTheme="minorHAnsi" w:hAnsiTheme="minorHAnsi" w:cstheme="minorHAnsi"/>
          <w:sz w:val="22"/>
          <w:szCs w:val="22"/>
        </w:rPr>
        <w:t>Vervolgens</w:t>
      </w:r>
      <w:r>
        <w:rPr>
          <w:rFonts w:asciiTheme="minorHAnsi" w:hAnsiTheme="minorHAnsi" w:cstheme="minorHAnsi"/>
          <w:sz w:val="22"/>
          <w:szCs w:val="22"/>
        </w:rPr>
        <w:t xml:space="preserve"> vindt </w:t>
      </w:r>
      <w:r>
        <w:rPr>
          <w:rFonts w:asciiTheme="minorHAnsi" w:hAnsiTheme="minorHAnsi" w:cstheme="minorHAnsi"/>
          <w:sz w:val="22"/>
          <w:szCs w:val="22"/>
        </w:rPr>
        <w:t>het assessment</w:t>
      </w:r>
      <w:r>
        <w:rPr>
          <w:rFonts w:asciiTheme="minorHAnsi" w:hAnsiTheme="minorHAnsi" w:cstheme="minorHAnsi"/>
          <w:sz w:val="22"/>
          <w:szCs w:val="22"/>
        </w:rPr>
        <w:t xml:space="preserve">gesprek plaats in week </w:t>
      </w:r>
      <w:r>
        <w:rPr>
          <w:rFonts w:asciiTheme="minorHAnsi" w:hAnsiTheme="minorHAnsi" w:cstheme="minorHAnsi"/>
          <w:sz w:val="22"/>
          <w:szCs w:val="22"/>
        </w:rPr>
        <w:t>9</w:t>
      </w:r>
      <w:r w:rsidRPr="00393262">
        <w:rPr>
          <w:rFonts w:asciiTheme="minorHAnsi" w:hAnsiTheme="minorHAnsi" w:cstheme="minorHAnsi"/>
          <w:sz w:val="22"/>
          <w:szCs w:val="22"/>
        </w:rPr>
        <w:t xml:space="preserve"> of</w:t>
      </w:r>
      <w:r>
        <w:rPr>
          <w:rFonts w:asciiTheme="minorHAnsi" w:hAnsiTheme="minorHAnsi" w:cstheme="minorHAnsi"/>
          <w:sz w:val="22"/>
          <w:szCs w:val="22"/>
        </w:rPr>
        <w:t xml:space="preserve"> 10 </w:t>
      </w:r>
      <w:r w:rsidRPr="00393262">
        <w:rPr>
          <w:rFonts w:asciiTheme="minorHAnsi" w:hAnsiTheme="minorHAnsi" w:cstheme="minorHAnsi"/>
          <w:sz w:val="22"/>
          <w:szCs w:val="22"/>
        </w:rPr>
        <w:t>in periode 3.</w:t>
      </w:r>
      <w:r>
        <w:rPr>
          <w:rFonts w:asciiTheme="minorHAnsi" w:hAnsiTheme="minorHAnsi" w:cstheme="minorHAnsi"/>
          <w:sz w:val="22"/>
          <w:szCs w:val="22"/>
        </w:rPr>
        <w:t xml:space="preserve"> Via je APV docent op FLOT of via de schoolopleider op de AOS word je geïnformeerd over de planning van gesprekken.</w:t>
      </w:r>
    </w:p>
    <w:p w14:paraId="06961849" w14:textId="5EE057E1" w:rsidR="001D2353" w:rsidRDefault="001D2353" w:rsidP="00EB2FCD">
      <w:pPr>
        <w:rPr>
          <w:rFonts w:asciiTheme="minorHAnsi" w:hAnsiTheme="minorHAnsi" w:cstheme="minorHAnsi"/>
          <w:sz w:val="22"/>
          <w:szCs w:val="22"/>
        </w:rPr>
      </w:pPr>
    </w:p>
    <w:p w14:paraId="4B268A16" w14:textId="3E7BC3CA" w:rsidR="00EB2FCD" w:rsidRPr="00AB1759" w:rsidRDefault="007B3A81" w:rsidP="00EB2FCD">
      <w:pPr>
        <w:spacing w:after="160" w:line="259" w:lineRule="auto"/>
        <w:rPr>
          <w:rFonts w:cs="Calibri"/>
          <w:b/>
          <w:sz w:val="20"/>
          <w:szCs w:val="20"/>
        </w:rPr>
      </w:pPr>
      <w:r>
        <w:rPr>
          <w:rFonts w:cs="Calibri"/>
          <w:b/>
          <w:sz w:val="20"/>
          <w:szCs w:val="20"/>
        </w:rPr>
        <w:t xml:space="preserve">Leeruitkomst en uitwerking van de leeruitkomst </w:t>
      </w:r>
      <w:r w:rsidR="00EB2FCD" w:rsidRPr="00AB1759">
        <w:rPr>
          <w:rFonts w:cs="Calibri"/>
          <w:b/>
          <w:sz w:val="20"/>
          <w:szCs w:val="20"/>
        </w:rPr>
        <w:t xml:space="preserve">Professionele ontwikkeling (1 van de 3) </w:t>
      </w:r>
    </w:p>
    <w:tbl>
      <w:tblPr>
        <w:tblW w:w="16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4"/>
        <w:gridCol w:w="2693"/>
        <w:gridCol w:w="8363"/>
      </w:tblGrid>
      <w:tr w:rsidR="00EB2FCD" w:rsidRPr="00EA1FB6" w14:paraId="440AE141" w14:textId="77777777" w:rsidTr="001E5553">
        <w:trPr>
          <w:trHeight w:val="493"/>
        </w:trPr>
        <w:tc>
          <w:tcPr>
            <w:tcW w:w="16302" w:type="dxa"/>
            <w:gridSpan w:val="4"/>
            <w:shd w:val="clear" w:color="auto" w:fill="auto"/>
          </w:tcPr>
          <w:p w14:paraId="208C5E50" w14:textId="77777777" w:rsidR="00EB2FCD" w:rsidRPr="00EB2FCD" w:rsidRDefault="00EB2FCD" w:rsidP="001E5553">
            <w:pPr>
              <w:rPr>
                <w:rFonts w:cs="Calibri"/>
                <w:b/>
                <w:sz w:val="20"/>
                <w:szCs w:val="20"/>
              </w:rPr>
            </w:pPr>
            <w:r w:rsidRPr="00EB2FCD">
              <w:rPr>
                <w:rFonts w:cs="Calibri"/>
                <w:b/>
                <w:sz w:val="20"/>
                <w:szCs w:val="20"/>
              </w:rPr>
              <w:t>PRO1: De student evalueert en verantwoordt zijn professionele ontwikkeling richting een autonome, onderzoekende en betekenisgerichte docent (C5) door opgedane betekenisvolle ervaringen (C3) en opgebouwde overtuigingen te verbinden aan theorieën omtrent onderwijspedagogisch- en algemeen didactisch handelen. Hij formuleert vervolgens concrete acties voor zijn professionele ontwikkeling in de nabije toekomst en geeft aan hoe dit in relatie staat tot het Nederlandse onderwijsstelsel, verschillende onderwijsconcepten en maatschappelijke ontwikkelingen.</w:t>
            </w:r>
          </w:p>
        </w:tc>
      </w:tr>
      <w:tr w:rsidR="00EB2FCD" w:rsidRPr="00EA1FB6" w14:paraId="1DDD4A63" w14:textId="77777777" w:rsidTr="001E5553">
        <w:trPr>
          <w:trHeight w:val="493"/>
        </w:trPr>
        <w:tc>
          <w:tcPr>
            <w:tcW w:w="2552" w:type="dxa"/>
            <w:shd w:val="clear" w:color="auto" w:fill="E7E6E6"/>
          </w:tcPr>
          <w:p w14:paraId="70704B4F" w14:textId="77777777" w:rsidR="00EB2FCD" w:rsidRPr="00EA1FB6" w:rsidRDefault="00EB2FCD" w:rsidP="001E5553">
            <w:pPr>
              <w:rPr>
                <w:rFonts w:cs="Calibri"/>
                <w:sz w:val="20"/>
                <w:szCs w:val="20"/>
              </w:rPr>
            </w:pPr>
            <w:r w:rsidRPr="00EA1FB6">
              <w:rPr>
                <w:rFonts w:cs="Calibri"/>
                <w:sz w:val="20"/>
                <w:szCs w:val="20"/>
              </w:rPr>
              <w:t>Bekwaamheidseisen</w:t>
            </w:r>
          </w:p>
        </w:tc>
        <w:tc>
          <w:tcPr>
            <w:tcW w:w="2694" w:type="dxa"/>
            <w:shd w:val="clear" w:color="auto" w:fill="E7E6E6"/>
          </w:tcPr>
          <w:p w14:paraId="1F060798" w14:textId="77777777" w:rsidR="00EB2FCD" w:rsidRPr="00EA1FB6" w:rsidRDefault="00EB2FCD" w:rsidP="001E5553">
            <w:pPr>
              <w:rPr>
                <w:rFonts w:cs="Calibri"/>
                <w:sz w:val="20"/>
                <w:szCs w:val="20"/>
              </w:rPr>
            </w:pPr>
            <w:r w:rsidRPr="00EA1FB6">
              <w:rPr>
                <w:rFonts w:cs="Calibri"/>
                <w:sz w:val="20"/>
                <w:szCs w:val="20"/>
              </w:rPr>
              <w:t>Subdomein GKB of domein naast de GKB</w:t>
            </w:r>
          </w:p>
        </w:tc>
        <w:tc>
          <w:tcPr>
            <w:tcW w:w="2693" w:type="dxa"/>
            <w:shd w:val="clear" w:color="auto" w:fill="E7E6E6"/>
          </w:tcPr>
          <w:p w14:paraId="455E094B" w14:textId="77777777" w:rsidR="00EB2FCD" w:rsidRPr="00EA1FB6" w:rsidRDefault="00EB2FCD" w:rsidP="001E5553">
            <w:pPr>
              <w:rPr>
                <w:rFonts w:cs="Calibri"/>
                <w:sz w:val="20"/>
                <w:szCs w:val="20"/>
              </w:rPr>
            </w:pPr>
            <w:r w:rsidRPr="00EA1FB6">
              <w:rPr>
                <w:rFonts w:cs="Calibri"/>
                <w:sz w:val="20"/>
                <w:szCs w:val="20"/>
              </w:rPr>
              <w:t>Kernconcept</w:t>
            </w:r>
          </w:p>
        </w:tc>
        <w:tc>
          <w:tcPr>
            <w:tcW w:w="8363" w:type="dxa"/>
            <w:shd w:val="clear" w:color="auto" w:fill="E7E6E6"/>
          </w:tcPr>
          <w:p w14:paraId="43974921" w14:textId="77777777" w:rsidR="00EB2FCD" w:rsidRPr="00EA1FB6" w:rsidRDefault="00EB2FCD" w:rsidP="001E5553">
            <w:pPr>
              <w:rPr>
                <w:rFonts w:cs="Calibri"/>
                <w:sz w:val="20"/>
                <w:szCs w:val="20"/>
              </w:rPr>
            </w:pPr>
            <w:r w:rsidRPr="00EA1FB6">
              <w:rPr>
                <w:rFonts w:cs="Calibri"/>
                <w:sz w:val="20"/>
                <w:szCs w:val="20"/>
              </w:rPr>
              <w:t>Bij dit kernconcept kun je denken aan:</w:t>
            </w:r>
          </w:p>
        </w:tc>
      </w:tr>
      <w:tr w:rsidR="00EB2FCD" w:rsidRPr="00EA1FB6" w14:paraId="08EF2717" w14:textId="77777777" w:rsidTr="001E5553">
        <w:trPr>
          <w:trHeight w:val="388"/>
        </w:trPr>
        <w:tc>
          <w:tcPr>
            <w:tcW w:w="2552" w:type="dxa"/>
            <w:vMerge w:val="restart"/>
            <w:shd w:val="clear" w:color="auto" w:fill="auto"/>
          </w:tcPr>
          <w:p w14:paraId="4D7B71CF" w14:textId="77777777" w:rsidR="00EB2FCD" w:rsidRPr="00EA1FB6" w:rsidRDefault="00EB2FCD" w:rsidP="001E5553">
            <w:pPr>
              <w:rPr>
                <w:rFonts w:cs="Calibri"/>
                <w:sz w:val="20"/>
                <w:szCs w:val="20"/>
              </w:rPr>
            </w:pPr>
            <w:r w:rsidRPr="00EA1FB6">
              <w:rPr>
                <w:rFonts w:cs="Calibri"/>
                <w:sz w:val="20"/>
                <w:szCs w:val="20"/>
              </w:rPr>
              <w:t>Professionele basis voor goed leraarschap</w:t>
            </w:r>
          </w:p>
        </w:tc>
        <w:tc>
          <w:tcPr>
            <w:tcW w:w="2694" w:type="dxa"/>
            <w:vMerge w:val="restart"/>
            <w:shd w:val="clear" w:color="auto" w:fill="auto"/>
          </w:tcPr>
          <w:p w14:paraId="13C9F4BC" w14:textId="77777777" w:rsidR="00EB2FCD" w:rsidRPr="00EA1FB6" w:rsidRDefault="00EB2FCD" w:rsidP="001E5553">
            <w:pPr>
              <w:rPr>
                <w:rFonts w:cs="Calibri"/>
                <w:sz w:val="20"/>
                <w:szCs w:val="20"/>
              </w:rPr>
            </w:pPr>
            <w:r w:rsidRPr="00EA1FB6">
              <w:rPr>
                <w:rFonts w:cs="Calibri"/>
                <w:sz w:val="20"/>
                <w:szCs w:val="20"/>
              </w:rPr>
              <w:t>Autonome docent</w:t>
            </w:r>
          </w:p>
          <w:p w14:paraId="45BE7E4E" w14:textId="77777777" w:rsidR="00EB2FCD" w:rsidRPr="00EA1FB6" w:rsidRDefault="00EB2FCD" w:rsidP="001E5553">
            <w:pPr>
              <w:rPr>
                <w:rFonts w:cs="Calibri"/>
                <w:sz w:val="20"/>
                <w:szCs w:val="20"/>
              </w:rPr>
            </w:pPr>
          </w:p>
          <w:p w14:paraId="38003E0B" w14:textId="77777777" w:rsidR="00EB2FCD" w:rsidRPr="00EA1FB6" w:rsidRDefault="00EB2FCD" w:rsidP="001E5553">
            <w:pPr>
              <w:rPr>
                <w:rFonts w:cs="Calibri"/>
                <w:sz w:val="20"/>
                <w:szCs w:val="20"/>
              </w:rPr>
            </w:pPr>
            <w:r w:rsidRPr="00EA1FB6">
              <w:rPr>
                <w:rFonts w:cs="Calibri"/>
                <w:sz w:val="20"/>
                <w:szCs w:val="20"/>
              </w:rPr>
              <w:t>C5 Professionele identiteit</w:t>
            </w:r>
          </w:p>
        </w:tc>
        <w:tc>
          <w:tcPr>
            <w:tcW w:w="2693" w:type="dxa"/>
            <w:shd w:val="clear" w:color="auto" w:fill="auto"/>
          </w:tcPr>
          <w:p w14:paraId="7C58FF50" w14:textId="77777777" w:rsidR="00EB2FCD" w:rsidRPr="00EA1FB6" w:rsidRDefault="00EB2FCD" w:rsidP="001E5553">
            <w:pPr>
              <w:rPr>
                <w:rFonts w:cs="Calibri"/>
                <w:sz w:val="20"/>
                <w:szCs w:val="20"/>
              </w:rPr>
            </w:pPr>
            <w:r w:rsidRPr="00EA1FB6">
              <w:rPr>
                <w:rFonts w:cs="Calibri"/>
                <w:sz w:val="20"/>
                <w:szCs w:val="20"/>
              </w:rPr>
              <w:t>Gemaakte keuzes in handelen</w:t>
            </w:r>
          </w:p>
        </w:tc>
        <w:tc>
          <w:tcPr>
            <w:tcW w:w="8363" w:type="dxa"/>
            <w:shd w:val="clear" w:color="auto" w:fill="auto"/>
          </w:tcPr>
          <w:p w14:paraId="7D479FA9" w14:textId="77777777" w:rsidR="00EB2FCD" w:rsidRPr="00EA1FB6" w:rsidRDefault="00EB2FCD" w:rsidP="001E5553">
            <w:pPr>
              <w:rPr>
                <w:rFonts w:cs="Calibri"/>
                <w:sz w:val="20"/>
                <w:szCs w:val="20"/>
              </w:rPr>
            </w:pPr>
            <w:r w:rsidRPr="00EA1FB6">
              <w:rPr>
                <w:rFonts w:cs="Calibri"/>
                <w:sz w:val="20"/>
                <w:szCs w:val="20"/>
              </w:rPr>
              <w:t>Aantonen hoe door jou gemaakte keuzes zich verhouden tot wie jij bent (als docent) en hoe zich dit verhoudt tot je omgeving (werkplek, medestudenten, collega’s, docenten).</w:t>
            </w:r>
          </w:p>
          <w:p w14:paraId="3FC5237C" w14:textId="77777777" w:rsidR="00EB2FCD" w:rsidRPr="00EA1FB6" w:rsidRDefault="00EB2FCD" w:rsidP="001E5553">
            <w:pPr>
              <w:rPr>
                <w:rFonts w:cs="Calibri"/>
                <w:sz w:val="20"/>
                <w:szCs w:val="20"/>
              </w:rPr>
            </w:pPr>
            <w:r w:rsidRPr="00EA1FB6">
              <w:rPr>
                <w:rFonts w:cs="Calibri"/>
                <w:sz w:val="20"/>
                <w:szCs w:val="20"/>
              </w:rPr>
              <w:t>Laten zien welke keuzes je hebt gemaakt naar aanleiding van verkregen feedback van peers, lerarenopleiders, collega’s en leerlingen.</w:t>
            </w:r>
          </w:p>
        </w:tc>
      </w:tr>
      <w:tr w:rsidR="00EB2FCD" w:rsidRPr="00EA1FB6" w14:paraId="2C42F91F" w14:textId="77777777" w:rsidTr="001E5553">
        <w:trPr>
          <w:trHeight w:val="368"/>
        </w:trPr>
        <w:tc>
          <w:tcPr>
            <w:tcW w:w="2552" w:type="dxa"/>
            <w:vMerge/>
            <w:shd w:val="clear" w:color="auto" w:fill="auto"/>
          </w:tcPr>
          <w:p w14:paraId="59BB4511" w14:textId="77777777" w:rsidR="00EB2FCD" w:rsidRPr="00EA1FB6" w:rsidRDefault="00EB2FCD" w:rsidP="001E5553">
            <w:pPr>
              <w:rPr>
                <w:rFonts w:cs="Calibri"/>
                <w:sz w:val="20"/>
                <w:szCs w:val="20"/>
              </w:rPr>
            </w:pPr>
          </w:p>
        </w:tc>
        <w:tc>
          <w:tcPr>
            <w:tcW w:w="2694" w:type="dxa"/>
            <w:vMerge/>
            <w:shd w:val="clear" w:color="auto" w:fill="auto"/>
          </w:tcPr>
          <w:p w14:paraId="0055815C" w14:textId="77777777" w:rsidR="00EB2FCD" w:rsidRPr="00EA1FB6" w:rsidRDefault="00EB2FCD" w:rsidP="001E5553">
            <w:pPr>
              <w:rPr>
                <w:rFonts w:cs="Calibri"/>
                <w:sz w:val="20"/>
                <w:szCs w:val="20"/>
              </w:rPr>
            </w:pPr>
          </w:p>
        </w:tc>
        <w:tc>
          <w:tcPr>
            <w:tcW w:w="2693" w:type="dxa"/>
            <w:shd w:val="clear" w:color="auto" w:fill="auto"/>
          </w:tcPr>
          <w:p w14:paraId="6B505447" w14:textId="77777777" w:rsidR="00EB2FCD" w:rsidRPr="00EA1FB6" w:rsidRDefault="00EB2FCD" w:rsidP="001E5553">
            <w:pPr>
              <w:rPr>
                <w:rFonts w:cs="Calibri"/>
                <w:sz w:val="20"/>
                <w:szCs w:val="20"/>
              </w:rPr>
            </w:pPr>
            <w:r w:rsidRPr="00EA1FB6">
              <w:rPr>
                <w:rFonts w:cs="Calibri"/>
                <w:sz w:val="20"/>
                <w:szCs w:val="20"/>
              </w:rPr>
              <w:t>Schoolcontext</w:t>
            </w:r>
          </w:p>
        </w:tc>
        <w:tc>
          <w:tcPr>
            <w:tcW w:w="8363" w:type="dxa"/>
            <w:shd w:val="clear" w:color="auto" w:fill="auto"/>
          </w:tcPr>
          <w:p w14:paraId="03BE07EE" w14:textId="77777777" w:rsidR="00EB2FCD" w:rsidRPr="00EA1FB6" w:rsidRDefault="00EB2FCD" w:rsidP="001E5553">
            <w:pPr>
              <w:rPr>
                <w:rFonts w:cs="Calibri"/>
                <w:sz w:val="20"/>
                <w:szCs w:val="20"/>
              </w:rPr>
            </w:pPr>
            <w:r w:rsidRPr="00EA1FB6">
              <w:rPr>
                <w:rFonts w:cs="Calibri"/>
                <w:sz w:val="20"/>
                <w:szCs w:val="20"/>
              </w:rPr>
              <w:t>Aantonen hoe de schoolcontext jouw handelen beïnvloedt.</w:t>
            </w:r>
          </w:p>
        </w:tc>
      </w:tr>
      <w:tr w:rsidR="00EB2FCD" w:rsidRPr="00EA1FB6" w14:paraId="7D436157" w14:textId="77777777" w:rsidTr="001E5553">
        <w:trPr>
          <w:trHeight w:val="549"/>
        </w:trPr>
        <w:tc>
          <w:tcPr>
            <w:tcW w:w="2552" w:type="dxa"/>
            <w:vMerge/>
            <w:shd w:val="clear" w:color="auto" w:fill="auto"/>
          </w:tcPr>
          <w:p w14:paraId="205BF4ED" w14:textId="77777777" w:rsidR="00EB2FCD" w:rsidRPr="00EA1FB6" w:rsidRDefault="00EB2FCD" w:rsidP="001E5553">
            <w:pPr>
              <w:rPr>
                <w:rFonts w:cs="Calibri"/>
                <w:sz w:val="20"/>
                <w:szCs w:val="20"/>
              </w:rPr>
            </w:pPr>
          </w:p>
        </w:tc>
        <w:tc>
          <w:tcPr>
            <w:tcW w:w="2694" w:type="dxa"/>
            <w:vMerge/>
            <w:shd w:val="clear" w:color="auto" w:fill="auto"/>
          </w:tcPr>
          <w:p w14:paraId="02CFF9B3" w14:textId="77777777" w:rsidR="00EB2FCD" w:rsidRPr="00EA1FB6" w:rsidRDefault="00EB2FCD" w:rsidP="001E5553">
            <w:pPr>
              <w:rPr>
                <w:rFonts w:cs="Calibri"/>
                <w:sz w:val="20"/>
                <w:szCs w:val="20"/>
              </w:rPr>
            </w:pPr>
          </w:p>
        </w:tc>
        <w:tc>
          <w:tcPr>
            <w:tcW w:w="2693" w:type="dxa"/>
            <w:shd w:val="clear" w:color="auto" w:fill="auto"/>
          </w:tcPr>
          <w:p w14:paraId="7FAAF415" w14:textId="77777777" w:rsidR="00EB2FCD" w:rsidRPr="00EA1FB6" w:rsidRDefault="00EB2FCD" w:rsidP="001E5553">
            <w:pPr>
              <w:rPr>
                <w:rFonts w:cs="Calibri"/>
                <w:sz w:val="20"/>
                <w:szCs w:val="20"/>
              </w:rPr>
            </w:pPr>
            <w:r w:rsidRPr="00EA1FB6">
              <w:rPr>
                <w:rFonts w:cs="Calibri"/>
                <w:sz w:val="20"/>
                <w:szCs w:val="20"/>
              </w:rPr>
              <w:t>Biografie</w:t>
            </w:r>
          </w:p>
        </w:tc>
        <w:tc>
          <w:tcPr>
            <w:tcW w:w="8363" w:type="dxa"/>
            <w:shd w:val="clear" w:color="auto" w:fill="auto"/>
          </w:tcPr>
          <w:p w14:paraId="5C62C257" w14:textId="77777777" w:rsidR="00EB2FCD" w:rsidRPr="00EA1FB6" w:rsidRDefault="00EB2FCD" w:rsidP="001E5553">
            <w:pPr>
              <w:autoSpaceDE w:val="0"/>
              <w:autoSpaceDN w:val="0"/>
              <w:adjustRightInd w:val="0"/>
              <w:rPr>
                <w:rFonts w:cs="Calibri"/>
                <w:sz w:val="20"/>
                <w:szCs w:val="20"/>
              </w:rPr>
            </w:pPr>
            <w:r w:rsidRPr="00EA1FB6">
              <w:rPr>
                <w:rFonts w:cs="Calibri"/>
                <w:sz w:val="20"/>
                <w:szCs w:val="20"/>
              </w:rPr>
              <w:t>Laten zien hoe je groeit in je professionele identiteit (wie ben ik als leraar en wie wil ik zijn als leraar?) en beschrijven van je persoonlijke idealen en drijfveren binnen deze professionele identiteit.</w:t>
            </w:r>
          </w:p>
          <w:p w14:paraId="53C665FC" w14:textId="77777777" w:rsidR="00EB2FCD" w:rsidRPr="00EA1FB6" w:rsidRDefault="00EB2FCD" w:rsidP="001E5553">
            <w:pPr>
              <w:autoSpaceDE w:val="0"/>
              <w:autoSpaceDN w:val="0"/>
              <w:adjustRightInd w:val="0"/>
              <w:rPr>
                <w:rFonts w:cs="Calibri"/>
                <w:sz w:val="20"/>
                <w:szCs w:val="20"/>
              </w:rPr>
            </w:pPr>
            <w:r w:rsidRPr="00EA1FB6">
              <w:rPr>
                <w:rFonts w:cs="Calibri"/>
                <w:sz w:val="20"/>
                <w:szCs w:val="20"/>
              </w:rPr>
              <w:t>Je keuze voor het beroep docent verantwoorden</w:t>
            </w:r>
          </w:p>
        </w:tc>
      </w:tr>
      <w:tr w:rsidR="00EB2FCD" w:rsidRPr="00EA1FB6" w14:paraId="690A50FA" w14:textId="77777777" w:rsidTr="001E5553">
        <w:trPr>
          <w:trHeight w:val="453"/>
        </w:trPr>
        <w:tc>
          <w:tcPr>
            <w:tcW w:w="2552" w:type="dxa"/>
            <w:vMerge/>
            <w:shd w:val="clear" w:color="auto" w:fill="auto"/>
          </w:tcPr>
          <w:p w14:paraId="1CFA3CEB" w14:textId="77777777" w:rsidR="00EB2FCD" w:rsidRPr="00EA1FB6" w:rsidRDefault="00EB2FCD" w:rsidP="001E5553">
            <w:pPr>
              <w:rPr>
                <w:rFonts w:cs="Calibri"/>
                <w:sz w:val="20"/>
                <w:szCs w:val="20"/>
              </w:rPr>
            </w:pPr>
          </w:p>
        </w:tc>
        <w:tc>
          <w:tcPr>
            <w:tcW w:w="2694" w:type="dxa"/>
            <w:vMerge w:val="restart"/>
            <w:shd w:val="clear" w:color="auto" w:fill="auto"/>
          </w:tcPr>
          <w:p w14:paraId="46FFD604" w14:textId="77777777" w:rsidR="00EB2FCD" w:rsidRPr="00EA1FB6" w:rsidRDefault="00EB2FCD" w:rsidP="001E5553">
            <w:pPr>
              <w:rPr>
                <w:rFonts w:cs="Calibri"/>
                <w:sz w:val="20"/>
                <w:szCs w:val="20"/>
              </w:rPr>
            </w:pPr>
            <w:r w:rsidRPr="00EA1FB6">
              <w:rPr>
                <w:rFonts w:cs="Calibri"/>
                <w:sz w:val="20"/>
                <w:szCs w:val="20"/>
              </w:rPr>
              <w:t>Onderzoekende docent</w:t>
            </w:r>
          </w:p>
          <w:p w14:paraId="5FC23EB4" w14:textId="77777777" w:rsidR="00EB2FCD" w:rsidRPr="00EA1FB6" w:rsidRDefault="00EB2FCD" w:rsidP="001E5553">
            <w:pPr>
              <w:rPr>
                <w:rFonts w:cs="Calibri"/>
                <w:sz w:val="20"/>
                <w:szCs w:val="20"/>
              </w:rPr>
            </w:pPr>
          </w:p>
          <w:p w14:paraId="39EC64C5" w14:textId="77777777" w:rsidR="00EB2FCD" w:rsidRPr="00EA1FB6" w:rsidRDefault="00EB2FCD" w:rsidP="001E5553">
            <w:pPr>
              <w:rPr>
                <w:rFonts w:cs="Calibri"/>
                <w:sz w:val="20"/>
                <w:szCs w:val="20"/>
              </w:rPr>
            </w:pPr>
            <w:r w:rsidRPr="00EA1FB6">
              <w:rPr>
                <w:rFonts w:cs="Calibri"/>
                <w:sz w:val="20"/>
                <w:szCs w:val="20"/>
              </w:rPr>
              <w:t>C4 Onderzoekend vermogen</w:t>
            </w:r>
          </w:p>
        </w:tc>
        <w:tc>
          <w:tcPr>
            <w:tcW w:w="2693" w:type="dxa"/>
            <w:shd w:val="clear" w:color="auto" w:fill="auto"/>
          </w:tcPr>
          <w:p w14:paraId="3CE2AA31" w14:textId="77777777" w:rsidR="00EB2FCD" w:rsidRPr="00EA1FB6" w:rsidRDefault="00EB2FCD" w:rsidP="001E5553">
            <w:pPr>
              <w:rPr>
                <w:rFonts w:cs="Calibri"/>
                <w:sz w:val="20"/>
                <w:szCs w:val="20"/>
              </w:rPr>
            </w:pPr>
            <w:r w:rsidRPr="00EA1FB6">
              <w:rPr>
                <w:rFonts w:cs="Calibri"/>
                <w:sz w:val="20"/>
                <w:szCs w:val="20"/>
              </w:rPr>
              <w:t>Literatuur</w:t>
            </w:r>
          </w:p>
        </w:tc>
        <w:tc>
          <w:tcPr>
            <w:tcW w:w="8363" w:type="dxa"/>
            <w:shd w:val="clear" w:color="auto" w:fill="auto"/>
          </w:tcPr>
          <w:p w14:paraId="5EA7DE5C" w14:textId="77777777" w:rsidR="00EB2FCD" w:rsidRPr="00EA1FB6" w:rsidRDefault="00EB2FCD" w:rsidP="001E5553">
            <w:pPr>
              <w:rPr>
                <w:rFonts w:cs="Calibri"/>
                <w:sz w:val="20"/>
                <w:szCs w:val="20"/>
              </w:rPr>
            </w:pPr>
            <w:r w:rsidRPr="00EA1FB6">
              <w:rPr>
                <w:rFonts w:cs="Calibri"/>
                <w:sz w:val="20"/>
                <w:szCs w:val="20"/>
              </w:rPr>
              <w:t>Laten zien dat je literatuur aan betekenisvolle ervaringen kunt verbinden en aantonen hoe  kennis uit literatuur je handelen beïnvloedt.</w:t>
            </w:r>
          </w:p>
        </w:tc>
      </w:tr>
      <w:tr w:rsidR="00EB2FCD" w:rsidRPr="00EA1FB6" w14:paraId="195DE766" w14:textId="77777777" w:rsidTr="001E5553">
        <w:trPr>
          <w:trHeight w:val="493"/>
        </w:trPr>
        <w:tc>
          <w:tcPr>
            <w:tcW w:w="2552" w:type="dxa"/>
            <w:vMerge/>
            <w:shd w:val="clear" w:color="auto" w:fill="auto"/>
          </w:tcPr>
          <w:p w14:paraId="4BD173B1" w14:textId="77777777" w:rsidR="00EB2FCD" w:rsidRPr="00EA1FB6" w:rsidRDefault="00EB2FCD" w:rsidP="001E5553">
            <w:pPr>
              <w:rPr>
                <w:rFonts w:cs="Calibri"/>
                <w:sz w:val="20"/>
                <w:szCs w:val="20"/>
              </w:rPr>
            </w:pPr>
          </w:p>
        </w:tc>
        <w:tc>
          <w:tcPr>
            <w:tcW w:w="2694" w:type="dxa"/>
            <w:vMerge/>
            <w:shd w:val="clear" w:color="auto" w:fill="auto"/>
          </w:tcPr>
          <w:p w14:paraId="3D502438" w14:textId="77777777" w:rsidR="00EB2FCD" w:rsidRPr="00EA1FB6" w:rsidRDefault="00EB2FCD" w:rsidP="001E5553">
            <w:pPr>
              <w:rPr>
                <w:rFonts w:cs="Calibri"/>
                <w:sz w:val="20"/>
                <w:szCs w:val="20"/>
              </w:rPr>
            </w:pPr>
          </w:p>
        </w:tc>
        <w:tc>
          <w:tcPr>
            <w:tcW w:w="2693" w:type="dxa"/>
            <w:shd w:val="clear" w:color="auto" w:fill="auto"/>
          </w:tcPr>
          <w:p w14:paraId="468A46CB" w14:textId="77777777" w:rsidR="00EB2FCD" w:rsidRPr="00EA1FB6" w:rsidRDefault="00EB2FCD" w:rsidP="001E5553">
            <w:pPr>
              <w:rPr>
                <w:rFonts w:cs="Calibri"/>
                <w:sz w:val="20"/>
                <w:szCs w:val="20"/>
              </w:rPr>
            </w:pPr>
            <w:r w:rsidRPr="00EA1FB6">
              <w:rPr>
                <w:rFonts w:cs="Calibri"/>
                <w:sz w:val="20"/>
                <w:szCs w:val="20"/>
              </w:rPr>
              <w:t>Informatievaardigheden</w:t>
            </w:r>
          </w:p>
        </w:tc>
        <w:tc>
          <w:tcPr>
            <w:tcW w:w="8363" w:type="dxa"/>
            <w:shd w:val="clear" w:color="auto" w:fill="auto"/>
          </w:tcPr>
          <w:p w14:paraId="41CABA67" w14:textId="77777777" w:rsidR="00EB2FCD" w:rsidRPr="00EA1FB6" w:rsidRDefault="00EB2FCD" w:rsidP="001E5553">
            <w:pPr>
              <w:rPr>
                <w:rFonts w:cs="Calibri"/>
                <w:sz w:val="20"/>
                <w:szCs w:val="20"/>
              </w:rPr>
            </w:pPr>
            <w:r w:rsidRPr="00EA1FB6">
              <w:rPr>
                <w:rFonts w:cs="Calibri"/>
                <w:sz w:val="20"/>
                <w:szCs w:val="20"/>
              </w:rPr>
              <w:t>Laten zien dat je geschikte informatiebronnen kan selecteren en deze kan beoordelen op bruikbaarheid en validiteit.</w:t>
            </w:r>
          </w:p>
        </w:tc>
      </w:tr>
      <w:tr w:rsidR="00EB2FCD" w:rsidRPr="00EA1FB6" w14:paraId="4C8EAAB6" w14:textId="77777777" w:rsidTr="001E5553">
        <w:trPr>
          <w:trHeight w:val="659"/>
        </w:trPr>
        <w:tc>
          <w:tcPr>
            <w:tcW w:w="2552" w:type="dxa"/>
            <w:vMerge/>
            <w:shd w:val="clear" w:color="auto" w:fill="auto"/>
          </w:tcPr>
          <w:p w14:paraId="4282EFB3" w14:textId="77777777" w:rsidR="00EB2FCD" w:rsidRPr="00EA1FB6" w:rsidRDefault="00EB2FCD" w:rsidP="001E5553">
            <w:pPr>
              <w:rPr>
                <w:rFonts w:cs="Calibri"/>
                <w:sz w:val="20"/>
                <w:szCs w:val="20"/>
              </w:rPr>
            </w:pPr>
          </w:p>
        </w:tc>
        <w:tc>
          <w:tcPr>
            <w:tcW w:w="2694" w:type="dxa"/>
            <w:vMerge/>
            <w:shd w:val="clear" w:color="auto" w:fill="auto"/>
          </w:tcPr>
          <w:p w14:paraId="34326FFC" w14:textId="77777777" w:rsidR="00EB2FCD" w:rsidRPr="00EA1FB6" w:rsidRDefault="00EB2FCD" w:rsidP="001E5553">
            <w:pPr>
              <w:rPr>
                <w:rFonts w:cs="Calibri"/>
                <w:sz w:val="20"/>
                <w:szCs w:val="20"/>
              </w:rPr>
            </w:pPr>
          </w:p>
        </w:tc>
        <w:tc>
          <w:tcPr>
            <w:tcW w:w="2693" w:type="dxa"/>
            <w:shd w:val="clear" w:color="auto" w:fill="auto"/>
          </w:tcPr>
          <w:p w14:paraId="0DFED4BE" w14:textId="77777777" w:rsidR="00EB2FCD" w:rsidRPr="00EA1FB6" w:rsidRDefault="00EB2FCD" w:rsidP="001E5553">
            <w:pPr>
              <w:rPr>
                <w:rFonts w:cs="Calibri"/>
                <w:sz w:val="20"/>
                <w:szCs w:val="20"/>
              </w:rPr>
            </w:pPr>
            <w:r w:rsidRPr="00EA1FB6">
              <w:rPr>
                <w:rFonts w:cs="Calibri"/>
                <w:sz w:val="20"/>
                <w:szCs w:val="20"/>
              </w:rPr>
              <w:t>Kritisch reflectieve onderzoekende houding</w:t>
            </w:r>
          </w:p>
        </w:tc>
        <w:tc>
          <w:tcPr>
            <w:tcW w:w="8363" w:type="dxa"/>
            <w:shd w:val="clear" w:color="auto" w:fill="auto"/>
          </w:tcPr>
          <w:p w14:paraId="0434275D" w14:textId="77777777" w:rsidR="00EB2FCD" w:rsidRPr="00EA1FB6" w:rsidRDefault="00EB2FCD" w:rsidP="001E5553">
            <w:pPr>
              <w:rPr>
                <w:rFonts w:cs="Calibri"/>
                <w:sz w:val="20"/>
                <w:szCs w:val="20"/>
              </w:rPr>
            </w:pPr>
            <w:r w:rsidRPr="00EA1FB6">
              <w:rPr>
                <w:rFonts w:cs="Calibri"/>
                <w:sz w:val="20"/>
                <w:szCs w:val="20"/>
              </w:rPr>
              <w:t>Laten zien hoe je nieuwsgierig bent, een open houding hebt en kritisch bent ten opzichte van inzichten die je opdoet omtrent het beroep docent.</w:t>
            </w:r>
          </w:p>
          <w:p w14:paraId="5FD6BFF3" w14:textId="77777777" w:rsidR="00EB2FCD" w:rsidRPr="00EA1FB6" w:rsidRDefault="00EB2FCD" w:rsidP="001E5553">
            <w:pPr>
              <w:rPr>
                <w:rFonts w:cs="Calibri"/>
                <w:sz w:val="20"/>
                <w:szCs w:val="20"/>
              </w:rPr>
            </w:pPr>
          </w:p>
        </w:tc>
      </w:tr>
      <w:tr w:rsidR="00EB2FCD" w:rsidRPr="00EA1FB6" w14:paraId="3D9C4496" w14:textId="77777777" w:rsidTr="001E5553">
        <w:trPr>
          <w:trHeight w:val="493"/>
        </w:trPr>
        <w:tc>
          <w:tcPr>
            <w:tcW w:w="2552" w:type="dxa"/>
            <w:vMerge/>
            <w:shd w:val="clear" w:color="auto" w:fill="auto"/>
          </w:tcPr>
          <w:p w14:paraId="1837F55E" w14:textId="77777777" w:rsidR="00EB2FCD" w:rsidRPr="00EA1FB6" w:rsidRDefault="00EB2FCD" w:rsidP="001E5553">
            <w:pPr>
              <w:rPr>
                <w:rFonts w:cs="Calibri"/>
                <w:sz w:val="20"/>
                <w:szCs w:val="20"/>
              </w:rPr>
            </w:pPr>
          </w:p>
        </w:tc>
        <w:tc>
          <w:tcPr>
            <w:tcW w:w="2694" w:type="dxa"/>
            <w:vMerge w:val="restart"/>
            <w:shd w:val="clear" w:color="auto" w:fill="auto"/>
          </w:tcPr>
          <w:p w14:paraId="35CCC42E" w14:textId="77777777" w:rsidR="00EB2FCD" w:rsidRPr="00EA1FB6" w:rsidRDefault="00EB2FCD" w:rsidP="001E5553">
            <w:pPr>
              <w:rPr>
                <w:rFonts w:cs="Calibri"/>
                <w:sz w:val="20"/>
                <w:szCs w:val="20"/>
              </w:rPr>
            </w:pPr>
            <w:r w:rsidRPr="00EA1FB6">
              <w:rPr>
                <w:rFonts w:cs="Calibri"/>
                <w:sz w:val="20"/>
                <w:szCs w:val="20"/>
              </w:rPr>
              <w:t>Betekenisgerichte docent</w:t>
            </w:r>
          </w:p>
          <w:p w14:paraId="0B8EF8EC" w14:textId="77777777" w:rsidR="00EB2FCD" w:rsidRPr="00EA1FB6" w:rsidRDefault="00EB2FCD" w:rsidP="001E5553">
            <w:pPr>
              <w:rPr>
                <w:rFonts w:cs="Calibri"/>
                <w:sz w:val="20"/>
                <w:szCs w:val="20"/>
              </w:rPr>
            </w:pPr>
          </w:p>
          <w:p w14:paraId="06F031E8" w14:textId="77777777" w:rsidR="00EB2FCD" w:rsidRPr="00EA1FB6" w:rsidRDefault="00EB2FCD" w:rsidP="001E5553">
            <w:pPr>
              <w:rPr>
                <w:rFonts w:cs="Calibri"/>
                <w:sz w:val="20"/>
                <w:szCs w:val="20"/>
              </w:rPr>
            </w:pPr>
            <w:r w:rsidRPr="00EA1FB6">
              <w:rPr>
                <w:rFonts w:cs="Calibri"/>
                <w:sz w:val="20"/>
                <w:szCs w:val="20"/>
              </w:rPr>
              <w:t>C1 Ontwikkelingen in het onderwijs</w:t>
            </w:r>
          </w:p>
        </w:tc>
        <w:tc>
          <w:tcPr>
            <w:tcW w:w="2693" w:type="dxa"/>
            <w:shd w:val="clear" w:color="auto" w:fill="auto"/>
          </w:tcPr>
          <w:p w14:paraId="47B73F49" w14:textId="77777777" w:rsidR="00EB2FCD" w:rsidRPr="00EA1FB6" w:rsidRDefault="00EB2FCD" w:rsidP="001E5553">
            <w:pPr>
              <w:rPr>
                <w:rFonts w:cs="Calibri"/>
                <w:sz w:val="20"/>
                <w:szCs w:val="20"/>
              </w:rPr>
            </w:pPr>
            <w:r w:rsidRPr="00EA1FB6">
              <w:rPr>
                <w:rFonts w:cs="Calibri"/>
                <w:sz w:val="20"/>
                <w:szCs w:val="20"/>
              </w:rPr>
              <w:t>Leren van leerlingen</w:t>
            </w:r>
          </w:p>
        </w:tc>
        <w:tc>
          <w:tcPr>
            <w:tcW w:w="8363" w:type="dxa"/>
            <w:shd w:val="clear" w:color="auto" w:fill="auto"/>
          </w:tcPr>
          <w:p w14:paraId="5C03C196" w14:textId="77777777" w:rsidR="00EB2FCD" w:rsidRPr="00EA1FB6" w:rsidRDefault="00EB2FCD" w:rsidP="001E5553">
            <w:pPr>
              <w:rPr>
                <w:rFonts w:cs="Calibri"/>
                <w:sz w:val="20"/>
                <w:szCs w:val="20"/>
              </w:rPr>
            </w:pPr>
            <w:r w:rsidRPr="00EA1FB6">
              <w:rPr>
                <w:rFonts w:cs="Calibri"/>
                <w:sz w:val="20"/>
                <w:szCs w:val="20"/>
              </w:rPr>
              <w:t>Omschrijven op welke manier je rekening houdt met het leren van leerlingen op de gebieden kwalificatie, socialisatie en persoonsvorming.</w:t>
            </w:r>
          </w:p>
          <w:p w14:paraId="1726912E" w14:textId="77777777" w:rsidR="00EB2FCD" w:rsidRPr="00EA1FB6" w:rsidRDefault="00EB2FCD" w:rsidP="001E5553">
            <w:pPr>
              <w:rPr>
                <w:rFonts w:cs="Calibri"/>
                <w:sz w:val="20"/>
                <w:szCs w:val="20"/>
              </w:rPr>
            </w:pPr>
            <w:r w:rsidRPr="00EA1FB6">
              <w:rPr>
                <w:rFonts w:cs="Calibri"/>
                <w:sz w:val="20"/>
                <w:szCs w:val="20"/>
              </w:rPr>
              <w:t>Je laat zien hoe je tegemoetkomt aan de basisbehoeften (competentie, autonomie, relatie) van leerlingen.</w:t>
            </w:r>
          </w:p>
        </w:tc>
      </w:tr>
      <w:tr w:rsidR="00EB2FCD" w:rsidRPr="00EA1FB6" w14:paraId="1D452B31" w14:textId="77777777" w:rsidTr="001E5553">
        <w:trPr>
          <w:trHeight w:val="493"/>
        </w:trPr>
        <w:tc>
          <w:tcPr>
            <w:tcW w:w="2552" w:type="dxa"/>
            <w:vMerge/>
            <w:shd w:val="clear" w:color="auto" w:fill="auto"/>
          </w:tcPr>
          <w:p w14:paraId="2F001525" w14:textId="77777777" w:rsidR="00EB2FCD" w:rsidRPr="00EA1FB6" w:rsidRDefault="00EB2FCD" w:rsidP="001E5553">
            <w:pPr>
              <w:rPr>
                <w:rFonts w:cs="Calibri"/>
                <w:sz w:val="20"/>
                <w:szCs w:val="20"/>
              </w:rPr>
            </w:pPr>
          </w:p>
        </w:tc>
        <w:tc>
          <w:tcPr>
            <w:tcW w:w="2694" w:type="dxa"/>
            <w:vMerge/>
            <w:shd w:val="clear" w:color="auto" w:fill="auto"/>
          </w:tcPr>
          <w:p w14:paraId="31380070" w14:textId="77777777" w:rsidR="00EB2FCD" w:rsidRPr="00EA1FB6" w:rsidRDefault="00EB2FCD" w:rsidP="001E5553">
            <w:pPr>
              <w:rPr>
                <w:rFonts w:cs="Calibri"/>
                <w:sz w:val="20"/>
                <w:szCs w:val="20"/>
              </w:rPr>
            </w:pPr>
          </w:p>
        </w:tc>
        <w:tc>
          <w:tcPr>
            <w:tcW w:w="2693" w:type="dxa"/>
            <w:shd w:val="clear" w:color="auto" w:fill="auto"/>
          </w:tcPr>
          <w:p w14:paraId="4C7593EA" w14:textId="77777777" w:rsidR="00EB2FCD" w:rsidRPr="00EA1FB6" w:rsidRDefault="00EB2FCD" w:rsidP="001E5553">
            <w:pPr>
              <w:rPr>
                <w:rFonts w:cs="Calibri"/>
                <w:sz w:val="20"/>
                <w:szCs w:val="20"/>
              </w:rPr>
            </w:pPr>
            <w:r w:rsidRPr="00EA1FB6">
              <w:rPr>
                <w:rFonts w:cs="Calibri"/>
                <w:sz w:val="20"/>
                <w:szCs w:val="20"/>
              </w:rPr>
              <w:t>Maatschappelijke ontwikkeling</w:t>
            </w:r>
          </w:p>
        </w:tc>
        <w:tc>
          <w:tcPr>
            <w:tcW w:w="8363" w:type="dxa"/>
            <w:shd w:val="clear" w:color="auto" w:fill="auto"/>
          </w:tcPr>
          <w:p w14:paraId="55B85FEF" w14:textId="77777777" w:rsidR="00EB2FCD" w:rsidRPr="00EA1FB6" w:rsidRDefault="00EB2FCD" w:rsidP="001E5553">
            <w:pPr>
              <w:rPr>
                <w:rFonts w:cs="Calibri"/>
                <w:sz w:val="20"/>
                <w:szCs w:val="20"/>
              </w:rPr>
            </w:pPr>
            <w:r w:rsidRPr="00EA1FB6">
              <w:rPr>
                <w:rFonts w:cs="Calibri"/>
                <w:sz w:val="20"/>
                <w:szCs w:val="20"/>
              </w:rPr>
              <w:t>Aantonen hoe maatschappelijke ontwikkelingen jouw handelen als docent beïnvloeden.</w:t>
            </w:r>
          </w:p>
        </w:tc>
      </w:tr>
      <w:tr w:rsidR="00EB2FCD" w:rsidRPr="00EA1FB6" w14:paraId="2F8C5715" w14:textId="77777777" w:rsidTr="001E5553">
        <w:trPr>
          <w:trHeight w:val="493"/>
        </w:trPr>
        <w:tc>
          <w:tcPr>
            <w:tcW w:w="2552" w:type="dxa"/>
            <w:vMerge/>
            <w:shd w:val="clear" w:color="auto" w:fill="auto"/>
          </w:tcPr>
          <w:p w14:paraId="0196C8B4" w14:textId="77777777" w:rsidR="00EB2FCD" w:rsidRPr="00EA1FB6" w:rsidRDefault="00EB2FCD" w:rsidP="001E5553">
            <w:pPr>
              <w:rPr>
                <w:rFonts w:cs="Calibri"/>
                <w:sz w:val="20"/>
                <w:szCs w:val="20"/>
              </w:rPr>
            </w:pPr>
          </w:p>
        </w:tc>
        <w:tc>
          <w:tcPr>
            <w:tcW w:w="2694" w:type="dxa"/>
            <w:shd w:val="clear" w:color="auto" w:fill="auto"/>
          </w:tcPr>
          <w:p w14:paraId="109E42F6" w14:textId="77777777" w:rsidR="00EB2FCD" w:rsidRPr="00EA1FB6" w:rsidRDefault="00EB2FCD" w:rsidP="001E5553">
            <w:pPr>
              <w:rPr>
                <w:rFonts w:cs="Calibri"/>
                <w:sz w:val="20"/>
                <w:szCs w:val="20"/>
              </w:rPr>
            </w:pPr>
            <w:r w:rsidRPr="00EA1FB6">
              <w:rPr>
                <w:rFonts w:cs="Calibri"/>
                <w:sz w:val="20"/>
                <w:szCs w:val="20"/>
              </w:rPr>
              <w:t>C3 Professionele persoonlijke ontwikkeling</w:t>
            </w:r>
          </w:p>
        </w:tc>
        <w:tc>
          <w:tcPr>
            <w:tcW w:w="2693" w:type="dxa"/>
            <w:shd w:val="clear" w:color="auto" w:fill="auto"/>
          </w:tcPr>
          <w:p w14:paraId="227B993C" w14:textId="77777777" w:rsidR="00EB2FCD" w:rsidRPr="00EA1FB6" w:rsidRDefault="00EB2FCD" w:rsidP="001E5553">
            <w:pPr>
              <w:rPr>
                <w:rFonts w:cs="Calibri"/>
                <w:sz w:val="20"/>
                <w:szCs w:val="20"/>
              </w:rPr>
            </w:pPr>
            <w:r w:rsidRPr="00EA1FB6">
              <w:rPr>
                <w:rFonts w:cs="Calibri"/>
                <w:sz w:val="20"/>
                <w:szCs w:val="20"/>
              </w:rPr>
              <w:t>Reflectie</w:t>
            </w:r>
          </w:p>
        </w:tc>
        <w:tc>
          <w:tcPr>
            <w:tcW w:w="8363" w:type="dxa"/>
            <w:shd w:val="clear" w:color="auto" w:fill="auto"/>
          </w:tcPr>
          <w:p w14:paraId="7AB244CF" w14:textId="77777777" w:rsidR="00EB2FCD" w:rsidRPr="00EA1FB6" w:rsidRDefault="00EB2FCD" w:rsidP="001E5553">
            <w:pPr>
              <w:rPr>
                <w:rFonts w:cs="Calibri"/>
                <w:sz w:val="20"/>
                <w:szCs w:val="20"/>
              </w:rPr>
            </w:pPr>
            <w:r w:rsidRPr="00EA1FB6">
              <w:rPr>
                <w:rFonts w:cs="Calibri"/>
                <w:sz w:val="20"/>
                <w:szCs w:val="20"/>
              </w:rPr>
              <w:t xml:space="preserve">Reflecteren op je betekenisvolle ervaringen en verantwoordt wat dit voor je onderwijspedagogisch- en didactisch handelen in de toekomst betekent. </w:t>
            </w:r>
          </w:p>
          <w:p w14:paraId="2406AFA0" w14:textId="77777777" w:rsidR="00EB2FCD" w:rsidRPr="00EA1FB6" w:rsidRDefault="00EB2FCD" w:rsidP="001E5553">
            <w:pPr>
              <w:rPr>
                <w:rFonts w:cs="Calibri"/>
                <w:sz w:val="20"/>
                <w:szCs w:val="20"/>
              </w:rPr>
            </w:pPr>
            <w:r w:rsidRPr="00EA1FB6">
              <w:rPr>
                <w:rFonts w:cs="Calibri"/>
                <w:sz w:val="20"/>
                <w:szCs w:val="20"/>
              </w:rPr>
              <w:t>Concrete acties formuleren voor de volgende stap in je ontwikkeling tot een autonome, betekenisgerichte en onderzoekende docent. Je geeft aan welke metacognitieve vaardigheden je hiervoor wilt inzetten of wilt verbeteren.</w:t>
            </w:r>
          </w:p>
        </w:tc>
      </w:tr>
    </w:tbl>
    <w:p w14:paraId="123AB58B" w14:textId="77777777" w:rsidR="00A45793" w:rsidRDefault="00A45793" w:rsidP="00B82664">
      <w:pPr>
        <w:rPr>
          <w:rFonts w:asciiTheme="minorHAnsi" w:hAnsiTheme="minorHAnsi" w:cstheme="minorHAnsi"/>
          <w:sz w:val="22"/>
          <w:szCs w:val="22"/>
        </w:rPr>
      </w:pPr>
    </w:p>
    <w:p w14:paraId="2317CAA6" w14:textId="77777777" w:rsidR="00A45793" w:rsidRDefault="00A45793">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12E0107" w14:textId="63C52EE7" w:rsidR="008C60C1" w:rsidRDefault="00642574" w:rsidP="00B82664">
      <w:pPr>
        <w:rPr>
          <w:rFonts w:asciiTheme="minorHAnsi" w:hAnsiTheme="minorHAnsi" w:cstheme="minorHAnsi"/>
          <w:sz w:val="22"/>
          <w:szCs w:val="22"/>
        </w:rPr>
      </w:pPr>
      <w:r>
        <w:rPr>
          <w:rFonts w:asciiTheme="minorHAnsi" w:hAnsiTheme="minorHAnsi" w:cstheme="minorHAnsi"/>
          <w:sz w:val="22"/>
          <w:szCs w:val="22"/>
        </w:rPr>
        <w:lastRenderedPageBreak/>
        <w:t xml:space="preserve">Het proces </w:t>
      </w:r>
      <w:r w:rsidR="007B3A81">
        <w:rPr>
          <w:rFonts w:asciiTheme="minorHAnsi" w:hAnsiTheme="minorHAnsi" w:cstheme="minorHAnsi"/>
          <w:sz w:val="22"/>
          <w:szCs w:val="22"/>
        </w:rPr>
        <w:t xml:space="preserve">van toetsing </w:t>
      </w:r>
      <w:r>
        <w:rPr>
          <w:rFonts w:asciiTheme="minorHAnsi" w:hAnsiTheme="minorHAnsi" w:cstheme="minorHAnsi"/>
          <w:sz w:val="22"/>
          <w:szCs w:val="22"/>
        </w:rPr>
        <w:t>in beeld</w:t>
      </w:r>
    </w:p>
    <w:p w14:paraId="4A580357" w14:textId="6FA18B36" w:rsidR="008C60C1" w:rsidRDefault="008C60C1" w:rsidP="00B82664">
      <w:pPr>
        <w:rPr>
          <w:rFonts w:asciiTheme="minorHAnsi" w:hAnsiTheme="minorHAnsi" w:cstheme="minorHAnsi"/>
          <w:sz w:val="22"/>
          <w:szCs w:val="22"/>
        </w:rPr>
      </w:pPr>
    </w:p>
    <w:p w14:paraId="400E5D60" w14:textId="77777777" w:rsidR="001A5D09" w:rsidRDefault="00364759" w:rsidP="00B82664">
      <w:pPr>
        <w:rPr>
          <w:rFonts w:asciiTheme="minorHAnsi" w:hAnsiTheme="minorHAnsi" w:cstheme="minorHAnsi"/>
          <w:sz w:val="22"/>
          <w:szCs w:val="22"/>
        </w:rPr>
        <w:sectPr w:rsidR="001A5D09" w:rsidSect="00364759">
          <w:headerReference w:type="even" r:id="rId8"/>
          <w:headerReference w:type="default" r:id="rId9"/>
          <w:footerReference w:type="default" r:id="rId10"/>
          <w:headerReference w:type="first" r:id="rId11"/>
          <w:pgSz w:w="16838" w:h="11906" w:orient="landscape"/>
          <w:pgMar w:top="720" w:right="720" w:bottom="720" w:left="720" w:header="708" w:footer="708" w:gutter="0"/>
          <w:cols w:space="708"/>
          <w:docGrid w:linePitch="360"/>
        </w:sectPr>
      </w:pPr>
      <w:r>
        <w:rPr>
          <w:rFonts w:asciiTheme="minorHAnsi" w:hAnsiTheme="minorHAnsi" w:cstheme="minorHAnsi"/>
          <w:noProof/>
          <w:sz w:val="22"/>
          <w:szCs w:val="22"/>
        </w:rPr>
        <w:drawing>
          <wp:inline distT="0" distB="0" distL="0" distR="0" wp14:anchorId="1E84123C" wp14:editId="44B38CC1">
            <wp:extent cx="10058400" cy="5153025"/>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E81251F" w14:textId="057941BD" w:rsidR="00656C13" w:rsidRPr="00B4231F" w:rsidRDefault="00F106D4" w:rsidP="00B4231F">
      <w:pPr>
        <w:pStyle w:val="Kop1"/>
        <w:rPr>
          <w:rFonts w:asciiTheme="minorHAnsi" w:hAnsiTheme="minorHAnsi" w:cstheme="minorHAnsi"/>
          <w:sz w:val="22"/>
          <w:szCs w:val="22"/>
          <w:lang w:val="nl-NL"/>
        </w:rPr>
      </w:pPr>
      <w:r w:rsidRPr="00393262">
        <w:rPr>
          <w:rFonts w:asciiTheme="minorHAnsi" w:hAnsiTheme="minorHAnsi" w:cstheme="minorHAnsi"/>
          <w:sz w:val="22"/>
          <w:szCs w:val="22"/>
          <w:lang w:val="nl-NL"/>
        </w:rPr>
        <w:lastRenderedPageBreak/>
        <w:t>Rubric PRO-</w:t>
      </w:r>
      <w:r w:rsidR="00CF1337" w:rsidRPr="00393262">
        <w:rPr>
          <w:rFonts w:asciiTheme="minorHAnsi" w:hAnsiTheme="minorHAnsi" w:cstheme="minorHAnsi"/>
          <w:sz w:val="22"/>
          <w:szCs w:val="22"/>
          <w:lang w:val="nl-NL"/>
        </w:rPr>
        <w:t>deel</w:t>
      </w:r>
      <w:r w:rsidRPr="00393262">
        <w:rPr>
          <w:rFonts w:asciiTheme="minorHAnsi" w:hAnsiTheme="minorHAnsi" w:cstheme="minorHAnsi"/>
          <w:sz w:val="22"/>
          <w:szCs w:val="22"/>
          <w:lang w:val="nl-NL"/>
        </w:rPr>
        <w:t>toets</w:t>
      </w:r>
      <w:r w:rsidR="00CF1337" w:rsidRPr="00393262">
        <w:rPr>
          <w:rFonts w:asciiTheme="minorHAnsi" w:hAnsiTheme="minorHAnsi" w:cstheme="minorHAnsi"/>
          <w:sz w:val="22"/>
          <w:szCs w:val="22"/>
          <w:lang w:val="nl-NL"/>
        </w:rPr>
        <w:t xml:space="preserve"> b</w:t>
      </w:r>
      <w:r w:rsidRPr="00393262">
        <w:rPr>
          <w:rFonts w:asciiTheme="minorHAnsi" w:hAnsiTheme="minorHAnsi" w:cstheme="minorHAnsi"/>
          <w:sz w:val="22"/>
          <w:szCs w:val="22"/>
          <w:lang w:val="nl-NL"/>
        </w:rPr>
        <w:t xml:space="preserve"> </w:t>
      </w:r>
      <w:r w:rsidR="00002C03" w:rsidRPr="00393262">
        <w:rPr>
          <w:rFonts w:asciiTheme="minorHAnsi" w:hAnsiTheme="minorHAnsi" w:cstheme="minorHAnsi"/>
          <w:sz w:val="22"/>
          <w:szCs w:val="22"/>
          <w:lang w:val="nl-NL"/>
        </w:rPr>
        <w:t>jaar 1 APV</w:t>
      </w:r>
      <w:r w:rsidR="00C34851" w:rsidRPr="00393262">
        <w:rPr>
          <w:rFonts w:asciiTheme="minorHAnsi" w:hAnsiTheme="minorHAnsi" w:cstheme="minorHAnsi"/>
          <w:sz w:val="22"/>
          <w:szCs w:val="22"/>
          <w:lang w:val="nl-NL"/>
        </w:rPr>
        <w:t xml:space="preserve"> (G18P021b)</w:t>
      </w:r>
      <w:r w:rsidR="0030123C">
        <w:rPr>
          <w:rFonts w:asciiTheme="minorHAnsi" w:hAnsiTheme="minorHAnsi" w:cstheme="minorHAnsi"/>
          <w:sz w:val="22"/>
          <w:szCs w:val="22"/>
          <w:lang w:val="nl-NL"/>
        </w:rPr>
        <w:t xml:space="preserve"> t.b.v. zelfbeoordeling</w:t>
      </w:r>
      <w:r w:rsidR="00A45793">
        <w:rPr>
          <w:rFonts w:asciiTheme="minorHAnsi" w:hAnsiTheme="minorHAnsi" w:cstheme="minorHAnsi"/>
          <w:sz w:val="22"/>
          <w:szCs w:val="22"/>
          <w:lang w:val="nl-NL"/>
        </w:rPr>
        <w:t xml:space="preserve"> </w:t>
      </w:r>
      <w:r w:rsidR="001D2353">
        <w:rPr>
          <w:rFonts w:asciiTheme="minorHAnsi" w:hAnsiTheme="minorHAnsi" w:cstheme="minorHAnsi"/>
          <w:sz w:val="22"/>
          <w:szCs w:val="22"/>
          <w:lang w:val="nl-NL"/>
        </w:rPr>
        <w:t xml:space="preserve">door de student </w:t>
      </w:r>
      <w:r w:rsidR="00A45793">
        <w:rPr>
          <w:rFonts w:asciiTheme="minorHAnsi" w:hAnsiTheme="minorHAnsi" w:cstheme="minorHAnsi"/>
          <w:sz w:val="22"/>
          <w:szCs w:val="22"/>
          <w:lang w:val="nl-NL"/>
        </w:rPr>
        <w:t>en beoordeling van de docent</w:t>
      </w:r>
    </w:p>
    <w:tbl>
      <w:tblPr>
        <w:tblpPr w:leftFromText="141" w:rightFromText="141" w:vertAnchor="text" w:horzAnchor="margin" w:tblpY="37"/>
        <w:tblW w:w="4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304"/>
        <w:gridCol w:w="6784"/>
        <w:gridCol w:w="993"/>
      </w:tblGrid>
      <w:tr w:rsidR="006655D4" w:rsidRPr="00393262" w14:paraId="262DFAEC" w14:textId="77777777" w:rsidTr="006655D4">
        <w:trPr>
          <w:trHeight w:val="313"/>
        </w:trPr>
        <w:tc>
          <w:tcPr>
            <w:tcW w:w="1760" w:type="pct"/>
            <w:shd w:val="clear" w:color="auto" w:fill="BDD6EE" w:themeFill="accent1" w:themeFillTint="66"/>
          </w:tcPr>
          <w:p w14:paraId="645EEE6F" w14:textId="77777777" w:rsidR="006655D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xml:space="preserve">Gegevens </w:t>
            </w:r>
            <w:r w:rsidRPr="00642574">
              <w:rPr>
                <w:rFonts w:asciiTheme="minorHAnsi" w:eastAsia="Times New Roman" w:hAnsiTheme="minorHAnsi" w:cstheme="minorHAnsi"/>
                <w:b/>
                <w:sz w:val="20"/>
                <w:szCs w:val="20"/>
              </w:rPr>
              <w:t xml:space="preserve">(invullen door de student) </w:t>
            </w:r>
            <w:r w:rsidRPr="00642574">
              <w:rPr>
                <w:rFonts w:asciiTheme="minorHAnsi" w:eastAsia="Times New Roman" w:hAnsiTheme="minorHAnsi" w:cstheme="minorHAnsi"/>
                <w:b/>
                <w:sz w:val="20"/>
                <w:szCs w:val="20"/>
              </w:rPr>
              <w:tab/>
            </w:r>
            <w:r w:rsidRPr="00642574">
              <w:rPr>
                <w:rFonts w:asciiTheme="minorHAnsi" w:eastAsia="Times New Roman" w:hAnsiTheme="minorHAnsi" w:cstheme="minorHAnsi"/>
                <w:b/>
                <w:sz w:val="20"/>
                <w:szCs w:val="20"/>
              </w:rPr>
              <w:tab/>
              <w:t xml:space="preserve">          </w:t>
            </w:r>
          </w:p>
          <w:p w14:paraId="28EE123C" w14:textId="77777777" w:rsidR="006655D4" w:rsidRPr="00642574" w:rsidRDefault="006655D4" w:rsidP="006655D4">
            <w:pPr>
              <w:rPr>
                <w:rFonts w:asciiTheme="minorHAnsi" w:eastAsia="Times New Roman" w:hAnsiTheme="minorHAnsi" w:cstheme="minorHAnsi"/>
                <w:sz w:val="20"/>
                <w:szCs w:val="20"/>
              </w:rPr>
            </w:pPr>
          </w:p>
        </w:tc>
        <w:tc>
          <w:tcPr>
            <w:tcW w:w="122" w:type="pct"/>
            <w:vMerge w:val="restart"/>
            <w:shd w:val="clear" w:color="auto" w:fill="BDD6EE" w:themeFill="accent1" w:themeFillTint="66"/>
          </w:tcPr>
          <w:p w14:paraId="503E4F94" w14:textId="77777777" w:rsidR="006655D4" w:rsidRPr="00642574" w:rsidRDefault="006655D4" w:rsidP="006655D4">
            <w:pPr>
              <w:rPr>
                <w:rFonts w:asciiTheme="minorHAnsi" w:eastAsia="Times New Roman" w:hAnsiTheme="minorHAnsi" w:cstheme="minorHAnsi"/>
                <w:b/>
                <w:sz w:val="20"/>
                <w:szCs w:val="20"/>
              </w:rPr>
            </w:pPr>
          </w:p>
        </w:tc>
        <w:tc>
          <w:tcPr>
            <w:tcW w:w="2720" w:type="pct"/>
            <w:shd w:val="clear" w:color="auto" w:fill="BDD6EE" w:themeFill="accent1" w:themeFillTint="66"/>
          </w:tcPr>
          <w:p w14:paraId="017FBB0F" w14:textId="77777777" w:rsidR="006655D4" w:rsidRPr="00642574" w:rsidRDefault="006655D4" w:rsidP="006655D4">
            <w:pPr>
              <w:rPr>
                <w:rFonts w:asciiTheme="minorHAnsi" w:eastAsia="Times New Roman" w:hAnsiTheme="minorHAnsi" w:cstheme="minorHAnsi"/>
                <w:b/>
                <w:sz w:val="20"/>
                <w:szCs w:val="20"/>
              </w:rPr>
            </w:pPr>
            <w:r w:rsidRPr="00642574">
              <w:rPr>
                <w:rFonts w:asciiTheme="minorHAnsi" w:eastAsia="Times New Roman" w:hAnsiTheme="minorHAnsi" w:cstheme="minorHAnsi"/>
                <w:sz w:val="20"/>
                <w:szCs w:val="20"/>
              </w:rPr>
              <w:t>Voorwaardelijke criteria;</w:t>
            </w:r>
          </w:p>
        </w:tc>
        <w:tc>
          <w:tcPr>
            <w:tcW w:w="398" w:type="pct"/>
            <w:shd w:val="clear" w:color="auto" w:fill="BDD6EE" w:themeFill="accent1" w:themeFillTint="66"/>
          </w:tcPr>
          <w:p w14:paraId="1C37DD35" w14:textId="77777777" w:rsidR="006655D4" w:rsidRPr="00642574" w:rsidRDefault="006655D4" w:rsidP="006655D4">
            <w:pPr>
              <w:rPr>
                <w:rFonts w:asciiTheme="minorHAnsi" w:eastAsia="Times New Roman" w:hAnsiTheme="minorHAnsi" w:cstheme="minorHAnsi"/>
                <w:b/>
                <w:sz w:val="20"/>
                <w:szCs w:val="20"/>
              </w:rPr>
            </w:pPr>
          </w:p>
        </w:tc>
      </w:tr>
      <w:tr w:rsidR="006655D4" w:rsidRPr="00393262" w14:paraId="7772B6BE" w14:textId="77777777" w:rsidTr="006655D4">
        <w:trPr>
          <w:trHeight w:val="313"/>
        </w:trPr>
        <w:tc>
          <w:tcPr>
            <w:tcW w:w="1760" w:type="pct"/>
            <w:shd w:val="clear" w:color="auto" w:fill="auto"/>
          </w:tcPr>
          <w:p w14:paraId="4CFFE558" w14:textId="77777777" w:rsidR="006655D4" w:rsidRPr="00642574" w:rsidRDefault="006655D4" w:rsidP="006655D4">
            <w:pPr>
              <w:rPr>
                <w:rFonts w:asciiTheme="minorHAnsi" w:eastAsia="Times New Roman" w:hAnsiTheme="minorHAnsi" w:cstheme="minorHAnsi"/>
                <w:b/>
                <w:sz w:val="20"/>
                <w:szCs w:val="20"/>
              </w:rPr>
            </w:pPr>
            <w:r w:rsidRPr="00642574">
              <w:rPr>
                <w:rFonts w:asciiTheme="minorHAnsi" w:eastAsia="Times New Roman" w:hAnsiTheme="minorHAnsi" w:cstheme="minorHAnsi"/>
                <w:sz w:val="20"/>
                <w:szCs w:val="20"/>
              </w:rPr>
              <w:t xml:space="preserve">Naam: </w:t>
            </w:r>
          </w:p>
        </w:tc>
        <w:tc>
          <w:tcPr>
            <w:tcW w:w="122" w:type="pct"/>
            <w:vMerge/>
            <w:shd w:val="clear" w:color="auto" w:fill="BDD6EE" w:themeFill="accent1" w:themeFillTint="66"/>
          </w:tcPr>
          <w:p w14:paraId="100E4C9B" w14:textId="77777777" w:rsidR="006655D4" w:rsidRPr="00642574" w:rsidRDefault="006655D4" w:rsidP="006655D4">
            <w:pPr>
              <w:rPr>
                <w:rFonts w:asciiTheme="minorHAnsi" w:eastAsia="Times New Roman" w:hAnsiTheme="minorHAnsi" w:cstheme="minorHAnsi"/>
                <w:b/>
                <w:sz w:val="20"/>
                <w:szCs w:val="20"/>
              </w:rPr>
            </w:pPr>
          </w:p>
        </w:tc>
        <w:tc>
          <w:tcPr>
            <w:tcW w:w="2720" w:type="pct"/>
          </w:tcPr>
          <w:p w14:paraId="0F9D9A32" w14:textId="77777777" w:rsidR="006655D4" w:rsidRPr="00642574" w:rsidRDefault="006655D4" w:rsidP="006655D4">
            <w:pPr>
              <w:rPr>
                <w:rFonts w:asciiTheme="minorHAnsi" w:eastAsia="Times New Roman" w:hAnsiTheme="minorHAnsi" w:cstheme="minorHAnsi"/>
                <w:b/>
                <w:sz w:val="20"/>
                <w:szCs w:val="20"/>
              </w:rPr>
            </w:pPr>
            <w:r w:rsidRPr="00642574">
              <w:rPr>
                <w:rFonts w:asciiTheme="minorHAnsi" w:eastAsia="Times New Roman" w:hAnsiTheme="minorHAnsi" w:cstheme="minorHAnsi"/>
                <w:b/>
                <w:sz w:val="20"/>
                <w:szCs w:val="20"/>
              </w:rPr>
              <w:t xml:space="preserve">Het product… </w:t>
            </w:r>
          </w:p>
        </w:tc>
        <w:tc>
          <w:tcPr>
            <w:tcW w:w="398" w:type="pct"/>
          </w:tcPr>
          <w:p w14:paraId="2C31395F" w14:textId="77777777" w:rsidR="006655D4" w:rsidRPr="00642574" w:rsidRDefault="006655D4" w:rsidP="006655D4">
            <w:pPr>
              <w:rPr>
                <w:rFonts w:asciiTheme="minorHAnsi" w:eastAsia="Times New Roman" w:hAnsiTheme="minorHAnsi" w:cstheme="minorHAnsi"/>
                <w:b/>
                <w:sz w:val="20"/>
                <w:szCs w:val="20"/>
              </w:rPr>
            </w:pPr>
            <w:r w:rsidRPr="00642574">
              <w:rPr>
                <w:rFonts w:asciiTheme="minorHAnsi" w:eastAsia="Times New Roman" w:hAnsiTheme="minorHAnsi" w:cstheme="minorHAnsi"/>
                <w:b/>
                <w:sz w:val="20"/>
                <w:szCs w:val="20"/>
              </w:rPr>
              <w:t xml:space="preserve">Ja/Nee </w:t>
            </w:r>
          </w:p>
        </w:tc>
      </w:tr>
      <w:tr w:rsidR="006655D4" w:rsidRPr="00393262" w14:paraId="485A70EE" w14:textId="77777777" w:rsidTr="006655D4">
        <w:tc>
          <w:tcPr>
            <w:tcW w:w="1760" w:type="pct"/>
            <w:vMerge w:val="restart"/>
            <w:shd w:val="clear" w:color="auto" w:fill="auto"/>
          </w:tcPr>
          <w:p w14:paraId="06D990F0"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Studentnummer:</w:t>
            </w:r>
          </w:p>
          <w:p w14:paraId="6399E8AE" w14:textId="77777777" w:rsidR="006655D4" w:rsidRPr="00642574" w:rsidRDefault="006655D4" w:rsidP="006655D4">
            <w:pPr>
              <w:rPr>
                <w:rFonts w:asciiTheme="minorHAnsi" w:eastAsia="Times New Roman" w:hAnsiTheme="minorHAnsi" w:cstheme="minorHAnsi"/>
                <w:sz w:val="20"/>
                <w:szCs w:val="20"/>
              </w:rPr>
            </w:pPr>
          </w:p>
        </w:tc>
        <w:tc>
          <w:tcPr>
            <w:tcW w:w="122" w:type="pct"/>
            <w:vMerge/>
            <w:shd w:val="clear" w:color="auto" w:fill="BDD6EE" w:themeFill="accent1" w:themeFillTint="66"/>
          </w:tcPr>
          <w:p w14:paraId="22803C78" w14:textId="77777777" w:rsidR="006655D4" w:rsidRPr="00642574" w:rsidRDefault="006655D4" w:rsidP="006655D4">
            <w:pPr>
              <w:rPr>
                <w:rFonts w:asciiTheme="minorHAnsi" w:eastAsia="Times New Roman" w:hAnsiTheme="minorHAnsi" w:cstheme="minorHAnsi"/>
                <w:sz w:val="20"/>
                <w:szCs w:val="20"/>
              </w:rPr>
            </w:pPr>
          </w:p>
        </w:tc>
        <w:tc>
          <w:tcPr>
            <w:tcW w:w="2720" w:type="pct"/>
          </w:tcPr>
          <w:p w14:paraId="2C9C9898"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xml:space="preserve">… is ingeleverd met ingevulde gegevens door de student, bevat een naam, </w:t>
            </w:r>
            <w:r>
              <w:rPr>
                <w:rFonts w:asciiTheme="minorHAnsi" w:eastAsia="Times New Roman" w:hAnsiTheme="minorHAnsi" w:cstheme="minorHAnsi"/>
                <w:sz w:val="20"/>
                <w:szCs w:val="20"/>
              </w:rPr>
              <w:br/>
              <w:t xml:space="preserve">    </w:t>
            </w:r>
            <w:r w:rsidRPr="00642574">
              <w:rPr>
                <w:rFonts w:asciiTheme="minorHAnsi" w:eastAsia="Times New Roman" w:hAnsiTheme="minorHAnsi" w:cstheme="minorHAnsi"/>
                <w:sz w:val="20"/>
                <w:szCs w:val="20"/>
              </w:rPr>
              <w:t>studentnummer en vakcode</w:t>
            </w:r>
          </w:p>
        </w:tc>
        <w:tc>
          <w:tcPr>
            <w:tcW w:w="398" w:type="pct"/>
          </w:tcPr>
          <w:p w14:paraId="0E96C043" w14:textId="77777777" w:rsidR="006655D4" w:rsidRPr="00642574" w:rsidRDefault="006655D4" w:rsidP="006655D4">
            <w:pPr>
              <w:rPr>
                <w:rFonts w:asciiTheme="minorHAnsi" w:eastAsia="Times New Roman" w:hAnsiTheme="minorHAnsi" w:cstheme="minorHAnsi"/>
                <w:sz w:val="20"/>
                <w:szCs w:val="20"/>
              </w:rPr>
            </w:pPr>
          </w:p>
        </w:tc>
      </w:tr>
      <w:tr w:rsidR="006655D4" w:rsidRPr="00393262" w14:paraId="3DE0F796" w14:textId="77777777" w:rsidTr="006655D4">
        <w:tc>
          <w:tcPr>
            <w:tcW w:w="1760" w:type="pct"/>
            <w:vMerge/>
            <w:shd w:val="clear" w:color="auto" w:fill="auto"/>
          </w:tcPr>
          <w:p w14:paraId="50AB22D7" w14:textId="77777777" w:rsidR="006655D4" w:rsidRPr="00642574" w:rsidRDefault="006655D4" w:rsidP="006655D4">
            <w:pPr>
              <w:rPr>
                <w:rFonts w:asciiTheme="minorHAnsi" w:eastAsia="Times New Roman" w:hAnsiTheme="minorHAnsi" w:cstheme="minorHAnsi"/>
                <w:sz w:val="20"/>
                <w:szCs w:val="20"/>
              </w:rPr>
            </w:pPr>
          </w:p>
        </w:tc>
        <w:tc>
          <w:tcPr>
            <w:tcW w:w="122" w:type="pct"/>
            <w:vMerge/>
            <w:shd w:val="clear" w:color="auto" w:fill="BDD6EE" w:themeFill="accent1" w:themeFillTint="66"/>
          </w:tcPr>
          <w:p w14:paraId="50647DC7" w14:textId="77777777" w:rsidR="006655D4" w:rsidRPr="00642574" w:rsidRDefault="006655D4" w:rsidP="006655D4">
            <w:pPr>
              <w:rPr>
                <w:rFonts w:asciiTheme="minorHAnsi" w:eastAsia="Times New Roman" w:hAnsiTheme="minorHAnsi" w:cstheme="minorHAnsi"/>
                <w:sz w:val="20"/>
                <w:szCs w:val="20"/>
              </w:rPr>
            </w:pPr>
          </w:p>
        </w:tc>
        <w:tc>
          <w:tcPr>
            <w:tcW w:w="2720" w:type="pct"/>
          </w:tcPr>
          <w:p w14:paraId="3A3A15CF"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is uiterlijk op de uiterste inleverdatum ingeleverd.</w:t>
            </w:r>
          </w:p>
        </w:tc>
        <w:tc>
          <w:tcPr>
            <w:tcW w:w="398" w:type="pct"/>
          </w:tcPr>
          <w:p w14:paraId="616369DC" w14:textId="77777777" w:rsidR="006655D4" w:rsidRPr="00642574" w:rsidRDefault="006655D4" w:rsidP="006655D4">
            <w:pPr>
              <w:rPr>
                <w:rFonts w:asciiTheme="minorHAnsi" w:eastAsia="Times New Roman" w:hAnsiTheme="minorHAnsi" w:cstheme="minorHAnsi"/>
                <w:sz w:val="20"/>
                <w:szCs w:val="20"/>
              </w:rPr>
            </w:pPr>
          </w:p>
        </w:tc>
      </w:tr>
      <w:tr w:rsidR="006655D4" w:rsidRPr="00393262" w14:paraId="33C67BA7" w14:textId="77777777" w:rsidTr="006655D4">
        <w:tc>
          <w:tcPr>
            <w:tcW w:w="1760" w:type="pct"/>
            <w:shd w:val="clear" w:color="auto" w:fill="auto"/>
          </w:tcPr>
          <w:p w14:paraId="7A870716"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xml:space="preserve">Lerarenopleiding: </w:t>
            </w:r>
          </w:p>
        </w:tc>
        <w:tc>
          <w:tcPr>
            <w:tcW w:w="122" w:type="pct"/>
            <w:vMerge/>
            <w:shd w:val="clear" w:color="auto" w:fill="BDD6EE" w:themeFill="accent1" w:themeFillTint="66"/>
          </w:tcPr>
          <w:p w14:paraId="2927CFC7" w14:textId="77777777" w:rsidR="006655D4" w:rsidRPr="00642574" w:rsidRDefault="006655D4" w:rsidP="006655D4">
            <w:pPr>
              <w:rPr>
                <w:rFonts w:asciiTheme="minorHAnsi" w:eastAsia="Times New Roman" w:hAnsiTheme="minorHAnsi" w:cstheme="minorHAnsi"/>
                <w:sz w:val="20"/>
                <w:szCs w:val="20"/>
              </w:rPr>
            </w:pPr>
          </w:p>
        </w:tc>
        <w:tc>
          <w:tcPr>
            <w:tcW w:w="2720" w:type="pct"/>
          </w:tcPr>
          <w:p w14:paraId="775AD7A3"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bevalt helder</w:t>
            </w:r>
            <w:r w:rsidRPr="00642574">
              <w:rPr>
                <w:rFonts w:asciiTheme="minorHAnsi" w:hAnsiTheme="minorHAnsi" w:cstheme="minorHAnsi"/>
                <w:sz w:val="20"/>
                <w:szCs w:val="20"/>
              </w:rPr>
              <w:t xml:space="preserve"> en correct taalgebruik</w:t>
            </w:r>
            <w:r>
              <w:rPr>
                <w:rFonts w:asciiTheme="minorHAnsi" w:hAnsiTheme="minorHAnsi" w:cstheme="minorHAnsi"/>
                <w:sz w:val="20"/>
                <w:szCs w:val="20"/>
              </w:rPr>
              <w:t>,</w:t>
            </w:r>
            <w:r w:rsidRPr="00642574">
              <w:rPr>
                <w:rFonts w:asciiTheme="minorHAnsi" w:hAnsiTheme="minorHAnsi" w:cstheme="minorHAnsi"/>
                <w:sz w:val="20"/>
                <w:szCs w:val="20"/>
              </w:rPr>
              <w:t xml:space="preserve"> fouten komen</w:t>
            </w:r>
            <w:r>
              <w:rPr>
                <w:rFonts w:asciiTheme="minorHAnsi" w:hAnsiTheme="minorHAnsi" w:cstheme="minorHAnsi"/>
                <w:sz w:val="20"/>
                <w:szCs w:val="20"/>
              </w:rPr>
              <w:t xml:space="preserve"> niet meer dan incidenteel </w:t>
            </w:r>
            <w:r>
              <w:rPr>
                <w:rFonts w:asciiTheme="minorHAnsi" w:hAnsiTheme="minorHAnsi" w:cstheme="minorHAnsi"/>
                <w:sz w:val="20"/>
                <w:szCs w:val="20"/>
              </w:rPr>
              <w:br/>
              <w:t xml:space="preserve">    voor</w:t>
            </w:r>
          </w:p>
        </w:tc>
        <w:tc>
          <w:tcPr>
            <w:tcW w:w="398" w:type="pct"/>
          </w:tcPr>
          <w:p w14:paraId="730F79F4" w14:textId="77777777" w:rsidR="006655D4" w:rsidRPr="00642574" w:rsidRDefault="006655D4" w:rsidP="006655D4">
            <w:pPr>
              <w:rPr>
                <w:rFonts w:asciiTheme="minorHAnsi" w:eastAsia="Times New Roman" w:hAnsiTheme="minorHAnsi" w:cstheme="minorHAnsi"/>
                <w:sz w:val="20"/>
                <w:szCs w:val="20"/>
              </w:rPr>
            </w:pPr>
          </w:p>
        </w:tc>
      </w:tr>
      <w:tr w:rsidR="006655D4" w:rsidRPr="00393262" w14:paraId="778DCA10" w14:textId="77777777" w:rsidTr="006655D4">
        <w:tc>
          <w:tcPr>
            <w:tcW w:w="1760" w:type="pct"/>
            <w:shd w:val="clear" w:color="auto" w:fill="auto"/>
          </w:tcPr>
          <w:p w14:paraId="608292CD"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Datum en tijd:</w:t>
            </w:r>
          </w:p>
        </w:tc>
        <w:tc>
          <w:tcPr>
            <w:tcW w:w="122" w:type="pct"/>
            <w:vMerge/>
            <w:shd w:val="clear" w:color="auto" w:fill="BDD6EE" w:themeFill="accent1" w:themeFillTint="66"/>
          </w:tcPr>
          <w:p w14:paraId="0C46BA36" w14:textId="77777777" w:rsidR="006655D4" w:rsidRPr="00642574" w:rsidRDefault="006655D4" w:rsidP="006655D4">
            <w:pPr>
              <w:rPr>
                <w:rFonts w:asciiTheme="minorHAnsi" w:eastAsia="Times New Roman" w:hAnsiTheme="minorHAnsi" w:cstheme="minorHAnsi"/>
                <w:sz w:val="20"/>
                <w:szCs w:val="20"/>
              </w:rPr>
            </w:pPr>
          </w:p>
        </w:tc>
        <w:tc>
          <w:tcPr>
            <w:tcW w:w="2720" w:type="pct"/>
          </w:tcPr>
          <w:p w14:paraId="10626723"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xml:space="preserve">… bevat bronverwijzingen die voldoen aan de APA-richtlijnen en heeft een </w:t>
            </w:r>
            <w:r>
              <w:rPr>
                <w:rFonts w:asciiTheme="minorHAnsi" w:eastAsia="Times New Roman" w:hAnsiTheme="minorHAnsi" w:cstheme="minorHAnsi"/>
                <w:sz w:val="20"/>
                <w:szCs w:val="20"/>
              </w:rPr>
              <w:br/>
              <w:t xml:space="preserve">    </w:t>
            </w:r>
            <w:r w:rsidRPr="00642574">
              <w:rPr>
                <w:rFonts w:asciiTheme="minorHAnsi" w:eastAsia="Times New Roman" w:hAnsiTheme="minorHAnsi" w:cstheme="minorHAnsi"/>
                <w:sz w:val="20"/>
                <w:szCs w:val="20"/>
              </w:rPr>
              <w:t xml:space="preserve">literatuurlijst.  </w:t>
            </w:r>
          </w:p>
        </w:tc>
        <w:tc>
          <w:tcPr>
            <w:tcW w:w="398" w:type="pct"/>
          </w:tcPr>
          <w:p w14:paraId="2A1B6210" w14:textId="77777777" w:rsidR="006655D4" w:rsidRPr="00642574" w:rsidRDefault="006655D4" w:rsidP="006655D4">
            <w:pPr>
              <w:rPr>
                <w:rFonts w:asciiTheme="minorHAnsi" w:eastAsia="Times New Roman" w:hAnsiTheme="minorHAnsi" w:cstheme="minorHAnsi"/>
                <w:sz w:val="20"/>
                <w:szCs w:val="20"/>
              </w:rPr>
            </w:pPr>
          </w:p>
        </w:tc>
      </w:tr>
      <w:tr w:rsidR="006655D4" w:rsidRPr="00393262" w14:paraId="418F1C38" w14:textId="77777777" w:rsidTr="006655D4">
        <w:tc>
          <w:tcPr>
            <w:tcW w:w="1760" w:type="pct"/>
            <w:shd w:val="clear" w:color="auto" w:fill="auto"/>
          </w:tcPr>
          <w:p w14:paraId="158DC83E"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xml:space="preserve">Cijfer*: </w:t>
            </w:r>
          </w:p>
        </w:tc>
        <w:tc>
          <w:tcPr>
            <w:tcW w:w="122" w:type="pct"/>
            <w:vMerge/>
            <w:shd w:val="clear" w:color="auto" w:fill="BDD6EE" w:themeFill="accent1" w:themeFillTint="66"/>
          </w:tcPr>
          <w:p w14:paraId="7B47B2E2" w14:textId="77777777" w:rsidR="006655D4" w:rsidRPr="00642574" w:rsidRDefault="006655D4" w:rsidP="006655D4">
            <w:pPr>
              <w:rPr>
                <w:rFonts w:asciiTheme="minorHAnsi" w:eastAsia="Times New Roman" w:hAnsiTheme="minorHAnsi" w:cstheme="minorHAnsi"/>
                <w:sz w:val="20"/>
                <w:szCs w:val="20"/>
              </w:rPr>
            </w:pPr>
          </w:p>
        </w:tc>
        <w:tc>
          <w:tcPr>
            <w:tcW w:w="2720" w:type="pct"/>
          </w:tcPr>
          <w:p w14:paraId="08A6896E"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is aangeleverd in Ephorus.</w:t>
            </w:r>
          </w:p>
        </w:tc>
        <w:tc>
          <w:tcPr>
            <w:tcW w:w="398" w:type="pct"/>
          </w:tcPr>
          <w:p w14:paraId="77F30837" w14:textId="77777777" w:rsidR="006655D4" w:rsidRPr="00642574" w:rsidRDefault="006655D4" w:rsidP="006655D4">
            <w:pPr>
              <w:rPr>
                <w:rFonts w:asciiTheme="minorHAnsi" w:eastAsia="Times New Roman" w:hAnsiTheme="minorHAnsi" w:cstheme="minorHAnsi"/>
                <w:sz w:val="20"/>
                <w:szCs w:val="20"/>
              </w:rPr>
            </w:pPr>
          </w:p>
        </w:tc>
      </w:tr>
      <w:tr w:rsidR="006655D4" w:rsidRPr="00393262" w14:paraId="01FFBEB4" w14:textId="77777777" w:rsidTr="006655D4">
        <w:tc>
          <w:tcPr>
            <w:tcW w:w="1760" w:type="pct"/>
            <w:shd w:val="clear" w:color="auto" w:fill="auto"/>
          </w:tcPr>
          <w:p w14:paraId="2A3A5C19" w14:textId="77777777" w:rsidR="006655D4" w:rsidRPr="00642574" w:rsidRDefault="006655D4" w:rsidP="006655D4">
            <w:pPr>
              <w:rPr>
                <w:rFonts w:asciiTheme="minorHAnsi" w:eastAsia="Times New Roman" w:hAnsiTheme="minorHAnsi" w:cstheme="minorHAnsi"/>
                <w:sz w:val="20"/>
                <w:szCs w:val="20"/>
              </w:rPr>
            </w:pPr>
          </w:p>
        </w:tc>
        <w:tc>
          <w:tcPr>
            <w:tcW w:w="122" w:type="pct"/>
            <w:vMerge/>
            <w:shd w:val="clear" w:color="auto" w:fill="BDD6EE" w:themeFill="accent1" w:themeFillTint="66"/>
          </w:tcPr>
          <w:p w14:paraId="1BEBF710" w14:textId="77777777" w:rsidR="006655D4" w:rsidRPr="00642574" w:rsidRDefault="006655D4" w:rsidP="006655D4">
            <w:pPr>
              <w:rPr>
                <w:rFonts w:asciiTheme="minorHAnsi" w:eastAsia="Times New Roman" w:hAnsiTheme="minorHAnsi" w:cstheme="minorHAnsi"/>
                <w:sz w:val="20"/>
                <w:szCs w:val="20"/>
              </w:rPr>
            </w:pPr>
          </w:p>
        </w:tc>
        <w:tc>
          <w:tcPr>
            <w:tcW w:w="2720" w:type="pct"/>
          </w:tcPr>
          <w:p w14:paraId="4671DB55"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xml:space="preserve">… laat zien hoe de student feedback van peers en begeleiders heeft opgehaald </w:t>
            </w:r>
            <w:r>
              <w:rPr>
                <w:rFonts w:asciiTheme="minorHAnsi" w:eastAsia="Times New Roman" w:hAnsiTheme="minorHAnsi" w:cstheme="minorHAnsi"/>
                <w:sz w:val="20"/>
                <w:szCs w:val="20"/>
              </w:rPr>
              <w:br/>
              <w:t xml:space="preserve">    </w:t>
            </w:r>
            <w:r w:rsidRPr="00642574">
              <w:rPr>
                <w:rFonts w:asciiTheme="minorHAnsi" w:eastAsia="Times New Roman" w:hAnsiTheme="minorHAnsi" w:cstheme="minorHAnsi"/>
                <w:sz w:val="20"/>
                <w:szCs w:val="20"/>
              </w:rPr>
              <w:t>en verwerkt.</w:t>
            </w:r>
          </w:p>
        </w:tc>
        <w:tc>
          <w:tcPr>
            <w:tcW w:w="398" w:type="pct"/>
          </w:tcPr>
          <w:p w14:paraId="18F82067" w14:textId="77777777" w:rsidR="006655D4" w:rsidRPr="00642574" w:rsidRDefault="006655D4" w:rsidP="006655D4">
            <w:pPr>
              <w:rPr>
                <w:rFonts w:asciiTheme="minorHAnsi" w:eastAsia="Times New Roman" w:hAnsiTheme="minorHAnsi" w:cstheme="minorHAnsi"/>
                <w:sz w:val="20"/>
                <w:szCs w:val="20"/>
              </w:rPr>
            </w:pPr>
          </w:p>
        </w:tc>
      </w:tr>
      <w:tr w:rsidR="006655D4" w:rsidRPr="00393262" w14:paraId="0EFEC88E" w14:textId="77777777" w:rsidTr="006655D4">
        <w:tc>
          <w:tcPr>
            <w:tcW w:w="1760" w:type="pct"/>
            <w:shd w:val="clear" w:color="auto" w:fill="auto"/>
          </w:tcPr>
          <w:p w14:paraId="4B43A41B" w14:textId="77777777" w:rsidR="006655D4" w:rsidRPr="00642574" w:rsidRDefault="006655D4" w:rsidP="006655D4">
            <w:pPr>
              <w:rPr>
                <w:rFonts w:asciiTheme="minorHAnsi" w:eastAsia="Times New Roman" w:hAnsiTheme="minorHAnsi" w:cstheme="minorHAnsi"/>
                <w:sz w:val="20"/>
                <w:szCs w:val="20"/>
              </w:rPr>
            </w:pPr>
          </w:p>
        </w:tc>
        <w:tc>
          <w:tcPr>
            <w:tcW w:w="122" w:type="pct"/>
            <w:vMerge/>
            <w:shd w:val="clear" w:color="auto" w:fill="BDD6EE" w:themeFill="accent1" w:themeFillTint="66"/>
          </w:tcPr>
          <w:p w14:paraId="7CFB79CC" w14:textId="77777777" w:rsidR="006655D4" w:rsidRPr="00642574" w:rsidRDefault="006655D4" w:rsidP="006655D4">
            <w:pPr>
              <w:rPr>
                <w:rFonts w:asciiTheme="minorHAnsi" w:eastAsia="Times New Roman" w:hAnsiTheme="minorHAnsi" w:cstheme="minorHAnsi"/>
                <w:sz w:val="20"/>
                <w:szCs w:val="20"/>
              </w:rPr>
            </w:pPr>
          </w:p>
        </w:tc>
        <w:tc>
          <w:tcPr>
            <w:tcW w:w="2720" w:type="pct"/>
          </w:tcPr>
          <w:p w14:paraId="567C7DB8" w14:textId="77777777" w:rsidR="006655D4" w:rsidRPr="00642574" w:rsidRDefault="006655D4" w:rsidP="006655D4">
            <w:pPr>
              <w:rPr>
                <w:rFonts w:asciiTheme="minorHAnsi" w:eastAsia="Times New Roman" w:hAnsiTheme="minorHAnsi" w:cstheme="minorHAnsi"/>
                <w:sz w:val="20"/>
                <w:szCs w:val="20"/>
              </w:rPr>
            </w:pPr>
            <w:r w:rsidRPr="00642574">
              <w:rPr>
                <w:rFonts w:asciiTheme="minorHAnsi" w:eastAsia="Times New Roman" w:hAnsiTheme="minorHAnsi" w:cstheme="minorHAnsi"/>
                <w:sz w:val="20"/>
                <w:szCs w:val="20"/>
              </w:rPr>
              <w:t>… bevat een zelfbeoordeling waar</w:t>
            </w:r>
            <w:r>
              <w:rPr>
                <w:rFonts w:asciiTheme="minorHAnsi" w:eastAsia="Times New Roman" w:hAnsiTheme="minorHAnsi" w:cstheme="minorHAnsi"/>
                <w:sz w:val="20"/>
                <w:szCs w:val="20"/>
              </w:rPr>
              <w:t>in</w:t>
            </w:r>
            <w:r w:rsidRPr="00642574">
              <w:rPr>
                <w:rFonts w:asciiTheme="minorHAnsi" w:eastAsia="Times New Roman" w:hAnsiTheme="minorHAnsi" w:cstheme="minorHAnsi"/>
                <w:sz w:val="20"/>
                <w:szCs w:val="20"/>
              </w:rPr>
              <w:t xml:space="preserve"> duidelijk is</w:t>
            </w:r>
            <w:r>
              <w:rPr>
                <w:rFonts w:asciiTheme="minorHAnsi" w:eastAsia="Times New Roman" w:hAnsiTheme="minorHAnsi" w:cstheme="minorHAnsi"/>
                <w:sz w:val="20"/>
                <w:szCs w:val="20"/>
              </w:rPr>
              <w:t xml:space="preserve"> aangegeven</w:t>
            </w:r>
            <w:r w:rsidRPr="00642574">
              <w:rPr>
                <w:rFonts w:asciiTheme="minorHAnsi" w:eastAsia="Times New Roman" w:hAnsiTheme="minorHAnsi" w:cstheme="minorHAnsi"/>
                <w:sz w:val="20"/>
                <w:szCs w:val="20"/>
              </w:rPr>
              <w:t xml:space="preserve"> of de student een </w:t>
            </w:r>
            <w:r>
              <w:rPr>
                <w:rFonts w:asciiTheme="minorHAnsi" w:eastAsia="Times New Roman" w:hAnsiTheme="minorHAnsi" w:cstheme="minorHAnsi"/>
                <w:sz w:val="20"/>
                <w:szCs w:val="20"/>
              </w:rPr>
              <w:t>assessment</w:t>
            </w:r>
            <w:r w:rsidRPr="00642574">
              <w:rPr>
                <w:rFonts w:asciiTheme="minorHAnsi" w:eastAsia="Times New Roman" w:hAnsiTheme="minorHAnsi" w:cstheme="minorHAnsi"/>
                <w:sz w:val="20"/>
                <w:szCs w:val="20"/>
              </w:rPr>
              <w:t>gesprek</w:t>
            </w:r>
            <w:r>
              <w:rPr>
                <w:rFonts w:asciiTheme="minorHAnsi" w:eastAsia="Times New Roman" w:hAnsiTheme="minorHAnsi" w:cstheme="minorHAnsi"/>
                <w:sz w:val="20"/>
                <w:szCs w:val="20"/>
              </w:rPr>
              <w:t xml:space="preserve"> om het product toe te lichten nodig vindt</w:t>
            </w:r>
            <w:r w:rsidRPr="00642574">
              <w:rPr>
                <w:rFonts w:asciiTheme="minorHAnsi" w:eastAsia="Times New Roman" w:hAnsiTheme="minorHAnsi" w:cstheme="minorHAnsi"/>
                <w:sz w:val="20"/>
                <w:szCs w:val="20"/>
              </w:rPr>
              <w:t>.</w:t>
            </w:r>
          </w:p>
        </w:tc>
        <w:tc>
          <w:tcPr>
            <w:tcW w:w="398" w:type="pct"/>
          </w:tcPr>
          <w:p w14:paraId="00EFEA5E" w14:textId="77777777" w:rsidR="006655D4" w:rsidRPr="00642574" w:rsidRDefault="006655D4" w:rsidP="006655D4">
            <w:pPr>
              <w:rPr>
                <w:rFonts w:asciiTheme="minorHAnsi" w:eastAsia="Times New Roman" w:hAnsiTheme="minorHAnsi" w:cstheme="minorHAnsi"/>
                <w:sz w:val="20"/>
                <w:szCs w:val="20"/>
              </w:rPr>
            </w:pPr>
          </w:p>
        </w:tc>
      </w:tr>
      <w:tr w:rsidR="006655D4" w:rsidRPr="00393262" w14:paraId="4E462338" w14:textId="77777777" w:rsidTr="006655D4">
        <w:tc>
          <w:tcPr>
            <w:tcW w:w="1760" w:type="pct"/>
            <w:shd w:val="clear" w:color="auto" w:fill="auto"/>
          </w:tcPr>
          <w:p w14:paraId="5F60B019" w14:textId="77777777" w:rsidR="006655D4" w:rsidRPr="00642574" w:rsidRDefault="006655D4" w:rsidP="006655D4">
            <w:pPr>
              <w:rPr>
                <w:rFonts w:asciiTheme="minorHAnsi" w:eastAsia="Times New Roman" w:hAnsiTheme="minorHAnsi" w:cstheme="minorHAnsi"/>
                <w:sz w:val="20"/>
                <w:szCs w:val="20"/>
              </w:rPr>
            </w:pPr>
          </w:p>
        </w:tc>
        <w:tc>
          <w:tcPr>
            <w:tcW w:w="122" w:type="pct"/>
            <w:vMerge/>
            <w:shd w:val="clear" w:color="auto" w:fill="BDD6EE" w:themeFill="accent1" w:themeFillTint="66"/>
          </w:tcPr>
          <w:p w14:paraId="1B50A37C" w14:textId="77777777" w:rsidR="006655D4" w:rsidRPr="00642574" w:rsidRDefault="006655D4" w:rsidP="006655D4">
            <w:pPr>
              <w:rPr>
                <w:rFonts w:asciiTheme="minorHAnsi" w:eastAsia="Times New Roman" w:hAnsiTheme="minorHAnsi" w:cstheme="minorHAnsi"/>
                <w:sz w:val="20"/>
                <w:szCs w:val="20"/>
              </w:rPr>
            </w:pPr>
          </w:p>
        </w:tc>
        <w:tc>
          <w:tcPr>
            <w:tcW w:w="2720" w:type="pct"/>
          </w:tcPr>
          <w:p w14:paraId="7F9C9985" w14:textId="77777777" w:rsidR="006655D4" w:rsidRPr="00642574" w:rsidRDefault="006655D4" w:rsidP="006655D4">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is </w:t>
            </w:r>
            <w:r w:rsidRPr="00642574">
              <w:rPr>
                <w:rFonts w:asciiTheme="minorHAnsi" w:eastAsia="Times New Roman" w:hAnsiTheme="minorHAnsi" w:cstheme="minorHAnsi"/>
                <w:sz w:val="20"/>
                <w:szCs w:val="20"/>
              </w:rPr>
              <w:t>te bekijken in 15 minuten</w:t>
            </w:r>
          </w:p>
        </w:tc>
        <w:tc>
          <w:tcPr>
            <w:tcW w:w="398" w:type="pct"/>
          </w:tcPr>
          <w:p w14:paraId="35BA7C7A" w14:textId="77777777" w:rsidR="006655D4" w:rsidRPr="00642574" w:rsidRDefault="006655D4" w:rsidP="006655D4">
            <w:pPr>
              <w:rPr>
                <w:rFonts w:asciiTheme="minorHAnsi" w:eastAsia="Times New Roman" w:hAnsiTheme="minorHAnsi" w:cstheme="minorHAnsi"/>
                <w:sz w:val="20"/>
                <w:szCs w:val="20"/>
              </w:rPr>
            </w:pPr>
          </w:p>
        </w:tc>
      </w:tr>
    </w:tbl>
    <w:p w14:paraId="7838AA0B" w14:textId="6490748B" w:rsidR="00B4231F" w:rsidRDefault="00B4231F" w:rsidP="00002C03">
      <w:pPr>
        <w:rPr>
          <w:rFonts w:asciiTheme="minorHAnsi" w:eastAsia="Times New Roman" w:hAnsiTheme="minorHAnsi" w:cstheme="minorHAnsi"/>
          <w:sz w:val="20"/>
          <w:szCs w:val="20"/>
        </w:rPr>
      </w:pPr>
    </w:p>
    <w:p w14:paraId="14D3EB10" w14:textId="77777777" w:rsidR="006655D4" w:rsidRDefault="006655D4" w:rsidP="00002C03">
      <w:pPr>
        <w:rPr>
          <w:rFonts w:asciiTheme="minorHAnsi" w:eastAsia="Times New Roman" w:hAnsiTheme="minorHAnsi" w:cstheme="minorHAnsi"/>
          <w:sz w:val="20"/>
          <w:szCs w:val="20"/>
        </w:rPr>
      </w:pPr>
    </w:p>
    <w:p w14:paraId="1F1B51FB" w14:textId="77777777" w:rsidR="00B4231F" w:rsidRDefault="00B4231F" w:rsidP="00002C03">
      <w:pPr>
        <w:rPr>
          <w:rFonts w:asciiTheme="minorHAnsi" w:eastAsia="Times New Roman" w:hAnsiTheme="minorHAnsi" w:cstheme="minorHAnsi"/>
          <w:sz w:val="20"/>
          <w:szCs w:val="20"/>
        </w:rPr>
      </w:pPr>
    </w:p>
    <w:p w14:paraId="58F23CE2" w14:textId="77777777" w:rsidR="00B4231F" w:rsidRDefault="00B4231F" w:rsidP="00002C03">
      <w:pPr>
        <w:rPr>
          <w:rFonts w:asciiTheme="minorHAnsi" w:eastAsia="Times New Roman" w:hAnsiTheme="minorHAnsi" w:cstheme="minorHAnsi"/>
          <w:sz w:val="20"/>
          <w:szCs w:val="20"/>
        </w:rPr>
      </w:pPr>
    </w:p>
    <w:p w14:paraId="1EF62C37" w14:textId="77777777" w:rsidR="00B4231F" w:rsidRDefault="00B4231F" w:rsidP="00002C03">
      <w:pPr>
        <w:rPr>
          <w:rFonts w:asciiTheme="minorHAnsi" w:eastAsia="Times New Roman" w:hAnsiTheme="minorHAnsi" w:cstheme="minorHAnsi"/>
          <w:sz w:val="20"/>
          <w:szCs w:val="20"/>
        </w:rPr>
      </w:pPr>
    </w:p>
    <w:p w14:paraId="1CC7C5E5" w14:textId="77777777" w:rsidR="00B4231F" w:rsidRDefault="00B4231F" w:rsidP="00002C03">
      <w:pPr>
        <w:rPr>
          <w:rFonts w:asciiTheme="minorHAnsi" w:eastAsia="Times New Roman" w:hAnsiTheme="minorHAnsi" w:cstheme="minorHAnsi"/>
          <w:sz w:val="20"/>
          <w:szCs w:val="20"/>
        </w:rPr>
      </w:pPr>
    </w:p>
    <w:p w14:paraId="32CC787D" w14:textId="77777777" w:rsidR="00B4231F" w:rsidRDefault="00B4231F" w:rsidP="00002C03">
      <w:pPr>
        <w:rPr>
          <w:rFonts w:asciiTheme="minorHAnsi" w:eastAsia="Times New Roman" w:hAnsiTheme="minorHAnsi" w:cstheme="minorHAnsi"/>
          <w:sz w:val="20"/>
          <w:szCs w:val="20"/>
        </w:rPr>
      </w:pPr>
    </w:p>
    <w:p w14:paraId="61E2C42E" w14:textId="77777777" w:rsidR="00B4231F" w:rsidRDefault="00B4231F" w:rsidP="00002C03">
      <w:pPr>
        <w:rPr>
          <w:rFonts w:asciiTheme="minorHAnsi" w:eastAsia="Times New Roman" w:hAnsiTheme="minorHAnsi" w:cstheme="minorHAnsi"/>
          <w:sz w:val="20"/>
          <w:szCs w:val="20"/>
        </w:rPr>
      </w:pPr>
    </w:p>
    <w:p w14:paraId="325B6CE9" w14:textId="77777777" w:rsidR="00B4231F" w:rsidRDefault="00B4231F" w:rsidP="00002C03">
      <w:pPr>
        <w:rPr>
          <w:rFonts w:asciiTheme="minorHAnsi" w:eastAsia="Times New Roman" w:hAnsiTheme="minorHAnsi" w:cstheme="minorHAnsi"/>
          <w:sz w:val="20"/>
          <w:szCs w:val="20"/>
        </w:rPr>
      </w:pPr>
    </w:p>
    <w:p w14:paraId="29F8D7D1" w14:textId="77777777" w:rsidR="00B4231F" w:rsidRDefault="00B4231F" w:rsidP="00002C03">
      <w:pPr>
        <w:rPr>
          <w:rFonts w:asciiTheme="minorHAnsi" w:eastAsia="Times New Roman" w:hAnsiTheme="minorHAnsi" w:cstheme="minorHAnsi"/>
          <w:sz w:val="20"/>
          <w:szCs w:val="20"/>
        </w:rPr>
      </w:pPr>
    </w:p>
    <w:p w14:paraId="411AD499" w14:textId="77777777" w:rsidR="00B4231F" w:rsidRDefault="00B4231F" w:rsidP="00002C03">
      <w:pPr>
        <w:rPr>
          <w:rFonts w:asciiTheme="minorHAnsi" w:eastAsia="Times New Roman" w:hAnsiTheme="minorHAnsi" w:cstheme="minorHAnsi"/>
          <w:sz w:val="20"/>
          <w:szCs w:val="20"/>
        </w:rPr>
      </w:pPr>
    </w:p>
    <w:p w14:paraId="2955FF3B" w14:textId="77777777" w:rsidR="00B4231F" w:rsidRDefault="00B4231F" w:rsidP="00002C03">
      <w:pPr>
        <w:rPr>
          <w:rFonts w:asciiTheme="minorHAnsi" w:eastAsia="Times New Roman" w:hAnsiTheme="minorHAnsi" w:cstheme="minorHAnsi"/>
          <w:sz w:val="20"/>
          <w:szCs w:val="20"/>
        </w:rPr>
      </w:pPr>
    </w:p>
    <w:p w14:paraId="6EFA50EB" w14:textId="77777777" w:rsidR="00B4231F" w:rsidRDefault="00B4231F" w:rsidP="00002C03">
      <w:pPr>
        <w:rPr>
          <w:rFonts w:asciiTheme="minorHAnsi" w:eastAsia="Times New Roman" w:hAnsiTheme="minorHAnsi" w:cstheme="minorHAnsi"/>
          <w:sz w:val="20"/>
          <w:szCs w:val="20"/>
        </w:rPr>
      </w:pPr>
    </w:p>
    <w:p w14:paraId="5A0E4742" w14:textId="77777777" w:rsidR="00B4231F" w:rsidRDefault="00B4231F" w:rsidP="00002C03">
      <w:pPr>
        <w:rPr>
          <w:rFonts w:asciiTheme="minorHAnsi" w:eastAsia="Times New Roman" w:hAnsiTheme="minorHAnsi" w:cstheme="minorHAnsi"/>
          <w:sz w:val="20"/>
          <w:szCs w:val="20"/>
        </w:rPr>
      </w:pPr>
    </w:p>
    <w:p w14:paraId="171348CF" w14:textId="77777777" w:rsidR="00B4231F" w:rsidRDefault="00B4231F" w:rsidP="00002C03">
      <w:pPr>
        <w:rPr>
          <w:rFonts w:asciiTheme="minorHAnsi" w:eastAsia="Times New Roman" w:hAnsiTheme="minorHAnsi" w:cstheme="minorHAnsi"/>
          <w:sz w:val="20"/>
          <w:szCs w:val="20"/>
        </w:rPr>
      </w:pPr>
    </w:p>
    <w:p w14:paraId="3C60ECF7" w14:textId="77777777" w:rsidR="00B4231F" w:rsidRDefault="00B4231F" w:rsidP="00002C03">
      <w:pPr>
        <w:rPr>
          <w:rFonts w:asciiTheme="minorHAnsi" w:eastAsia="Times New Roman" w:hAnsiTheme="minorHAnsi" w:cstheme="minorHAnsi"/>
          <w:sz w:val="20"/>
          <w:szCs w:val="20"/>
        </w:rPr>
      </w:pPr>
    </w:p>
    <w:p w14:paraId="52446C15" w14:textId="77777777" w:rsidR="00B4231F" w:rsidRDefault="00B4231F" w:rsidP="00002C03">
      <w:pPr>
        <w:rPr>
          <w:rFonts w:asciiTheme="minorHAnsi" w:eastAsia="Times New Roman" w:hAnsiTheme="minorHAnsi" w:cstheme="minorHAnsi"/>
          <w:sz w:val="20"/>
          <w:szCs w:val="20"/>
        </w:rPr>
      </w:pPr>
    </w:p>
    <w:p w14:paraId="3B26590B" w14:textId="77777777" w:rsidR="00B4231F" w:rsidRDefault="00B4231F" w:rsidP="00002C03">
      <w:pPr>
        <w:rPr>
          <w:rFonts w:asciiTheme="minorHAnsi" w:eastAsia="Times New Roman" w:hAnsiTheme="minorHAnsi" w:cstheme="minorHAnsi"/>
          <w:sz w:val="20"/>
          <w:szCs w:val="20"/>
        </w:rPr>
      </w:pPr>
    </w:p>
    <w:p w14:paraId="659D4C82" w14:textId="77777777" w:rsidR="00B4231F" w:rsidRDefault="00B4231F" w:rsidP="00002C03">
      <w:pPr>
        <w:rPr>
          <w:rFonts w:asciiTheme="minorHAnsi" w:eastAsia="Times New Roman" w:hAnsiTheme="minorHAnsi" w:cstheme="minorHAnsi"/>
          <w:sz w:val="20"/>
          <w:szCs w:val="20"/>
        </w:rPr>
      </w:pPr>
    </w:p>
    <w:p w14:paraId="5E6DF74E" w14:textId="66F9A62A" w:rsidR="00B4231F" w:rsidRPr="00B4231F" w:rsidRDefault="00B4231F" w:rsidP="00B4231F">
      <w:pPr>
        <w:spacing w:after="160" w:line="259" w:lineRule="auto"/>
        <w:rPr>
          <w:rFonts w:asciiTheme="minorHAnsi" w:hAnsiTheme="minorHAnsi" w:cstheme="minorHAnsi"/>
          <w:sz w:val="20"/>
          <w:szCs w:val="20"/>
        </w:rPr>
      </w:pPr>
      <w:r w:rsidRPr="00B4231F">
        <w:rPr>
          <w:rFonts w:asciiTheme="minorHAnsi" w:eastAsia="Calibri" w:hAnsiTheme="minorHAnsi" w:cstheme="minorHAnsi"/>
          <w:sz w:val="20"/>
          <w:szCs w:val="20"/>
          <w:lang w:eastAsia="en-US"/>
        </w:rPr>
        <w:t>*</w:t>
      </w:r>
      <w:r w:rsidRPr="00B4231F">
        <w:rPr>
          <w:rFonts w:asciiTheme="minorHAnsi" w:hAnsiTheme="minorHAnsi" w:cstheme="minorHAnsi"/>
          <w:sz w:val="20"/>
          <w:szCs w:val="20"/>
        </w:rPr>
        <w:t>Cijferbepaling: In totaal kun je 24 punten behalen. Bij 9 punten behaal je een 5,5. De cijfertoedeling is als volgt:</w:t>
      </w:r>
    </w:p>
    <w:tbl>
      <w:tblPr>
        <w:tblStyle w:val="Tabelraster"/>
        <w:tblW w:w="0" w:type="auto"/>
        <w:tblLook w:val="04A0" w:firstRow="1" w:lastRow="0" w:firstColumn="1" w:lastColumn="0" w:noHBand="0" w:noVBand="1"/>
      </w:tblPr>
      <w:tblGrid>
        <w:gridCol w:w="1555"/>
        <w:gridCol w:w="690"/>
        <w:gridCol w:w="425"/>
        <w:gridCol w:w="1720"/>
        <w:gridCol w:w="850"/>
      </w:tblGrid>
      <w:tr w:rsidR="006655D4" w14:paraId="28F7B182" w14:textId="77777777" w:rsidTr="006655D4">
        <w:trPr>
          <w:trHeight w:val="387"/>
        </w:trPr>
        <w:tc>
          <w:tcPr>
            <w:tcW w:w="1555" w:type="dxa"/>
            <w:shd w:val="clear" w:color="auto" w:fill="BDD6EE" w:themeFill="accent1" w:themeFillTint="66"/>
          </w:tcPr>
          <w:p w14:paraId="3BB54480"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Aantal punten</w:t>
            </w:r>
          </w:p>
        </w:tc>
        <w:tc>
          <w:tcPr>
            <w:tcW w:w="690" w:type="dxa"/>
            <w:shd w:val="clear" w:color="auto" w:fill="BDD6EE" w:themeFill="accent1" w:themeFillTint="66"/>
          </w:tcPr>
          <w:p w14:paraId="3411C22F"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Cijfer</w:t>
            </w:r>
          </w:p>
        </w:tc>
        <w:tc>
          <w:tcPr>
            <w:tcW w:w="425" w:type="dxa"/>
            <w:vMerge w:val="restart"/>
            <w:shd w:val="clear" w:color="auto" w:fill="BDD6EE" w:themeFill="accent1" w:themeFillTint="66"/>
          </w:tcPr>
          <w:p w14:paraId="28535D31" w14:textId="77777777" w:rsidR="006655D4" w:rsidRPr="003438E6" w:rsidRDefault="006655D4" w:rsidP="001E5553">
            <w:pPr>
              <w:spacing w:after="160" w:line="259" w:lineRule="auto"/>
              <w:rPr>
                <w:rFonts w:asciiTheme="minorHAnsi" w:hAnsiTheme="minorHAnsi" w:cstheme="minorHAnsi"/>
                <w:sz w:val="20"/>
                <w:szCs w:val="20"/>
              </w:rPr>
            </w:pPr>
          </w:p>
        </w:tc>
        <w:tc>
          <w:tcPr>
            <w:tcW w:w="1720" w:type="dxa"/>
            <w:shd w:val="clear" w:color="auto" w:fill="BDD6EE" w:themeFill="accent1" w:themeFillTint="66"/>
          </w:tcPr>
          <w:p w14:paraId="212AEBA8"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Aantal punten</w:t>
            </w:r>
          </w:p>
        </w:tc>
        <w:tc>
          <w:tcPr>
            <w:tcW w:w="850" w:type="dxa"/>
            <w:shd w:val="clear" w:color="auto" w:fill="BDD6EE" w:themeFill="accent1" w:themeFillTint="66"/>
          </w:tcPr>
          <w:p w14:paraId="069F511E"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cijfer</w:t>
            </w:r>
          </w:p>
        </w:tc>
      </w:tr>
      <w:tr w:rsidR="006655D4" w14:paraId="03FD3E01" w14:textId="77777777" w:rsidTr="001E5553">
        <w:tc>
          <w:tcPr>
            <w:tcW w:w="1555" w:type="dxa"/>
          </w:tcPr>
          <w:p w14:paraId="41619840"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22, 23 of 24</w:t>
            </w:r>
          </w:p>
        </w:tc>
        <w:tc>
          <w:tcPr>
            <w:tcW w:w="690" w:type="dxa"/>
          </w:tcPr>
          <w:p w14:paraId="581AA8CA"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10</w:t>
            </w:r>
          </w:p>
        </w:tc>
        <w:tc>
          <w:tcPr>
            <w:tcW w:w="425" w:type="dxa"/>
            <w:vMerge/>
          </w:tcPr>
          <w:p w14:paraId="11CA298C" w14:textId="77777777" w:rsidR="006655D4" w:rsidRPr="003438E6" w:rsidRDefault="006655D4" w:rsidP="001E5553">
            <w:pPr>
              <w:spacing w:after="160" w:line="259" w:lineRule="auto"/>
              <w:rPr>
                <w:rFonts w:asciiTheme="minorHAnsi" w:hAnsiTheme="minorHAnsi" w:cstheme="minorHAnsi"/>
                <w:sz w:val="20"/>
                <w:szCs w:val="20"/>
              </w:rPr>
            </w:pPr>
          </w:p>
        </w:tc>
        <w:tc>
          <w:tcPr>
            <w:tcW w:w="1720" w:type="dxa"/>
          </w:tcPr>
          <w:p w14:paraId="13A8A35F"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7 of 8</w:t>
            </w:r>
          </w:p>
        </w:tc>
        <w:tc>
          <w:tcPr>
            <w:tcW w:w="850" w:type="dxa"/>
          </w:tcPr>
          <w:p w14:paraId="4790403D"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5</w:t>
            </w:r>
          </w:p>
        </w:tc>
      </w:tr>
      <w:tr w:rsidR="006655D4" w14:paraId="07EE1640" w14:textId="77777777" w:rsidTr="001E5553">
        <w:tc>
          <w:tcPr>
            <w:tcW w:w="1555" w:type="dxa"/>
          </w:tcPr>
          <w:p w14:paraId="254057AC"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19, 20 of 21</w:t>
            </w:r>
          </w:p>
        </w:tc>
        <w:tc>
          <w:tcPr>
            <w:tcW w:w="690" w:type="dxa"/>
          </w:tcPr>
          <w:p w14:paraId="30703AE0"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9</w:t>
            </w:r>
          </w:p>
        </w:tc>
        <w:tc>
          <w:tcPr>
            <w:tcW w:w="425" w:type="dxa"/>
            <w:vMerge/>
          </w:tcPr>
          <w:p w14:paraId="5C8F7199" w14:textId="77777777" w:rsidR="006655D4" w:rsidRPr="003438E6" w:rsidRDefault="006655D4" w:rsidP="001E5553">
            <w:pPr>
              <w:spacing w:after="160" w:line="259" w:lineRule="auto"/>
              <w:rPr>
                <w:rFonts w:asciiTheme="minorHAnsi" w:hAnsiTheme="minorHAnsi" w:cstheme="minorHAnsi"/>
                <w:sz w:val="20"/>
                <w:szCs w:val="20"/>
              </w:rPr>
            </w:pPr>
          </w:p>
        </w:tc>
        <w:tc>
          <w:tcPr>
            <w:tcW w:w="1720" w:type="dxa"/>
          </w:tcPr>
          <w:p w14:paraId="0605ECB4"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5 of 6</w:t>
            </w:r>
          </w:p>
        </w:tc>
        <w:tc>
          <w:tcPr>
            <w:tcW w:w="850" w:type="dxa"/>
          </w:tcPr>
          <w:p w14:paraId="2C565B02"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4</w:t>
            </w:r>
          </w:p>
        </w:tc>
      </w:tr>
      <w:tr w:rsidR="006655D4" w14:paraId="660F52D7" w14:textId="77777777" w:rsidTr="001E5553">
        <w:tc>
          <w:tcPr>
            <w:tcW w:w="1555" w:type="dxa"/>
          </w:tcPr>
          <w:p w14:paraId="53D84368"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16, 17 of 18</w:t>
            </w:r>
          </w:p>
        </w:tc>
        <w:tc>
          <w:tcPr>
            <w:tcW w:w="690" w:type="dxa"/>
          </w:tcPr>
          <w:p w14:paraId="2A9EC26D"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8</w:t>
            </w:r>
          </w:p>
        </w:tc>
        <w:tc>
          <w:tcPr>
            <w:tcW w:w="425" w:type="dxa"/>
            <w:vMerge/>
          </w:tcPr>
          <w:p w14:paraId="27959AAD" w14:textId="77777777" w:rsidR="006655D4" w:rsidRPr="003438E6" w:rsidRDefault="006655D4" w:rsidP="001E5553">
            <w:pPr>
              <w:spacing w:after="160" w:line="259" w:lineRule="auto"/>
              <w:rPr>
                <w:rFonts w:asciiTheme="minorHAnsi" w:hAnsiTheme="minorHAnsi" w:cstheme="minorHAnsi"/>
                <w:sz w:val="20"/>
                <w:szCs w:val="20"/>
              </w:rPr>
            </w:pPr>
          </w:p>
        </w:tc>
        <w:tc>
          <w:tcPr>
            <w:tcW w:w="1720" w:type="dxa"/>
          </w:tcPr>
          <w:p w14:paraId="315BB8D6"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4 of 5</w:t>
            </w:r>
          </w:p>
        </w:tc>
        <w:tc>
          <w:tcPr>
            <w:tcW w:w="850" w:type="dxa"/>
          </w:tcPr>
          <w:p w14:paraId="26CEC95A"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3</w:t>
            </w:r>
          </w:p>
        </w:tc>
      </w:tr>
      <w:tr w:rsidR="006655D4" w14:paraId="15C486EA" w14:textId="77777777" w:rsidTr="001E5553">
        <w:tc>
          <w:tcPr>
            <w:tcW w:w="1555" w:type="dxa"/>
          </w:tcPr>
          <w:p w14:paraId="74E9F771"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13, 14 of 15</w:t>
            </w:r>
          </w:p>
        </w:tc>
        <w:tc>
          <w:tcPr>
            <w:tcW w:w="690" w:type="dxa"/>
          </w:tcPr>
          <w:p w14:paraId="4EC6951F"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7</w:t>
            </w:r>
          </w:p>
        </w:tc>
        <w:tc>
          <w:tcPr>
            <w:tcW w:w="425" w:type="dxa"/>
            <w:vMerge/>
          </w:tcPr>
          <w:p w14:paraId="3353B5D5" w14:textId="77777777" w:rsidR="006655D4" w:rsidRPr="003438E6" w:rsidRDefault="006655D4" w:rsidP="001E5553">
            <w:pPr>
              <w:spacing w:after="160" w:line="259" w:lineRule="auto"/>
              <w:rPr>
                <w:rFonts w:asciiTheme="minorHAnsi" w:hAnsiTheme="minorHAnsi" w:cstheme="minorHAnsi"/>
                <w:sz w:val="20"/>
                <w:szCs w:val="20"/>
              </w:rPr>
            </w:pPr>
          </w:p>
        </w:tc>
        <w:tc>
          <w:tcPr>
            <w:tcW w:w="1720" w:type="dxa"/>
          </w:tcPr>
          <w:p w14:paraId="2D73719D"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3 of 4</w:t>
            </w:r>
          </w:p>
        </w:tc>
        <w:tc>
          <w:tcPr>
            <w:tcW w:w="850" w:type="dxa"/>
          </w:tcPr>
          <w:p w14:paraId="40DA6795"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2</w:t>
            </w:r>
          </w:p>
        </w:tc>
      </w:tr>
      <w:tr w:rsidR="006655D4" w14:paraId="42A452FB" w14:textId="77777777" w:rsidTr="001E5553">
        <w:tc>
          <w:tcPr>
            <w:tcW w:w="1555" w:type="dxa"/>
          </w:tcPr>
          <w:p w14:paraId="2F7872EF"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10, 11 of 12</w:t>
            </w:r>
          </w:p>
        </w:tc>
        <w:tc>
          <w:tcPr>
            <w:tcW w:w="690" w:type="dxa"/>
          </w:tcPr>
          <w:p w14:paraId="3ADE0FF2"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6</w:t>
            </w:r>
          </w:p>
        </w:tc>
        <w:tc>
          <w:tcPr>
            <w:tcW w:w="425" w:type="dxa"/>
            <w:vMerge/>
          </w:tcPr>
          <w:p w14:paraId="74167793" w14:textId="77777777" w:rsidR="006655D4" w:rsidRPr="003438E6" w:rsidRDefault="006655D4" w:rsidP="001E5553">
            <w:pPr>
              <w:spacing w:after="160" w:line="259" w:lineRule="auto"/>
              <w:rPr>
                <w:rFonts w:asciiTheme="minorHAnsi" w:hAnsiTheme="minorHAnsi" w:cstheme="minorHAnsi"/>
                <w:sz w:val="20"/>
                <w:szCs w:val="20"/>
              </w:rPr>
            </w:pPr>
          </w:p>
        </w:tc>
        <w:tc>
          <w:tcPr>
            <w:tcW w:w="1720" w:type="dxa"/>
          </w:tcPr>
          <w:p w14:paraId="1CF6393E"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1 of 2</w:t>
            </w:r>
          </w:p>
        </w:tc>
        <w:tc>
          <w:tcPr>
            <w:tcW w:w="850" w:type="dxa"/>
          </w:tcPr>
          <w:p w14:paraId="2CFEB64C"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1</w:t>
            </w:r>
          </w:p>
        </w:tc>
      </w:tr>
      <w:tr w:rsidR="006655D4" w14:paraId="0AC39507" w14:textId="77777777" w:rsidTr="001E5553">
        <w:tc>
          <w:tcPr>
            <w:tcW w:w="1555" w:type="dxa"/>
          </w:tcPr>
          <w:p w14:paraId="35104B10"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9 punten</w:t>
            </w:r>
          </w:p>
        </w:tc>
        <w:tc>
          <w:tcPr>
            <w:tcW w:w="690" w:type="dxa"/>
          </w:tcPr>
          <w:p w14:paraId="4D1C8385" w14:textId="77777777" w:rsidR="006655D4" w:rsidRPr="003438E6" w:rsidRDefault="006655D4" w:rsidP="001E5553">
            <w:pPr>
              <w:spacing w:after="160" w:line="259" w:lineRule="auto"/>
              <w:rPr>
                <w:rFonts w:asciiTheme="minorHAnsi" w:hAnsiTheme="minorHAnsi" w:cstheme="minorHAnsi"/>
                <w:sz w:val="20"/>
                <w:szCs w:val="20"/>
              </w:rPr>
            </w:pPr>
            <w:r w:rsidRPr="003438E6">
              <w:rPr>
                <w:rFonts w:asciiTheme="minorHAnsi" w:hAnsiTheme="minorHAnsi" w:cstheme="minorHAnsi"/>
                <w:sz w:val="20"/>
                <w:szCs w:val="20"/>
              </w:rPr>
              <w:t>5,5</w:t>
            </w:r>
          </w:p>
        </w:tc>
        <w:tc>
          <w:tcPr>
            <w:tcW w:w="425" w:type="dxa"/>
            <w:vMerge/>
          </w:tcPr>
          <w:p w14:paraId="59EE75EF" w14:textId="77777777" w:rsidR="006655D4" w:rsidRPr="003438E6" w:rsidRDefault="006655D4" w:rsidP="001E5553">
            <w:pPr>
              <w:spacing w:after="160" w:line="259" w:lineRule="auto"/>
              <w:rPr>
                <w:rFonts w:asciiTheme="minorHAnsi" w:hAnsiTheme="minorHAnsi" w:cstheme="minorHAnsi"/>
                <w:sz w:val="20"/>
                <w:szCs w:val="20"/>
              </w:rPr>
            </w:pPr>
          </w:p>
        </w:tc>
        <w:tc>
          <w:tcPr>
            <w:tcW w:w="1720" w:type="dxa"/>
          </w:tcPr>
          <w:p w14:paraId="2C2F2BE4" w14:textId="77777777" w:rsidR="006655D4" w:rsidRPr="003438E6" w:rsidRDefault="006655D4" w:rsidP="001E5553">
            <w:pPr>
              <w:spacing w:after="160" w:line="259" w:lineRule="auto"/>
              <w:rPr>
                <w:rFonts w:asciiTheme="minorHAnsi" w:hAnsiTheme="minorHAnsi" w:cstheme="minorHAnsi"/>
                <w:sz w:val="20"/>
                <w:szCs w:val="20"/>
              </w:rPr>
            </w:pPr>
          </w:p>
        </w:tc>
        <w:tc>
          <w:tcPr>
            <w:tcW w:w="850" w:type="dxa"/>
          </w:tcPr>
          <w:p w14:paraId="28B38A0B" w14:textId="77777777" w:rsidR="006655D4" w:rsidRPr="003438E6" w:rsidRDefault="006655D4" w:rsidP="001E5553">
            <w:pPr>
              <w:spacing w:after="160" w:line="259" w:lineRule="auto"/>
              <w:rPr>
                <w:rFonts w:asciiTheme="minorHAnsi" w:hAnsiTheme="minorHAnsi" w:cstheme="minorHAnsi"/>
                <w:sz w:val="20"/>
                <w:szCs w:val="20"/>
              </w:rPr>
            </w:pPr>
          </w:p>
        </w:tc>
      </w:tr>
    </w:tbl>
    <w:p w14:paraId="67A761BC" w14:textId="7CCBBB8F" w:rsidR="00B4231F" w:rsidRDefault="00B4231F" w:rsidP="00002C03">
      <w:pPr>
        <w:rPr>
          <w:rFonts w:asciiTheme="minorHAnsi" w:eastAsia="Times New Roman" w:hAnsiTheme="minorHAnsi" w:cstheme="minorHAnsi"/>
          <w:b/>
          <w:sz w:val="20"/>
          <w:szCs w:val="20"/>
        </w:rPr>
      </w:pPr>
      <w:bookmarkStart w:id="0" w:name="_GoBack"/>
      <w:bookmarkEnd w:id="0"/>
    </w:p>
    <w:tbl>
      <w:tblPr>
        <w:tblpPr w:leftFromText="141" w:rightFromText="141" w:vertAnchor="page" w:horzAnchor="margin" w:tblpX="-431" w:tblpY="751"/>
        <w:tblW w:w="16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15"/>
        <w:gridCol w:w="3515"/>
        <w:gridCol w:w="3515"/>
        <w:gridCol w:w="1793"/>
        <w:gridCol w:w="1843"/>
      </w:tblGrid>
      <w:tr w:rsidR="006655D4" w:rsidRPr="00393262" w14:paraId="5DE1C4DF" w14:textId="77777777" w:rsidTr="006655D4">
        <w:trPr>
          <w:trHeight w:val="145"/>
        </w:trPr>
        <w:tc>
          <w:tcPr>
            <w:tcW w:w="1980" w:type="dxa"/>
            <w:tcBorders>
              <w:bottom w:val="single" w:sz="4" w:space="0" w:color="auto"/>
            </w:tcBorders>
            <w:shd w:val="clear" w:color="auto" w:fill="BDD6EE" w:themeFill="accent1" w:themeFillTint="66"/>
          </w:tcPr>
          <w:p w14:paraId="183BDF40"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lastRenderedPageBreak/>
              <w:t>Criteria:</w:t>
            </w:r>
          </w:p>
        </w:tc>
        <w:tc>
          <w:tcPr>
            <w:tcW w:w="3515" w:type="dxa"/>
            <w:shd w:val="clear" w:color="auto" w:fill="BDD6EE" w:themeFill="accent1" w:themeFillTint="66"/>
          </w:tcPr>
          <w:p w14:paraId="4BF05465"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3-4 punten</w:t>
            </w:r>
          </w:p>
        </w:tc>
        <w:tc>
          <w:tcPr>
            <w:tcW w:w="3515" w:type="dxa"/>
            <w:shd w:val="clear" w:color="auto" w:fill="BDD6EE" w:themeFill="accent1" w:themeFillTint="66"/>
          </w:tcPr>
          <w:p w14:paraId="5DE27EBB"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1-2 punten</w:t>
            </w:r>
          </w:p>
        </w:tc>
        <w:tc>
          <w:tcPr>
            <w:tcW w:w="3515" w:type="dxa"/>
            <w:shd w:val="clear" w:color="auto" w:fill="BDD6EE" w:themeFill="accent1" w:themeFillTint="66"/>
          </w:tcPr>
          <w:p w14:paraId="5524B62E"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0 punten</w:t>
            </w:r>
          </w:p>
        </w:tc>
        <w:tc>
          <w:tcPr>
            <w:tcW w:w="1793" w:type="dxa"/>
            <w:shd w:val="clear" w:color="auto" w:fill="BDD6EE" w:themeFill="accent1" w:themeFillTint="66"/>
          </w:tcPr>
          <w:p w14:paraId="7C6DF247"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Invullen door student: Over dit criterium vind ik een assessmentgesprek met mijn beoordelaar wel/niet nodig: </w:t>
            </w:r>
          </w:p>
        </w:tc>
        <w:tc>
          <w:tcPr>
            <w:tcW w:w="1843" w:type="dxa"/>
            <w:shd w:val="clear" w:color="auto" w:fill="BDD6EE" w:themeFill="accent1" w:themeFillTint="66"/>
          </w:tcPr>
          <w:p w14:paraId="20F47964"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Invullen door docent: Feedback en feedforward </w:t>
            </w:r>
          </w:p>
        </w:tc>
      </w:tr>
      <w:tr w:rsidR="006655D4" w:rsidRPr="00393262" w14:paraId="6C40D783" w14:textId="77777777" w:rsidTr="006655D4">
        <w:trPr>
          <w:trHeight w:val="145"/>
        </w:trPr>
        <w:tc>
          <w:tcPr>
            <w:tcW w:w="1980" w:type="dxa"/>
            <w:shd w:val="clear" w:color="auto" w:fill="F3F3F3"/>
          </w:tcPr>
          <w:p w14:paraId="394A8D28" w14:textId="77777777" w:rsidR="006655D4" w:rsidRPr="00B4231F" w:rsidRDefault="006655D4" w:rsidP="001E5553">
            <w:pPr>
              <w:spacing w:before="100" w:beforeAutospacing="1" w:after="100" w:afterAutospacing="1"/>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evalueert en verantwoordt hoe betekenisvolle ervaringen van invloed zijn geweest op zijn ontwikkeling tot een autonome docent.</w:t>
            </w:r>
          </w:p>
        </w:tc>
        <w:tc>
          <w:tcPr>
            <w:tcW w:w="3515" w:type="dxa"/>
            <w:shd w:val="clear" w:color="auto" w:fill="auto"/>
          </w:tcPr>
          <w:p w14:paraId="7C1611D1"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Uit de verantwoording van de betekenisvolle ervaringen blijkt dat de student bewust is van al dan niet gemaakte keuzes die </w:t>
            </w:r>
            <w:r w:rsidRPr="00B4231F">
              <w:rPr>
                <w:rFonts w:asciiTheme="minorHAnsi" w:eastAsia="Calibri" w:hAnsiTheme="minorHAnsi" w:cstheme="minorHAnsi"/>
                <w:sz w:val="18"/>
                <w:szCs w:val="18"/>
                <w:u w:val="single"/>
              </w:rPr>
              <w:t>zowel</w:t>
            </w:r>
            <w:r w:rsidRPr="00B4231F">
              <w:rPr>
                <w:rFonts w:asciiTheme="minorHAnsi" w:eastAsia="Calibri" w:hAnsiTheme="minorHAnsi" w:cstheme="minorHAnsi"/>
                <w:sz w:val="18"/>
                <w:szCs w:val="18"/>
              </w:rPr>
              <w:t xml:space="preserve"> passen bij wie de student als docent is </w:t>
            </w:r>
            <w:r w:rsidRPr="00B4231F">
              <w:rPr>
                <w:rFonts w:asciiTheme="minorHAnsi" w:eastAsia="Calibri" w:hAnsiTheme="minorHAnsi" w:cstheme="minorHAnsi"/>
                <w:sz w:val="18"/>
                <w:szCs w:val="18"/>
                <w:u w:val="single"/>
              </w:rPr>
              <w:t>als</w:t>
            </w:r>
            <w:r w:rsidRPr="00B4231F">
              <w:rPr>
                <w:rFonts w:asciiTheme="minorHAnsi" w:eastAsia="Calibri" w:hAnsiTheme="minorHAnsi" w:cstheme="minorHAnsi"/>
                <w:sz w:val="18"/>
                <w:szCs w:val="18"/>
              </w:rPr>
              <w:t xml:space="preserve"> bij de omgeving (werkplek, medestudenten, collega’s, docenten).</w:t>
            </w:r>
          </w:p>
          <w:p w14:paraId="75B67A68" w14:textId="77777777" w:rsidR="006655D4" w:rsidRPr="00B4231F" w:rsidRDefault="006655D4" w:rsidP="001E5553">
            <w:pPr>
              <w:rPr>
                <w:rFonts w:asciiTheme="minorHAnsi" w:eastAsia="Calibri" w:hAnsiTheme="minorHAnsi" w:cstheme="minorHAnsi"/>
                <w:sz w:val="18"/>
                <w:szCs w:val="18"/>
              </w:rPr>
            </w:pPr>
          </w:p>
          <w:p w14:paraId="7482CECE" w14:textId="77777777" w:rsidR="006655D4" w:rsidRPr="00B4231F" w:rsidRDefault="006655D4" w:rsidP="001E5553">
            <w:pPr>
              <w:rPr>
                <w:rFonts w:asciiTheme="minorHAnsi" w:eastAsia="Calibri" w:hAnsiTheme="minorHAnsi" w:cstheme="minorHAnsi"/>
                <w:sz w:val="18"/>
                <w:szCs w:val="18"/>
                <w:u w:val="single"/>
              </w:rPr>
            </w:pPr>
            <w:r w:rsidRPr="00B4231F">
              <w:rPr>
                <w:rFonts w:asciiTheme="minorHAnsi" w:eastAsia="Calibri" w:hAnsiTheme="minorHAnsi" w:cstheme="minorHAnsi"/>
                <w:sz w:val="18"/>
                <w:szCs w:val="18"/>
                <w:u w:val="single"/>
              </w:rPr>
              <w:t>En</w:t>
            </w:r>
          </w:p>
          <w:p w14:paraId="5944ABBF" w14:textId="77777777" w:rsidR="006655D4" w:rsidRPr="00B4231F" w:rsidRDefault="006655D4" w:rsidP="001E5553">
            <w:pPr>
              <w:rPr>
                <w:rFonts w:asciiTheme="minorHAnsi" w:eastAsia="Calibri" w:hAnsiTheme="minorHAnsi" w:cstheme="minorHAnsi"/>
                <w:sz w:val="18"/>
                <w:szCs w:val="18"/>
              </w:rPr>
            </w:pPr>
          </w:p>
          <w:p w14:paraId="3A7DA26B"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Er is een juiste koppeling gemaakt tussen een betekenisvolle ervaring en de ontwikkeling van de student in zijn professionele identiteit.</w:t>
            </w:r>
          </w:p>
        </w:tc>
        <w:tc>
          <w:tcPr>
            <w:tcW w:w="3515" w:type="dxa"/>
            <w:shd w:val="clear" w:color="auto" w:fill="auto"/>
          </w:tcPr>
          <w:p w14:paraId="00CCA928"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Uit de verantwoording van de betekenisvolle ervaringen blijkt dat de student bewust is van al dan niet gemaakte keuzes die </w:t>
            </w:r>
            <w:r w:rsidRPr="00B4231F">
              <w:rPr>
                <w:rFonts w:asciiTheme="minorHAnsi" w:eastAsia="Calibri" w:hAnsiTheme="minorHAnsi" w:cstheme="minorHAnsi"/>
                <w:sz w:val="18"/>
                <w:szCs w:val="18"/>
                <w:u w:val="single"/>
              </w:rPr>
              <w:t>zowel</w:t>
            </w:r>
            <w:r w:rsidRPr="00B4231F">
              <w:rPr>
                <w:rFonts w:asciiTheme="minorHAnsi" w:eastAsia="Calibri" w:hAnsiTheme="minorHAnsi" w:cstheme="minorHAnsi"/>
                <w:sz w:val="18"/>
                <w:szCs w:val="18"/>
              </w:rPr>
              <w:t xml:space="preserve"> passen bij wie de student als docent is </w:t>
            </w:r>
            <w:r w:rsidRPr="00B4231F">
              <w:rPr>
                <w:rFonts w:asciiTheme="minorHAnsi" w:eastAsia="Calibri" w:hAnsiTheme="minorHAnsi" w:cstheme="minorHAnsi"/>
                <w:sz w:val="18"/>
                <w:szCs w:val="18"/>
                <w:u w:val="single"/>
              </w:rPr>
              <w:t>als</w:t>
            </w:r>
            <w:r w:rsidRPr="00B4231F">
              <w:rPr>
                <w:rFonts w:asciiTheme="minorHAnsi" w:eastAsia="Calibri" w:hAnsiTheme="minorHAnsi" w:cstheme="minorHAnsi"/>
                <w:sz w:val="18"/>
                <w:szCs w:val="18"/>
              </w:rPr>
              <w:t xml:space="preserve"> bij de omgeving (werkplek, medestudenten, collega’s, docenten).</w:t>
            </w:r>
          </w:p>
          <w:p w14:paraId="4682258B" w14:textId="77777777" w:rsidR="006655D4" w:rsidRPr="00B4231F" w:rsidRDefault="006655D4" w:rsidP="001E5553">
            <w:pPr>
              <w:rPr>
                <w:rFonts w:asciiTheme="minorHAnsi" w:eastAsia="Calibri" w:hAnsiTheme="minorHAnsi" w:cstheme="minorHAnsi"/>
                <w:sz w:val="18"/>
                <w:szCs w:val="18"/>
              </w:rPr>
            </w:pPr>
          </w:p>
          <w:p w14:paraId="09E72050"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u w:val="single"/>
              </w:rPr>
              <w:t>Of</w:t>
            </w:r>
          </w:p>
          <w:p w14:paraId="02CF61B3" w14:textId="77777777" w:rsidR="006655D4" w:rsidRPr="00B4231F" w:rsidRDefault="006655D4" w:rsidP="001E5553">
            <w:pPr>
              <w:rPr>
                <w:rFonts w:asciiTheme="minorHAnsi" w:eastAsia="Calibri" w:hAnsiTheme="minorHAnsi" w:cstheme="minorHAnsi"/>
                <w:sz w:val="18"/>
                <w:szCs w:val="18"/>
              </w:rPr>
            </w:pPr>
          </w:p>
          <w:p w14:paraId="68E3D230"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Er is een juiste koppeling gemaakt tussen een betekenisvolle ervaring en de ontwikkeling van de student in</w:t>
            </w:r>
            <w:r>
              <w:rPr>
                <w:rFonts w:asciiTheme="minorHAnsi" w:eastAsia="Calibri" w:hAnsiTheme="minorHAnsi" w:cstheme="minorHAnsi"/>
                <w:sz w:val="18"/>
                <w:szCs w:val="18"/>
              </w:rPr>
              <w:t xml:space="preserve"> zijn professionele identiteit.</w:t>
            </w:r>
          </w:p>
        </w:tc>
        <w:tc>
          <w:tcPr>
            <w:tcW w:w="3515" w:type="dxa"/>
            <w:shd w:val="clear" w:color="auto" w:fill="auto"/>
          </w:tcPr>
          <w:p w14:paraId="07036432"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Uit de verantwoording van de betekenisvolle ervaringen blijkt niet dat de student bewust is van al dan niet gemaakte keuzes die </w:t>
            </w:r>
            <w:r w:rsidRPr="00B4231F">
              <w:rPr>
                <w:rFonts w:asciiTheme="minorHAnsi" w:eastAsia="Calibri" w:hAnsiTheme="minorHAnsi" w:cstheme="minorHAnsi"/>
                <w:sz w:val="18"/>
                <w:szCs w:val="18"/>
                <w:u w:val="single"/>
              </w:rPr>
              <w:t>zowel</w:t>
            </w:r>
            <w:r w:rsidRPr="00B4231F">
              <w:rPr>
                <w:rFonts w:asciiTheme="minorHAnsi" w:eastAsia="Calibri" w:hAnsiTheme="minorHAnsi" w:cstheme="minorHAnsi"/>
                <w:sz w:val="18"/>
                <w:szCs w:val="18"/>
              </w:rPr>
              <w:t xml:space="preserve"> passen bij wie de student als docent is </w:t>
            </w:r>
            <w:r w:rsidRPr="00B4231F">
              <w:rPr>
                <w:rFonts w:asciiTheme="minorHAnsi" w:eastAsia="Calibri" w:hAnsiTheme="minorHAnsi" w:cstheme="minorHAnsi"/>
                <w:sz w:val="18"/>
                <w:szCs w:val="18"/>
                <w:u w:val="single"/>
              </w:rPr>
              <w:t>als</w:t>
            </w:r>
            <w:r w:rsidRPr="00B4231F">
              <w:rPr>
                <w:rFonts w:asciiTheme="minorHAnsi" w:eastAsia="Calibri" w:hAnsiTheme="minorHAnsi" w:cstheme="minorHAnsi"/>
                <w:sz w:val="18"/>
                <w:szCs w:val="18"/>
              </w:rPr>
              <w:t xml:space="preserve"> bij de omgeving (werkplek, medestudenten, collega’s, docenten).</w:t>
            </w:r>
          </w:p>
          <w:p w14:paraId="282773BC" w14:textId="77777777" w:rsidR="006655D4" w:rsidRPr="00B4231F" w:rsidRDefault="006655D4" w:rsidP="001E5553">
            <w:pPr>
              <w:rPr>
                <w:rFonts w:asciiTheme="minorHAnsi" w:eastAsia="Calibri" w:hAnsiTheme="minorHAnsi" w:cstheme="minorHAnsi"/>
                <w:sz w:val="18"/>
                <w:szCs w:val="18"/>
              </w:rPr>
            </w:pPr>
          </w:p>
          <w:p w14:paraId="0C8FB52A" w14:textId="77777777" w:rsidR="006655D4" w:rsidRPr="00B4231F" w:rsidRDefault="006655D4" w:rsidP="001E5553">
            <w:pPr>
              <w:rPr>
                <w:rFonts w:asciiTheme="minorHAnsi" w:eastAsia="Calibri" w:hAnsiTheme="minorHAnsi" w:cstheme="minorHAnsi"/>
                <w:sz w:val="18"/>
                <w:szCs w:val="18"/>
                <w:u w:val="single"/>
              </w:rPr>
            </w:pPr>
            <w:r w:rsidRPr="00B4231F">
              <w:rPr>
                <w:rFonts w:asciiTheme="minorHAnsi" w:eastAsia="Calibri" w:hAnsiTheme="minorHAnsi" w:cstheme="minorHAnsi"/>
                <w:sz w:val="18"/>
                <w:szCs w:val="18"/>
                <w:u w:val="single"/>
              </w:rPr>
              <w:t>En</w:t>
            </w:r>
          </w:p>
          <w:p w14:paraId="0025B2C6" w14:textId="77777777" w:rsidR="006655D4" w:rsidRPr="00B4231F" w:rsidRDefault="006655D4" w:rsidP="001E5553">
            <w:pPr>
              <w:rPr>
                <w:rFonts w:asciiTheme="minorHAnsi" w:eastAsia="Calibri" w:hAnsiTheme="minorHAnsi" w:cstheme="minorHAnsi"/>
                <w:sz w:val="18"/>
                <w:szCs w:val="18"/>
              </w:rPr>
            </w:pPr>
          </w:p>
          <w:p w14:paraId="41481758"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Er is geen juiste koppeling gemaakt tussen een betekenisvolle ervaring en de ontwikkeling van de student in zijn professionele identiteit.</w:t>
            </w:r>
          </w:p>
        </w:tc>
        <w:tc>
          <w:tcPr>
            <w:tcW w:w="1793" w:type="dxa"/>
          </w:tcPr>
          <w:p w14:paraId="05B45467" w14:textId="77777777" w:rsidR="006655D4" w:rsidRPr="00B4231F" w:rsidRDefault="006655D4" w:rsidP="001E5553">
            <w:pPr>
              <w:rPr>
                <w:rFonts w:asciiTheme="minorHAnsi" w:eastAsia="Calibri" w:hAnsiTheme="minorHAnsi" w:cstheme="minorHAnsi"/>
                <w:sz w:val="18"/>
                <w:szCs w:val="18"/>
              </w:rPr>
            </w:pPr>
          </w:p>
        </w:tc>
        <w:tc>
          <w:tcPr>
            <w:tcW w:w="1843" w:type="dxa"/>
          </w:tcPr>
          <w:p w14:paraId="7216B594" w14:textId="77777777" w:rsidR="006655D4" w:rsidRPr="00B4231F" w:rsidRDefault="006655D4" w:rsidP="001E5553">
            <w:pPr>
              <w:rPr>
                <w:rFonts w:asciiTheme="minorHAnsi" w:eastAsia="Calibri" w:hAnsiTheme="minorHAnsi" w:cstheme="minorHAnsi"/>
                <w:sz w:val="18"/>
                <w:szCs w:val="18"/>
              </w:rPr>
            </w:pPr>
          </w:p>
        </w:tc>
      </w:tr>
      <w:tr w:rsidR="006655D4" w:rsidRPr="00393262" w14:paraId="35A7E06E" w14:textId="77777777" w:rsidTr="006655D4">
        <w:trPr>
          <w:trHeight w:val="145"/>
        </w:trPr>
        <w:tc>
          <w:tcPr>
            <w:tcW w:w="1980" w:type="dxa"/>
            <w:shd w:val="clear" w:color="auto" w:fill="F3F3F3"/>
          </w:tcPr>
          <w:p w14:paraId="0E98BA66" w14:textId="77777777" w:rsidR="006655D4" w:rsidRPr="00B4231F" w:rsidRDefault="006655D4" w:rsidP="001E5553">
            <w:pPr>
              <w:spacing w:before="100" w:beforeAutospacing="1" w:after="100" w:afterAutospacing="1"/>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evalueert en verantwoordt hoe betekenisvolle ervaringen van invloed zijn geweest op zijn ontwikkeling tot een onderzoekende docent.</w:t>
            </w:r>
          </w:p>
        </w:tc>
        <w:tc>
          <w:tcPr>
            <w:tcW w:w="3515" w:type="dxa"/>
            <w:shd w:val="clear" w:color="auto" w:fill="auto"/>
          </w:tcPr>
          <w:p w14:paraId="14338DA2"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Er is een inhoudelijk juiste koppeling gemaakt tussen theorie en betekenisvolle ervaring(en), waarbij </w:t>
            </w:r>
            <w:r w:rsidRPr="00B4231F">
              <w:rPr>
                <w:rFonts w:asciiTheme="minorHAnsi" w:eastAsia="Calibri" w:hAnsiTheme="minorHAnsi" w:cstheme="minorHAnsi"/>
                <w:sz w:val="18"/>
                <w:szCs w:val="18"/>
                <w:u w:val="single"/>
              </w:rPr>
              <w:t xml:space="preserve">zowel </w:t>
            </w:r>
            <w:r w:rsidRPr="00B4231F">
              <w:rPr>
                <w:rFonts w:asciiTheme="minorHAnsi" w:eastAsia="Calibri" w:hAnsiTheme="minorHAnsi" w:cstheme="minorHAnsi"/>
                <w:sz w:val="18"/>
                <w:szCs w:val="18"/>
              </w:rPr>
              <w:t xml:space="preserve">onderwijspedagogische </w:t>
            </w:r>
            <w:r w:rsidRPr="00B4231F">
              <w:rPr>
                <w:rFonts w:asciiTheme="minorHAnsi" w:eastAsia="Calibri" w:hAnsiTheme="minorHAnsi" w:cstheme="minorHAnsi"/>
                <w:sz w:val="18"/>
                <w:szCs w:val="18"/>
                <w:u w:val="single"/>
              </w:rPr>
              <w:t>als</w:t>
            </w:r>
            <w:r w:rsidRPr="00B4231F">
              <w:rPr>
                <w:rFonts w:asciiTheme="minorHAnsi" w:eastAsia="Calibri" w:hAnsiTheme="minorHAnsi" w:cstheme="minorHAnsi"/>
                <w:sz w:val="18"/>
                <w:szCs w:val="18"/>
              </w:rPr>
              <w:t xml:space="preserve"> didactische theorieën gehanteerd zijn. Daarbij wordt duidelijk hoe dit bijdraagt aan de professionele ontwikkeling richting een onderzoekende docent. </w:t>
            </w:r>
          </w:p>
          <w:p w14:paraId="18CD4AA2" w14:textId="77777777" w:rsidR="006655D4" w:rsidRPr="00B4231F" w:rsidRDefault="006655D4" w:rsidP="001E5553">
            <w:pPr>
              <w:ind w:left="360"/>
              <w:contextualSpacing/>
              <w:rPr>
                <w:rFonts w:asciiTheme="minorHAnsi" w:eastAsia="Calibri" w:hAnsiTheme="minorHAnsi" w:cstheme="minorHAnsi"/>
                <w:sz w:val="18"/>
                <w:szCs w:val="18"/>
              </w:rPr>
            </w:pPr>
          </w:p>
          <w:p w14:paraId="16B4E6F8" w14:textId="77777777" w:rsidR="006655D4" w:rsidRPr="00B4231F" w:rsidRDefault="006655D4" w:rsidP="001E5553">
            <w:pPr>
              <w:contextualSpacing/>
              <w:rPr>
                <w:rFonts w:asciiTheme="minorHAnsi" w:eastAsia="Calibri" w:hAnsiTheme="minorHAnsi" w:cstheme="minorHAnsi"/>
                <w:sz w:val="18"/>
                <w:szCs w:val="18"/>
                <w:u w:val="single"/>
              </w:rPr>
            </w:pPr>
            <w:r w:rsidRPr="00B4231F">
              <w:rPr>
                <w:rFonts w:asciiTheme="minorHAnsi" w:eastAsia="Calibri" w:hAnsiTheme="minorHAnsi" w:cstheme="minorHAnsi"/>
                <w:sz w:val="18"/>
                <w:szCs w:val="18"/>
                <w:u w:val="single"/>
              </w:rPr>
              <w:t>En</w:t>
            </w:r>
          </w:p>
          <w:p w14:paraId="350D81D3" w14:textId="77777777" w:rsidR="006655D4" w:rsidRPr="00B4231F" w:rsidRDefault="006655D4" w:rsidP="001E5553">
            <w:pPr>
              <w:contextualSpacing/>
              <w:rPr>
                <w:rFonts w:asciiTheme="minorHAnsi" w:eastAsia="Calibri" w:hAnsiTheme="minorHAnsi" w:cstheme="minorHAnsi"/>
                <w:sz w:val="18"/>
                <w:szCs w:val="18"/>
                <w:u w:val="single"/>
              </w:rPr>
            </w:pPr>
          </w:p>
          <w:p w14:paraId="623A4B4D"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Uit de verantwoording van de betekenisvolle ervaringen blijkt </w:t>
            </w:r>
            <w:r w:rsidRPr="00B4231F">
              <w:rPr>
                <w:rFonts w:asciiTheme="minorHAnsi" w:eastAsia="Calibri" w:hAnsiTheme="minorHAnsi" w:cstheme="minorHAnsi"/>
                <w:sz w:val="18"/>
                <w:szCs w:val="18"/>
                <w:u w:val="single"/>
              </w:rPr>
              <w:t>uitstekend</w:t>
            </w:r>
            <w:r w:rsidRPr="00B4231F">
              <w:rPr>
                <w:rFonts w:asciiTheme="minorHAnsi" w:eastAsia="Calibri" w:hAnsiTheme="minorHAnsi" w:cstheme="minorHAnsi"/>
                <w:sz w:val="18"/>
                <w:szCs w:val="18"/>
              </w:rPr>
              <w:t xml:space="preserve"> dat de student laat zien dat hij nieuwsgierig is, een open houding heeft en kritisch is t.o.v. inzichten omtrent het beroep docent.   </w:t>
            </w:r>
          </w:p>
          <w:p w14:paraId="7167A608" w14:textId="77777777" w:rsidR="006655D4" w:rsidRPr="00B4231F" w:rsidRDefault="006655D4" w:rsidP="001E5553">
            <w:pPr>
              <w:ind w:left="360"/>
              <w:contextualSpacing/>
              <w:rPr>
                <w:rFonts w:asciiTheme="minorHAnsi" w:eastAsia="Calibri" w:hAnsiTheme="minorHAnsi" w:cstheme="minorHAnsi"/>
                <w:sz w:val="18"/>
                <w:szCs w:val="18"/>
                <w:lang w:eastAsia="en-US"/>
              </w:rPr>
            </w:pPr>
          </w:p>
        </w:tc>
        <w:tc>
          <w:tcPr>
            <w:tcW w:w="3515" w:type="dxa"/>
            <w:shd w:val="clear" w:color="auto" w:fill="auto"/>
          </w:tcPr>
          <w:p w14:paraId="305971AD" w14:textId="77777777" w:rsidR="006655D4" w:rsidRPr="00B4231F" w:rsidRDefault="006655D4" w:rsidP="001E5553">
            <w:pPr>
              <w:spacing w:before="100" w:beforeAutospacing="1" w:after="100" w:afterAutospacing="1"/>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Er is een inhoudelijk juiste koppeling gemaakt tussen theorie en betekenisvolle ervaring(en), waarbij onderwijspedagogische </w:t>
            </w:r>
            <w:r w:rsidRPr="00B4231F">
              <w:rPr>
                <w:rFonts w:asciiTheme="minorHAnsi" w:eastAsia="Calibri" w:hAnsiTheme="minorHAnsi" w:cstheme="minorHAnsi"/>
                <w:sz w:val="18"/>
                <w:szCs w:val="18"/>
                <w:u w:val="single"/>
              </w:rPr>
              <w:t>of</w:t>
            </w:r>
            <w:r w:rsidRPr="00B4231F">
              <w:rPr>
                <w:rFonts w:asciiTheme="minorHAnsi" w:eastAsia="Calibri" w:hAnsiTheme="minorHAnsi" w:cstheme="minorHAnsi"/>
                <w:sz w:val="18"/>
                <w:szCs w:val="18"/>
              </w:rPr>
              <w:t xml:space="preserve"> didactische theorie(ën) gehanteerd is. Daarbij wordt duidelijk hoe dit bijdraagt aan de professionele ontwikkeling richting een autonome, onderzoekende en betekenisgerichte docent.</w:t>
            </w:r>
          </w:p>
          <w:p w14:paraId="726ABB8F"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u w:val="single"/>
              </w:rPr>
              <w:t>En</w:t>
            </w:r>
            <w:r w:rsidRPr="00B4231F">
              <w:rPr>
                <w:rFonts w:asciiTheme="minorHAnsi" w:eastAsia="Calibri" w:hAnsiTheme="minorHAnsi" w:cstheme="minorHAnsi"/>
                <w:sz w:val="18"/>
                <w:szCs w:val="18"/>
                <w:u w:val="single"/>
              </w:rPr>
              <w:br/>
            </w:r>
            <w:r w:rsidRPr="00B4231F">
              <w:rPr>
                <w:rFonts w:asciiTheme="minorHAnsi" w:eastAsia="Calibri" w:hAnsiTheme="minorHAnsi" w:cstheme="minorHAnsi"/>
                <w:sz w:val="18"/>
                <w:szCs w:val="18"/>
              </w:rPr>
              <w:t xml:space="preserve">Uit de verantwoording van de betekenisvolle ervaring blijkt </w:t>
            </w:r>
            <w:r w:rsidRPr="00B4231F">
              <w:rPr>
                <w:rFonts w:asciiTheme="minorHAnsi" w:eastAsia="Calibri" w:hAnsiTheme="minorHAnsi" w:cstheme="minorHAnsi"/>
                <w:sz w:val="18"/>
                <w:szCs w:val="18"/>
                <w:u w:val="single"/>
              </w:rPr>
              <w:t>voldoende</w:t>
            </w:r>
            <w:r w:rsidRPr="00B4231F">
              <w:rPr>
                <w:rFonts w:asciiTheme="minorHAnsi" w:eastAsia="Calibri" w:hAnsiTheme="minorHAnsi" w:cstheme="minorHAnsi"/>
                <w:sz w:val="18"/>
                <w:szCs w:val="18"/>
              </w:rPr>
              <w:t xml:space="preserve"> dat de student laat zien dat hij nieuwsgierig is, een open houding heeft en kritisch is t.o.v. inzichten omtrent het beroep docent.    </w:t>
            </w:r>
          </w:p>
        </w:tc>
        <w:tc>
          <w:tcPr>
            <w:tcW w:w="3515" w:type="dxa"/>
            <w:shd w:val="clear" w:color="auto" w:fill="auto"/>
          </w:tcPr>
          <w:p w14:paraId="03AA4242"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inhoudelijke koppeling tussen theorie en betekenisvolle ervaring(en) is onjuist</w:t>
            </w:r>
          </w:p>
          <w:p w14:paraId="35BC8145" w14:textId="77777777" w:rsidR="006655D4" w:rsidRPr="00B4231F" w:rsidRDefault="006655D4" w:rsidP="001E5553">
            <w:pPr>
              <w:contextualSpacing/>
              <w:rPr>
                <w:rFonts w:asciiTheme="minorHAnsi" w:eastAsia="Calibri" w:hAnsiTheme="minorHAnsi" w:cstheme="minorHAnsi"/>
                <w:sz w:val="18"/>
                <w:szCs w:val="18"/>
              </w:rPr>
            </w:pPr>
          </w:p>
          <w:p w14:paraId="1BB7FCC0"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Of</w:t>
            </w:r>
          </w:p>
          <w:p w14:paraId="7C680C91" w14:textId="77777777" w:rsidR="006655D4" w:rsidRPr="00B4231F" w:rsidRDefault="006655D4" w:rsidP="001E5553">
            <w:pPr>
              <w:contextualSpacing/>
              <w:rPr>
                <w:rFonts w:asciiTheme="minorHAnsi" w:eastAsia="Calibri" w:hAnsiTheme="minorHAnsi" w:cstheme="minorHAnsi"/>
                <w:sz w:val="18"/>
                <w:szCs w:val="18"/>
              </w:rPr>
            </w:pPr>
          </w:p>
          <w:p w14:paraId="3EB70712"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Er worden geen onderwijspedagogische of didactische theorieën gehanteerd</w:t>
            </w:r>
          </w:p>
          <w:p w14:paraId="0E9702B4" w14:textId="77777777" w:rsidR="006655D4" w:rsidRPr="00B4231F" w:rsidRDefault="006655D4" w:rsidP="001E5553">
            <w:pPr>
              <w:contextualSpacing/>
              <w:rPr>
                <w:rFonts w:asciiTheme="minorHAnsi" w:eastAsia="Calibri" w:hAnsiTheme="minorHAnsi" w:cstheme="minorHAnsi"/>
                <w:sz w:val="18"/>
                <w:szCs w:val="18"/>
              </w:rPr>
            </w:pPr>
          </w:p>
          <w:p w14:paraId="524F599A"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Of </w:t>
            </w:r>
          </w:p>
          <w:p w14:paraId="492D5B36"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br/>
              <w:t>het is onduidelijk hoe de beschrijving kan bijdragen aan de ontwikkeling richting een onderzoekende docent.</w:t>
            </w:r>
          </w:p>
          <w:p w14:paraId="6C110087" w14:textId="77777777" w:rsidR="006655D4" w:rsidRPr="00B4231F" w:rsidRDefault="006655D4" w:rsidP="001E5553">
            <w:pPr>
              <w:rPr>
                <w:rFonts w:asciiTheme="minorHAnsi" w:eastAsia="Calibri" w:hAnsiTheme="minorHAnsi" w:cstheme="minorHAnsi"/>
                <w:sz w:val="18"/>
                <w:szCs w:val="18"/>
              </w:rPr>
            </w:pPr>
          </w:p>
          <w:p w14:paraId="634E3A0B" w14:textId="77777777" w:rsidR="006655D4" w:rsidRPr="00B4231F" w:rsidRDefault="006655D4" w:rsidP="001E5553">
            <w:pPr>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Of </w:t>
            </w:r>
          </w:p>
          <w:p w14:paraId="4B15B3B4"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Uit de verantwoording blijkt onvoldoende dat de student laat zien dat hij nieuwsgierig is, een open houding heeft en kritisch is t.o.v. inzichten omtrent het beroep docent.</w:t>
            </w:r>
          </w:p>
        </w:tc>
        <w:tc>
          <w:tcPr>
            <w:tcW w:w="1793" w:type="dxa"/>
          </w:tcPr>
          <w:p w14:paraId="1A9BD5F6" w14:textId="77777777" w:rsidR="006655D4" w:rsidRPr="00B4231F" w:rsidRDefault="006655D4" w:rsidP="001E5553">
            <w:pPr>
              <w:rPr>
                <w:rFonts w:asciiTheme="minorHAnsi" w:eastAsia="Calibri" w:hAnsiTheme="minorHAnsi" w:cstheme="minorHAnsi"/>
                <w:sz w:val="18"/>
                <w:szCs w:val="18"/>
              </w:rPr>
            </w:pPr>
          </w:p>
        </w:tc>
        <w:tc>
          <w:tcPr>
            <w:tcW w:w="1843" w:type="dxa"/>
          </w:tcPr>
          <w:p w14:paraId="676C027A" w14:textId="77777777" w:rsidR="006655D4" w:rsidRPr="00B4231F" w:rsidRDefault="006655D4" w:rsidP="001E5553">
            <w:pPr>
              <w:rPr>
                <w:rFonts w:asciiTheme="minorHAnsi" w:eastAsia="Calibri" w:hAnsiTheme="minorHAnsi" w:cstheme="minorHAnsi"/>
                <w:sz w:val="18"/>
                <w:szCs w:val="18"/>
              </w:rPr>
            </w:pPr>
          </w:p>
        </w:tc>
      </w:tr>
      <w:tr w:rsidR="006655D4" w:rsidRPr="00393262" w14:paraId="664FDEC2" w14:textId="77777777" w:rsidTr="006655D4">
        <w:trPr>
          <w:trHeight w:val="145"/>
        </w:trPr>
        <w:tc>
          <w:tcPr>
            <w:tcW w:w="1980" w:type="dxa"/>
            <w:shd w:val="clear" w:color="auto" w:fill="F3F3F3"/>
          </w:tcPr>
          <w:p w14:paraId="0459BB33" w14:textId="77777777" w:rsidR="006655D4" w:rsidRPr="00B4231F" w:rsidRDefault="006655D4" w:rsidP="001E5553">
            <w:pPr>
              <w:spacing w:before="100" w:beforeAutospacing="1" w:after="100" w:afterAutospacing="1"/>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De student evalueert en verantwoordt hoe betekenisvolle ervaringen van invloed </w:t>
            </w:r>
            <w:r w:rsidRPr="00B4231F">
              <w:rPr>
                <w:rFonts w:asciiTheme="minorHAnsi" w:eastAsia="Calibri" w:hAnsiTheme="minorHAnsi" w:cstheme="minorHAnsi"/>
                <w:sz w:val="18"/>
                <w:szCs w:val="18"/>
              </w:rPr>
              <w:lastRenderedPageBreak/>
              <w:t>zijn geweest op zijn ontwikkeling tot een betekenisgerichte docent.</w:t>
            </w:r>
          </w:p>
        </w:tc>
        <w:tc>
          <w:tcPr>
            <w:tcW w:w="3515" w:type="dxa"/>
            <w:shd w:val="clear" w:color="auto" w:fill="auto"/>
          </w:tcPr>
          <w:p w14:paraId="016F41D6"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lang w:eastAsia="en-US"/>
              </w:rPr>
              <w:lastRenderedPageBreak/>
              <w:t xml:space="preserve">Er is een </w:t>
            </w:r>
            <w:r w:rsidRPr="00B4231F">
              <w:rPr>
                <w:rFonts w:asciiTheme="minorHAnsi" w:eastAsia="Calibri" w:hAnsiTheme="minorHAnsi" w:cstheme="minorHAnsi"/>
                <w:sz w:val="18"/>
                <w:szCs w:val="18"/>
                <w:u w:val="single"/>
                <w:lang w:eastAsia="en-US"/>
              </w:rPr>
              <w:t>juiste</w:t>
            </w:r>
            <w:r w:rsidRPr="00B4231F">
              <w:rPr>
                <w:rFonts w:asciiTheme="minorHAnsi" w:eastAsia="Calibri" w:hAnsiTheme="minorHAnsi" w:cstheme="minorHAnsi"/>
                <w:sz w:val="18"/>
                <w:szCs w:val="18"/>
                <w:lang w:eastAsia="en-US"/>
              </w:rPr>
              <w:t xml:space="preserve"> koppeling gelegd tussen een betekenisvolle ervaring en het leren van de leerlingen op de gebieden kwalificatie, socialisatie </w:t>
            </w:r>
            <w:r w:rsidRPr="00B4231F">
              <w:rPr>
                <w:rFonts w:asciiTheme="minorHAnsi" w:eastAsia="Calibri" w:hAnsiTheme="minorHAnsi" w:cstheme="minorHAnsi"/>
                <w:sz w:val="18"/>
                <w:szCs w:val="18"/>
                <w:u w:val="single"/>
                <w:lang w:eastAsia="en-US"/>
              </w:rPr>
              <w:t>en</w:t>
            </w:r>
            <w:r w:rsidRPr="00B4231F">
              <w:rPr>
                <w:rFonts w:asciiTheme="minorHAnsi" w:eastAsia="Calibri" w:hAnsiTheme="minorHAnsi" w:cstheme="minorHAnsi"/>
                <w:sz w:val="18"/>
                <w:szCs w:val="18"/>
                <w:lang w:eastAsia="en-US"/>
              </w:rPr>
              <w:t xml:space="preserve"> persoonsvorming.</w:t>
            </w:r>
            <w:r w:rsidRPr="00B4231F">
              <w:rPr>
                <w:rFonts w:asciiTheme="minorHAnsi" w:eastAsia="Calibri" w:hAnsiTheme="minorHAnsi" w:cstheme="minorHAnsi"/>
                <w:sz w:val="18"/>
                <w:szCs w:val="18"/>
              </w:rPr>
              <w:t xml:space="preserve"> Daarbij </w:t>
            </w:r>
            <w:r w:rsidRPr="00B4231F">
              <w:rPr>
                <w:rFonts w:asciiTheme="minorHAnsi" w:eastAsia="Calibri" w:hAnsiTheme="minorHAnsi" w:cstheme="minorHAnsi"/>
                <w:sz w:val="18"/>
                <w:szCs w:val="18"/>
              </w:rPr>
              <w:lastRenderedPageBreak/>
              <w:t>wordt duidelijk hoe dit bijdraagt aan de professionele ontwikkeling richting een betekenisgerichte docent.</w:t>
            </w:r>
          </w:p>
          <w:p w14:paraId="243D6BF6" w14:textId="77777777" w:rsidR="006655D4" w:rsidRPr="00B4231F" w:rsidRDefault="006655D4" w:rsidP="001E5553">
            <w:pPr>
              <w:contextualSpacing/>
              <w:rPr>
                <w:rFonts w:asciiTheme="minorHAnsi" w:eastAsia="Calibri" w:hAnsiTheme="minorHAnsi" w:cstheme="minorHAnsi"/>
                <w:sz w:val="18"/>
                <w:szCs w:val="18"/>
              </w:rPr>
            </w:pPr>
          </w:p>
          <w:p w14:paraId="63637F34"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7B13D421" w14:textId="77777777" w:rsidR="006655D4" w:rsidRPr="00B4231F" w:rsidRDefault="006655D4" w:rsidP="001E5553">
            <w:pPr>
              <w:contextualSpacing/>
              <w:rPr>
                <w:rFonts w:asciiTheme="minorHAnsi" w:eastAsia="Calibri" w:hAnsiTheme="minorHAnsi" w:cstheme="minorHAnsi"/>
                <w:sz w:val="18"/>
                <w:szCs w:val="18"/>
              </w:rPr>
            </w:pPr>
          </w:p>
          <w:p w14:paraId="42BDDD3D"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Er is een </w:t>
            </w:r>
            <w:r w:rsidRPr="00B4231F">
              <w:rPr>
                <w:rFonts w:asciiTheme="minorHAnsi" w:eastAsia="Calibri" w:hAnsiTheme="minorHAnsi" w:cstheme="minorHAnsi"/>
                <w:sz w:val="18"/>
                <w:szCs w:val="18"/>
                <w:u w:val="single"/>
              </w:rPr>
              <w:t>uitstekende</w:t>
            </w:r>
            <w:r w:rsidRPr="00B4231F">
              <w:rPr>
                <w:rFonts w:asciiTheme="minorHAnsi" w:eastAsia="Calibri" w:hAnsiTheme="minorHAnsi" w:cstheme="minorHAnsi"/>
                <w:sz w:val="18"/>
                <w:szCs w:val="18"/>
              </w:rPr>
              <w:t xml:space="preserve"> koppeling gelegd tussen een betekenisvolle ervaring en het tegemoetkomen aan de basisbehoeften van leerlingen. Daarbij wordt duidelijk hoe dit bijdraagt aan de professionele ontwikkeling richting een betekenisgerichte docent.</w:t>
            </w:r>
          </w:p>
          <w:p w14:paraId="08DD52B1" w14:textId="77777777" w:rsidR="006655D4" w:rsidRPr="00B4231F" w:rsidRDefault="006655D4" w:rsidP="001E5553">
            <w:pPr>
              <w:contextualSpacing/>
              <w:rPr>
                <w:rFonts w:asciiTheme="minorHAnsi" w:eastAsia="Calibri" w:hAnsiTheme="minorHAnsi" w:cstheme="minorHAnsi"/>
                <w:sz w:val="18"/>
                <w:szCs w:val="18"/>
              </w:rPr>
            </w:pPr>
          </w:p>
          <w:p w14:paraId="2DBA0880"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54E4D2D1" w14:textId="77777777" w:rsidR="006655D4" w:rsidRPr="00B4231F" w:rsidRDefault="006655D4" w:rsidP="001E5553">
            <w:pPr>
              <w:contextualSpacing/>
              <w:rPr>
                <w:rFonts w:asciiTheme="minorHAnsi" w:eastAsia="Calibri" w:hAnsiTheme="minorHAnsi" w:cstheme="minorHAnsi"/>
                <w:sz w:val="18"/>
                <w:szCs w:val="18"/>
              </w:rPr>
            </w:pPr>
          </w:p>
          <w:p w14:paraId="69787E3B"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Er is een </w:t>
            </w:r>
            <w:r w:rsidRPr="00B4231F">
              <w:rPr>
                <w:rFonts w:asciiTheme="minorHAnsi" w:eastAsia="Calibri" w:hAnsiTheme="minorHAnsi" w:cstheme="minorHAnsi"/>
                <w:sz w:val="18"/>
                <w:szCs w:val="18"/>
                <w:u w:val="single"/>
              </w:rPr>
              <w:t xml:space="preserve"> uitstekende</w:t>
            </w:r>
            <w:r w:rsidRPr="00B4231F">
              <w:rPr>
                <w:rFonts w:asciiTheme="minorHAnsi" w:eastAsia="Calibri" w:hAnsiTheme="minorHAnsi" w:cstheme="minorHAnsi"/>
                <w:sz w:val="18"/>
                <w:szCs w:val="18"/>
              </w:rPr>
              <w:t xml:space="preserve"> koppeling gelegd tussen een betekenisvolle ervaring en een maatschappelijke ontwikkeling die jouw handelen als docent beïnvloedt. Daarbij wordt duidelijk hoe dit bijdraagt aan de professionele ontwikkeling richting een betekenisgericht docent.</w:t>
            </w:r>
          </w:p>
          <w:p w14:paraId="4E8F8343" w14:textId="77777777" w:rsidR="006655D4" w:rsidRPr="00B4231F" w:rsidRDefault="006655D4" w:rsidP="001E5553">
            <w:pPr>
              <w:contextualSpacing/>
              <w:rPr>
                <w:rFonts w:asciiTheme="minorHAnsi" w:eastAsia="Calibri" w:hAnsiTheme="minorHAnsi" w:cstheme="minorHAnsi"/>
                <w:sz w:val="18"/>
                <w:szCs w:val="18"/>
                <w:lang w:eastAsia="en-US"/>
              </w:rPr>
            </w:pPr>
          </w:p>
          <w:p w14:paraId="72AB7568" w14:textId="77777777" w:rsidR="006655D4" w:rsidRPr="00B4231F" w:rsidRDefault="006655D4" w:rsidP="001E5553">
            <w:pPr>
              <w:contextualSpacing/>
              <w:rPr>
                <w:rFonts w:asciiTheme="minorHAnsi" w:eastAsia="Calibri" w:hAnsiTheme="minorHAnsi" w:cstheme="minorHAnsi"/>
                <w:i/>
                <w:sz w:val="16"/>
                <w:szCs w:val="16"/>
                <w:lang w:eastAsia="en-US"/>
              </w:rPr>
            </w:pPr>
            <w:r w:rsidRPr="00B4231F">
              <w:rPr>
                <w:rFonts w:asciiTheme="minorHAnsi" w:eastAsia="Calibri" w:hAnsiTheme="minorHAnsi" w:cstheme="minorHAnsi"/>
                <w:i/>
                <w:sz w:val="16"/>
                <w:szCs w:val="16"/>
                <w:lang w:eastAsia="en-US"/>
              </w:rPr>
              <w:t>*bij 3x een positieve beoordeling op bovengenoemde punten krijgt de student 4 punten en bij 2x een positieve beoordeling op bovengenoemde punt krijgt de student 3 punten.</w:t>
            </w:r>
          </w:p>
        </w:tc>
        <w:tc>
          <w:tcPr>
            <w:tcW w:w="3515" w:type="dxa"/>
            <w:shd w:val="clear" w:color="auto" w:fill="auto"/>
          </w:tcPr>
          <w:p w14:paraId="36C40F57"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lang w:eastAsia="en-US"/>
              </w:rPr>
              <w:lastRenderedPageBreak/>
              <w:t xml:space="preserve">Er is een </w:t>
            </w:r>
            <w:r w:rsidRPr="00B4231F">
              <w:rPr>
                <w:rFonts w:asciiTheme="minorHAnsi" w:eastAsia="Calibri" w:hAnsiTheme="minorHAnsi" w:cstheme="minorHAnsi"/>
                <w:sz w:val="18"/>
                <w:szCs w:val="18"/>
                <w:u w:val="single"/>
                <w:lang w:eastAsia="en-US"/>
              </w:rPr>
              <w:t>juiste</w:t>
            </w:r>
            <w:r w:rsidRPr="00B4231F">
              <w:rPr>
                <w:rFonts w:asciiTheme="minorHAnsi" w:eastAsia="Calibri" w:hAnsiTheme="minorHAnsi" w:cstheme="minorHAnsi"/>
                <w:sz w:val="18"/>
                <w:szCs w:val="18"/>
                <w:lang w:eastAsia="en-US"/>
              </w:rPr>
              <w:t xml:space="preserve"> koppeling gelegd tussen de betekenisvolle ervaring en het leren van de leerlingen op de gebieden kwalificatie, socialisatie </w:t>
            </w:r>
            <w:r w:rsidRPr="00B4231F">
              <w:rPr>
                <w:rFonts w:asciiTheme="minorHAnsi" w:eastAsia="Calibri" w:hAnsiTheme="minorHAnsi" w:cstheme="minorHAnsi"/>
                <w:sz w:val="18"/>
                <w:szCs w:val="18"/>
                <w:u w:val="single"/>
                <w:lang w:eastAsia="en-US"/>
              </w:rPr>
              <w:t>en/of</w:t>
            </w:r>
            <w:r w:rsidRPr="00B4231F">
              <w:rPr>
                <w:rFonts w:asciiTheme="minorHAnsi" w:eastAsia="Calibri" w:hAnsiTheme="minorHAnsi" w:cstheme="minorHAnsi"/>
                <w:sz w:val="18"/>
                <w:szCs w:val="18"/>
                <w:lang w:eastAsia="en-US"/>
              </w:rPr>
              <w:t xml:space="preserve"> persoonsvorming. </w:t>
            </w:r>
            <w:r w:rsidRPr="00B4231F">
              <w:rPr>
                <w:rFonts w:asciiTheme="minorHAnsi" w:eastAsia="Calibri" w:hAnsiTheme="minorHAnsi" w:cstheme="minorHAnsi"/>
                <w:sz w:val="18"/>
                <w:szCs w:val="18"/>
              </w:rPr>
              <w:t xml:space="preserve">Daarbij </w:t>
            </w:r>
            <w:r w:rsidRPr="00B4231F">
              <w:rPr>
                <w:rFonts w:asciiTheme="minorHAnsi" w:eastAsia="Calibri" w:hAnsiTheme="minorHAnsi" w:cstheme="minorHAnsi"/>
                <w:sz w:val="18"/>
                <w:szCs w:val="18"/>
              </w:rPr>
              <w:lastRenderedPageBreak/>
              <w:t>wordt duidelijk hoe dit bijdraagt aan de professionele ontwikkeling richting een betekenisgerichte docent.</w:t>
            </w:r>
          </w:p>
          <w:p w14:paraId="1A8D607D" w14:textId="77777777" w:rsidR="006655D4" w:rsidRPr="00B4231F" w:rsidRDefault="006655D4" w:rsidP="001E5553">
            <w:pPr>
              <w:contextualSpacing/>
              <w:rPr>
                <w:rFonts w:asciiTheme="minorHAnsi" w:eastAsia="Calibri" w:hAnsiTheme="minorHAnsi" w:cstheme="minorHAnsi"/>
                <w:sz w:val="18"/>
                <w:szCs w:val="18"/>
              </w:rPr>
            </w:pPr>
          </w:p>
          <w:p w14:paraId="3CBB53C2"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798903BA" w14:textId="77777777" w:rsidR="006655D4" w:rsidRPr="00B4231F" w:rsidRDefault="006655D4" w:rsidP="001E5553">
            <w:pPr>
              <w:contextualSpacing/>
              <w:rPr>
                <w:rFonts w:asciiTheme="minorHAnsi" w:eastAsia="Calibri" w:hAnsiTheme="minorHAnsi" w:cstheme="minorHAnsi"/>
                <w:sz w:val="18"/>
                <w:szCs w:val="18"/>
              </w:rPr>
            </w:pPr>
          </w:p>
          <w:p w14:paraId="1860F700"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Er is een </w:t>
            </w:r>
            <w:r w:rsidRPr="00B4231F">
              <w:rPr>
                <w:rFonts w:asciiTheme="minorHAnsi" w:eastAsia="Calibri" w:hAnsiTheme="minorHAnsi" w:cstheme="minorHAnsi"/>
                <w:sz w:val="18"/>
                <w:szCs w:val="18"/>
                <w:u w:val="single"/>
              </w:rPr>
              <w:t>voldoende</w:t>
            </w:r>
            <w:r w:rsidRPr="00B4231F">
              <w:rPr>
                <w:rFonts w:asciiTheme="minorHAnsi" w:eastAsia="Calibri" w:hAnsiTheme="minorHAnsi" w:cstheme="minorHAnsi"/>
                <w:sz w:val="18"/>
                <w:szCs w:val="18"/>
              </w:rPr>
              <w:t xml:space="preserve"> koppeling gelegd tussen de betekenisvolle ervaring en het tegemoetkomen aan de basisbehoeften van leerlingen. Daarbij wordt duidelijk hoe dit bijdraagt aan de professionele ontwikkeling richting een betekenisgerichte docent.</w:t>
            </w:r>
          </w:p>
          <w:p w14:paraId="5AF07B5D" w14:textId="77777777" w:rsidR="006655D4" w:rsidRPr="00B4231F" w:rsidRDefault="006655D4" w:rsidP="001E5553">
            <w:pPr>
              <w:contextualSpacing/>
              <w:rPr>
                <w:rFonts w:asciiTheme="minorHAnsi" w:eastAsia="Calibri" w:hAnsiTheme="minorHAnsi" w:cstheme="minorHAnsi"/>
                <w:sz w:val="18"/>
                <w:szCs w:val="18"/>
              </w:rPr>
            </w:pPr>
          </w:p>
          <w:p w14:paraId="56B979BF"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248081DC" w14:textId="77777777" w:rsidR="006655D4" w:rsidRPr="00B4231F" w:rsidRDefault="006655D4" w:rsidP="001E5553">
            <w:pPr>
              <w:contextualSpacing/>
              <w:rPr>
                <w:rFonts w:asciiTheme="minorHAnsi" w:eastAsia="Calibri" w:hAnsiTheme="minorHAnsi" w:cstheme="minorHAnsi"/>
                <w:sz w:val="18"/>
                <w:szCs w:val="18"/>
              </w:rPr>
            </w:pPr>
          </w:p>
          <w:p w14:paraId="710296DB"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Er is een </w:t>
            </w:r>
            <w:r w:rsidRPr="00B4231F">
              <w:rPr>
                <w:rFonts w:asciiTheme="minorHAnsi" w:eastAsia="Calibri" w:hAnsiTheme="minorHAnsi" w:cstheme="minorHAnsi"/>
                <w:sz w:val="18"/>
                <w:szCs w:val="18"/>
                <w:u w:val="single"/>
              </w:rPr>
              <w:t>voldoende</w:t>
            </w:r>
            <w:r w:rsidRPr="00B4231F">
              <w:rPr>
                <w:rFonts w:asciiTheme="minorHAnsi" w:eastAsia="Calibri" w:hAnsiTheme="minorHAnsi" w:cstheme="minorHAnsi"/>
                <w:sz w:val="18"/>
                <w:szCs w:val="18"/>
              </w:rPr>
              <w:t xml:space="preserve"> koppeling gelegd tussen een betekenisvolle ervaring en een maatschappelijke ontwikkeling die jouw handelen als docent beïnvloedt. Daarbij wordt duidelijk hoe dit bijdraagt aan de professionele ontwikkeling richting een betekenisgerichte docent.</w:t>
            </w:r>
          </w:p>
          <w:p w14:paraId="0B6249C5" w14:textId="77777777" w:rsidR="006655D4" w:rsidRPr="00B4231F" w:rsidRDefault="006655D4" w:rsidP="001E5553">
            <w:pPr>
              <w:contextualSpacing/>
              <w:rPr>
                <w:rFonts w:asciiTheme="minorHAnsi" w:eastAsia="Calibri" w:hAnsiTheme="minorHAnsi" w:cstheme="minorHAnsi"/>
                <w:i/>
                <w:sz w:val="18"/>
                <w:szCs w:val="18"/>
                <w:lang w:eastAsia="en-US"/>
              </w:rPr>
            </w:pPr>
          </w:p>
          <w:p w14:paraId="54B4C7EF" w14:textId="77777777" w:rsidR="006655D4" w:rsidRPr="00B4231F" w:rsidRDefault="006655D4" w:rsidP="001E5553">
            <w:pPr>
              <w:contextualSpacing/>
              <w:rPr>
                <w:rFonts w:asciiTheme="minorHAnsi" w:eastAsia="Calibri" w:hAnsiTheme="minorHAnsi" w:cstheme="minorHAnsi"/>
                <w:sz w:val="16"/>
                <w:szCs w:val="16"/>
              </w:rPr>
            </w:pPr>
            <w:r w:rsidRPr="00B4231F">
              <w:rPr>
                <w:rFonts w:asciiTheme="minorHAnsi" w:eastAsia="Calibri" w:hAnsiTheme="minorHAnsi" w:cstheme="minorHAnsi"/>
                <w:i/>
                <w:sz w:val="16"/>
                <w:szCs w:val="16"/>
                <w:lang w:eastAsia="en-US"/>
              </w:rPr>
              <w:t xml:space="preserve">*bij 3x een positieve beoordeling op bovengenoemde punten krijgt de student 2 punten en bij 2x een positieve beoordeling op bovengenoemde punt krijgt de student 1 punt. </w:t>
            </w:r>
          </w:p>
        </w:tc>
        <w:tc>
          <w:tcPr>
            <w:tcW w:w="3515" w:type="dxa"/>
            <w:shd w:val="clear" w:color="auto" w:fill="auto"/>
          </w:tcPr>
          <w:p w14:paraId="3666EC99"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lang w:eastAsia="en-US"/>
              </w:rPr>
              <w:lastRenderedPageBreak/>
              <w:t xml:space="preserve">Er is </w:t>
            </w:r>
            <w:r w:rsidRPr="00B4231F">
              <w:rPr>
                <w:rFonts w:asciiTheme="minorHAnsi" w:eastAsia="Calibri" w:hAnsiTheme="minorHAnsi" w:cstheme="minorHAnsi"/>
                <w:sz w:val="18"/>
                <w:szCs w:val="18"/>
                <w:u w:val="single"/>
                <w:lang w:eastAsia="en-US"/>
              </w:rPr>
              <w:t>geen juiste</w:t>
            </w:r>
            <w:r w:rsidRPr="00B4231F">
              <w:rPr>
                <w:rFonts w:asciiTheme="minorHAnsi" w:eastAsia="Calibri" w:hAnsiTheme="minorHAnsi" w:cstheme="minorHAnsi"/>
                <w:sz w:val="18"/>
                <w:szCs w:val="18"/>
                <w:lang w:eastAsia="en-US"/>
              </w:rPr>
              <w:t xml:space="preserve"> koppeling gelegd tussen de betekenisvolle ervaring en het leren van de leerlingen op de gebieden kwalificatie, socialisatie en persoonsvorming. </w:t>
            </w:r>
            <w:r w:rsidRPr="00B4231F">
              <w:rPr>
                <w:rFonts w:asciiTheme="minorHAnsi" w:eastAsia="Calibri" w:hAnsiTheme="minorHAnsi" w:cstheme="minorHAnsi"/>
                <w:sz w:val="18"/>
                <w:szCs w:val="18"/>
              </w:rPr>
              <w:t xml:space="preserve">Daarbij </w:t>
            </w:r>
            <w:r w:rsidRPr="00B4231F">
              <w:rPr>
                <w:rFonts w:asciiTheme="minorHAnsi" w:eastAsia="Calibri" w:hAnsiTheme="minorHAnsi" w:cstheme="minorHAnsi"/>
                <w:sz w:val="18"/>
                <w:szCs w:val="18"/>
              </w:rPr>
              <w:lastRenderedPageBreak/>
              <w:t>wordt duidelijk hoe dit bijdraagt aan de professionele ontwikkeling richting een betekenisgerichte docent.</w:t>
            </w:r>
          </w:p>
          <w:p w14:paraId="258F7C14" w14:textId="77777777" w:rsidR="006655D4" w:rsidRPr="00B4231F" w:rsidRDefault="006655D4" w:rsidP="001E5553">
            <w:pPr>
              <w:contextualSpacing/>
              <w:rPr>
                <w:rFonts w:asciiTheme="minorHAnsi" w:eastAsia="Calibri" w:hAnsiTheme="minorHAnsi" w:cstheme="minorHAnsi"/>
                <w:sz w:val="18"/>
                <w:szCs w:val="18"/>
              </w:rPr>
            </w:pPr>
          </w:p>
          <w:p w14:paraId="0C97E495"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w:t>
            </w:r>
          </w:p>
          <w:p w14:paraId="3A28EF63" w14:textId="77777777" w:rsidR="006655D4" w:rsidRPr="00B4231F" w:rsidRDefault="006655D4" w:rsidP="001E5553">
            <w:pPr>
              <w:contextualSpacing/>
              <w:rPr>
                <w:rFonts w:asciiTheme="minorHAnsi" w:eastAsia="Calibri" w:hAnsiTheme="minorHAnsi" w:cstheme="minorHAnsi"/>
                <w:sz w:val="18"/>
                <w:szCs w:val="18"/>
              </w:rPr>
            </w:pPr>
          </w:p>
          <w:p w14:paraId="4F7478D6"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Er is een </w:t>
            </w:r>
            <w:r w:rsidRPr="00B4231F">
              <w:rPr>
                <w:rFonts w:asciiTheme="minorHAnsi" w:eastAsia="Calibri" w:hAnsiTheme="minorHAnsi" w:cstheme="minorHAnsi"/>
                <w:sz w:val="18"/>
                <w:szCs w:val="18"/>
                <w:u w:val="single"/>
              </w:rPr>
              <w:t>onvoldoende</w:t>
            </w:r>
            <w:r w:rsidRPr="00B4231F">
              <w:rPr>
                <w:rFonts w:asciiTheme="minorHAnsi" w:eastAsia="Calibri" w:hAnsiTheme="minorHAnsi" w:cstheme="minorHAnsi"/>
                <w:sz w:val="18"/>
                <w:szCs w:val="18"/>
              </w:rPr>
              <w:t xml:space="preserve"> koppeling gelegd tussen de betekenisvolle ervaring en het tegemoetkomen aan de basisbehoeften van leerlingen. Daarbij wordt duidelijk hoe dit bijdraagt aan de professionele ontwikkeling richting een betekenisgerichte docent.</w:t>
            </w:r>
          </w:p>
          <w:p w14:paraId="424C9BB5" w14:textId="77777777" w:rsidR="006655D4" w:rsidRPr="00B4231F" w:rsidRDefault="006655D4" w:rsidP="001E5553">
            <w:pPr>
              <w:contextualSpacing/>
              <w:rPr>
                <w:rFonts w:asciiTheme="minorHAnsi" w:eastAsia="Calibri" w:hAnsiTheme="minorHAnsi" w:cstheme="minorHAnsi"/>
                <w:sz w:val="18"/>
                <w:szCs w:val="18"/>
              </w:rPr>
            </w:pPr>
          </w:p>
          <w:p w14:paraId="0FFE5329"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w:t>
            </w:r>
          </w:p>
          <w:p w14:paraId="2AC90EA8" w14:textId="77777777" w:rsidR="006655D4" w:rsidRPr="00B4231F" w:rsidRDefault="006655D4" w:rsidP="001E5553">
            <w:pPr>
              <w:contextualSpacing/>
              <w:rPr>
                <w:rFonts w:asciiTheme="minorHAnsi" w:eastAsia="Calibri" w:hAnsiTheme="minorHAnsi" w:cstheme="minorHAnsi"/>
                <w:sz w:val="18"/>
                <w:szCs w:val="18"/>
              </w:rPr>
            </w:pPr>
          </w:p>
          <w:p w14:paraId="7E4416CC"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 xml:space="preserve">Er is een </w:t>
            </w:r>
            <w:r w:rsidRPr="00B4231F">
              <w:rPr>
                <w:rFonts w:asciiTheme="minorHAnsi" w:eastAsia="Calibri" w:hAnsiTheme="minorHAnsi" w:cstheme="minorHAnsi"/>
                <w:sz w:val="18"/>
                <w:szCs w:val="18"/>
                <w:u w:val="single"/>
              </w:rPr>
              <w:t>onvoldoende</w:t>
            </w:r>
            <w:r w:rsidRPr="00B4231F">
              <w:rPr>
                <w:rFonts w:asciiTheme="minorHAnsi" w:eastAsia="Calibri" w:hAnsiTheme="minorHAnsi" w:cstheme="minorHAnsi"/>
                <w:sz w:val="18"/>
                <w:szCs w:val="18"/>
              </w:rPr>
              <w:t xml:space="preserve"> koppeling gelegd tussen een betekenisvolle ervaring en een maatschappelijke ontwikkeling die jouw handelen als docent beïnvloeden. Daarbij wordt duidelijk hoe dit bijdraagt aan de professionele ontwikkeling richting een betekenisgericht docent.</w:t>
            </w:r>
          </w:p>
          <w:p w14:paraId="152B9329" w14:textId="77777777" w:rsidR="006655D4" w:rsidRPr="00B4231F" w:rsidRDefault="006655D4" w:rsidP="001E5553">
            <w:pPr>
              <w:rPr>
                <w:rFonts w:asciiTheme="minorHAnsi" w:eastAsia="Calibri" w:hAnsiTheme="minorHAnsi" w:cstheme="minorHAnsi"/>
                <w:sz w:val="18"/>
                <w:szCs w:val="18"/>
              </w:rPr>
            </w:pPr>
          </w:p>
        </w:tc>
        <w:tc>
          <w:tcPr>
            <w:tcW w:w="1793" w:type="dxa"/>
          </w:tcPr>
          <w:p w14:paraId="43B959E5" w14:textId="77777777" w:rsidR="006655D4" w:rsidRPr="00B4231F" w:rsidRDefault="006655D4" w:rsidP="001E5553">
            <w:pPr>
              <w:rPr>
                <w:rFonts w:asciiTheme="minorHAnsi" w:eastAsia="Calibri" w:hAnsiTheme="minorHAnsi" w:cstheme="minorHAnsi"/>
                <w:sz w:val="18"/>
                <w:szCs w:val="18"/>
              </w:rPr>
            </w:pPr>
          </w:p>
        </w:tc>
        <w:tc>
          <w:tcPr>
            <w:tcW w:w="1843" w:type="dxa"/>
          </w:tcPr>
          <w:p w14:paraId="38BA8367" w14:textId="77777777" w:rsidR="006655D4" w:rsidRPr="00B4231F" w:rsidRDefault="006655D4" w:rsidP="001E5553">
            <w:pPr>
              <w:rPr>
                <w:rFonts w:asciiTheme="minorHAnsi" w:eastAsia="Calibri" w:hAnsiTheme="minorHAnsi" w:cstheme="minorHAnsi"/>
                <w:sz w:val="18"/>
                <w:szCs w:val="18"/>
              </w:rPr>
            </w:pPr>
          </w:p>
        </w:tc>
      </w:tr>
      <w:tr w:rsidR="006655D4" w:rsidRPr="00393262" w14:paraId="5C439FCF" w14:textId="77777777" w:rsidTr="006655D4">
        <w:trPr>
          <w:trHeight w:val="145"/>
        </w:trPr>
        <w:tc>
          <w:tcPr>
            <w:tcW w:w="1980" w:type="dxa"/>
            <w:shd w:val="clear" w:color="auto" w:fill="F3F3F3"/>
          </w:tcPr>
          <w:p w14:paraId="2121983D" w14:textId="77777777" w:rsidR="006655D4" w:rsidRPr="00B4231F" w:rsidRDefault="006655D4" w:rsidP="001E5553">
            <w:pPr>
              <w:spacing w:before="100" w:beforeAutospacing="1" w:after="100" w:afterAutospacing="1"/>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formuleert op basis van zijn evaluatie en verantwoordingen acties om de volgende stap in zijn ontwikkeling te maken tot een autonome docent.</w:t>
            </w:r>
          </w:p>
        </w:tc>
        <w:tc>
          <w:tcPr>
            <w:tcW w:w="3515" w:type="dxa"/>
            <w:shd w:val="clear" w:color="auto" w:fill="auto"/>
          </w:tcPr>
          <w:p w14:paraId="20DA14E2"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acties zijn SMART geformuleerd</w:t>
            </w:r>
          </w:p>
          <w:p w14:paraId="695FE8D5" w14:textId="77777777" w:rsidR="006655D4" w:rsidRPr="00B4231F" w:rsidRDefault="006655D4" w:rsidP="001E5553">
            <w:pPr>
              <w:contextualSpacing/>
              <w:rPr>
                <w:rFonts w:asciiTheme="minorHAnsi" w:eastAsia="Calibri" w:hAnsiTheme="minorHAnsi" w:cstheme="minorHAnsi"/>
                <w:sz w:val="18"/>
                <w:szCs w:val="18"/>
              </w:rPr>
            </w:pPr>
          </w:p>
          <w:p w14:paraId="1F741F34"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44DDCFFA"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br/>
              <w:t>De student noemt de juiste metacognitieve vaardigheden die hij moet inzetten bij deze acties.</w:t>
            </w:r>
          </w:p>
          <w:p w14:paraId="0C808B9B" w14:textId="77777777" w:rsidR="006655D4" w:rsidRPr="00B4231F" w:rsidRDefault="006655D4" w:rsidP="001E5553">
            <w:pPr>
              <w:contextualSpacing/>
              <w:rPr>
                <w:rFonts w:asciiTheme="minorHAnsi" w:eastAsia="Calibri" w:hAnsiTheme="minorHAnsi" w:cstheme="minorHAnsi"/>
                <w:sz w:val="18"/>
                <w:szCs w:val="18"/>
              </w:rPr>
            </w:pPr>
          </w:p>
          <w:p w14:paraId="3A786E5C"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392E89FA" w14:textId="77777777" w:rsidR="006655D4" w:rsidRPr="00B4231F" w:rsidRDefault="006655D4" w:rsidP="001E5553">
            <w:pPr>
              <w:contextualSpacing/>
              <w:rPr>
                <w:rFonts w:asciiTheme="minorHAnsi" w:eastAsia="Calibri" w:hAnsiTheme="minorHAnsi" w:cstheme="minorHAnsi"/>
                <w:sz w:val="18"/>
                <w:szCs w:val="18"/>
              </w:rPr>
            </w:pPr>
          </w:p>
          <w:p w14:paraId="49700B65" w14:textId="77777777" w:rsidR="006655D4" w:rsidRPr="00B4231F" w:rsidRDefault="006655D4" w:rsidP="001E5553">
            <w:pPr>
              <w:contextualSpacing/>
              <w:rPr>
                <w:rFonts w:asciiTheme="minorHAnsi" w:eastAsia="Calibri" w:hAnsiTheme="minorHAnsi" w:cstheme="minorHAnsi"/>
                <w:sz w:val="18"/>
                <w:szCs w:val="18"/>
                <w:lang w:eastAsia="en-US"/>
              </w:rPr>
            </w:pPr>
            <w:r w:rsidRPr="00B4231F">
              <w:rPr>
                <w:rFonts w:asciiTheme="minorHAnsi" w:eastAsia="Calibri" w:hAnsiTheme="minorHAnsi" w:cstheme="minorHAnsi"/>
                <w:sz w:val="18"/>
                <w:szCs w:val="18"/>
              </w:rPr>
              <w:t>De student onderbouwt hoe deze acties bijdragen aan zijn ontwikkeling tot een autonome docent</w:t>
            </w:r>
            <w:r w:rsidRPr="00B4231F">
              <w:rPr>
                <w:rFonts w:asciiTheme="minorHAnsi" w:eastAsia="Calibri" w:hAnsiTheme="minorHAnsi" w:cstheme="minorHAnsi"/>
                <w:sz w:val="18"/>
                <w:szCs w:val="18"/>
                <w:lang w:eastAsia="en-US"/>
              </w:rPr>
              <w:t xml:space="preserve">. </w:t>
            </w:r>
          </w:p>
          <w:p w14:paraId="6A71F7C8" w14:textId="77777777" w:rsidR="006655D4" w:rsidRPr="00B4231F" w:rsidRDefault="006655D4" w:rsidP="001E5553">
            <w:pPr>
              <w:contextualSpacing/>
              <w:rPr>
                <w:rFonts w:asciiTheme="minorHAnsi" w:eastAsia="Calibri" w:hAnsiTheme="minorHAnsi" w:cstheme="minorHAnsi"/>
                <w:sz w:val="18"/>
                <w:szCs w:val="18"/>
                <w:lang w:eastAsia="en-US"/>
              </w:rPr>
            </w:pPr>
          </w:p>
          <w:p w14:paraId="313BA88C" w14:textId="77777777" w:rsidR="006655D4" w:rsidRPr="00B4231F" w:rsidRDefault="006655D4" w:rsidP="001E5553">
            <w:pPr>
              <w:contextualSpacing/>
              <w:rPr>
                <w:rFonts w:asciiTheme="minorHAnsi" w:eastAsia="Calibri" w:hAnsiTheme="minorHAnsi" w:cstheme="minorHAnsi"/>
                <w:sz w:val="16"/>
                <w:szCs w:val="16"/>
                <w:lang w:eastAsia="en-US"/>
              </w:rPr>
            </w:pPr>
            <w:r w:rsidRPr="00B4231F">
              <w:rPr>
                <w:rFonts w:asciiTheme="minorHAnsi" w:eastAsia="Calibri" w:hAnsiTheme="minorHAnsi" w:cstheme="minorHAnsi"/>
                <w:i/>
                <w:sz w:val="16"/>
                <w:szCs w:val="16"/>
                <w:lang w:eastAsia="en-US"/>
              </w:rPr>
              <w:t xml:space="preserve">*bij 3x een positieve beoordeling op bovengenoemde punten krijgt de student 4 punten </w:t>
            </w:r>
            <w:r w:rsidRPr="00B4231F">
              <w:rPr>
                <w:rFonts w:asciiTheme="minorHAnsi" w:eastAsia="Calibri" w:hAnsiTheme="minorHAnsi" w:cstheme="minorHAnsi"/>
                <w:i/>
                <w:sz w:val="16"/>
                <w:szCs w:val="16"/>
                <w:lang w:eastAsia="en-US"/>
              </w:rPr>
              <w:lastRenderedPageBreak/>
              <w:t>en bij 2x een positieve beoordeling op bovengenoemde punt krijgt de student 3 punten.</w:t>
            </w:r>
          </w:p>
        </w:tc>
        <w:tc>
          <w:tcPr>
            <w:tcW w:w="3515" w:type="dxa"/>
            <w:shd w:val="clear" w:color="auto" w:fill="auto"/>
          </w:tcPr>
          <w:p w14:paraId="58BDC41F"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lastRenderedPageBreak/>
              <w:t>De acties zijn wel SMRT, maar niet Acceptabel, omdat ze niet aansluiten bij de professionele ontwikkeling van een 2egraads docent tot een autonome docent.</w:t>
            </w:r>
          </w:p>
          <w:p w14:paraId="0319BB1F" w14:textId="77777777" w:rsidR="006655D4" w:rsidRPr="00B4231F" w:rsidRDefault="006655D4" w:rsidP="001E5553">
            <w:pPr>
              <w:contextualSpacing/>
              <w:rPr>
                <w:rFonts w:asciiTheme="minorHAnsi" w:eastAsia="Calibri" w:hAnsiTheme="minorHAnsi" w:cstheme="minorHAnsi"/>
                <w:sz w:val="18"/>
                <w:szCs w:val="18"/>
              </w:rPr>
            </w:pPr>
          </w:p>
          <w:p w14:paraId="0D2C5048"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7810A097" w14:textId="77777777" w:rsidR="006655D4" w:rsidRPr="00B4231F" w:rsidRDefault="006655D4" w:rsidP="001E5553">
            <w:pPr>
              <w:contextualSpacing/>
              <w:rPr>
                <w:rFonts w:asciiTheme="minorHAnsi" w:eastAsia="Calibri" w:hAnsiTheme="minorHAnsi" w:cstheme="minorHAnsi"/>
                <w:sz w:val="18"/>
                <w:szCs w:val="18"/>
              </w:rPr>
            </w:pPr>
          </w:p>
          <w:p w14:paraId="30EDA7CD"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noemt onjuiste metacognitieve vaardigheden die hij moet inzetten bij deze acties.</w:t>
            </w:r>
          </w:p>
          <w:p w14:paraId="284B1DD8" w14:textId="77777777" w:rsidR="006655D4" w:rsidRPr="00B4231F" w:rsidRDefault="006655D4" w:rsidP="001E5553">
            <w:pPr>
              <w:contextualSpacing/>
              <w:rPr>
                <w:rFonts w:asciiTheme="minorHAnsi" w:eastAsia="Calibri" w:hAnsiTheme="minorHAnsi" w:cstheme="minorHAnsi"/>
                <w:sz w:val="18"/>
                <w:szCs w:val="18"/>
              </w:rPr>
            </w:pPr>
          </w:p>
          <w:p w14:paraId="64C4AE0D"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6856069B" w14:textId="77777777" w:rsidR="006655D4" w:rsidRPr="00B4231F" w:rsidRDefault="006655D4" w:rsidP="001E5553">
            <w:pPr>
              <w:contextualSpacing/>
              <w:rPr>
                <w:rFonts w:asciiTheme="minorHAnsi" w:eastAsia="Calibri" w:hAnsiTheme="minorHAnsi" w:cstheme="minorHAnsi"/>
                <w:sz w:val="18"/>
                <w:szCs w:val="18"/>
              </w:rPr>
            </w:pPr>
          </w:p>
          <w:p w14:paraId="47485900" w14:textId="77777777" w:rsidR="006655D4" w:rsidRPr="00B4231F" w:rsidRDefault="006655D4" w:rsidP="001E5553">
            <w:pPr>
              <w:contextualSpacing/>
              <w:rPr>
                <w:rFonts w:asciiTheme="minorHAnsi" w:eastAsia="Calibri" w:hAnsiTheme="minorHAnsi" w:cstheme="minorHAnsi"/>
                <w:sz w:val="18"/>
                <w:szCs w:val="18"/>
                <w:lang w:eastAsia="en-US"/>
              </w:rPr>
            </w:pPr>
            <w:r w:rsidRPr="00B4231F">
              <w:rPr>
                <w:rFonts w:asciiTheme="minorHAnsi" w:eastAsia="Calibri" w:hAnsiTheme="minorHAnsi" w:cstheme="minorHAnsi"/>
                <w:sz w:val="18"/>
                <w:szCs w:val="18"/>
              </w:rPr>
              <w:t>De student onderbouwt hoe deze acties bijdragen aan zijn ontwikkeling tot een autonome docent</w:t>
            </w:r>
            <w:r w:rsidRPr="00B4231F">
              <w:rPr>
                <w:rFonts w:asciiTheme="minorHAnsi" w:eastAsia="Calibri" w:hAnsiTheme="minorHAnsi" w:cstheme="minorHAnsi"/>
                <w:sz w:val="18"/>
                <w:szCs w:val="18"/>
                <w:lang w:eastAsia="en-US"/>
              </w:rPr>
              <w:t xml:space="preserve">. </w:t>
            </w:r>
          </w:p>
          <w:p w14:paraId="3D8B3608" w14:textId="77777777" w:rsidR="006655D4" w:rsidRPr="00B4231F" w:rsidRDefault="006655D4" w:rsidP="001E5553">
            <w:pPr>
              <w:contextualSpacing/>
              <w:rPr>
                <w:rFonts w:asciiTheme="minorHAnsi" w:eastAsia="Calibri" w:hAnsiTheme="minorHAnsi" w:cstheme="minorHAnsi"/>
                <w:sz w:val="18"/>
                <w:szCs w:val="18"/>
              </w:rPr>
            </w:pPr>
          </w:p>
        </w:tc>
        <w:tc>
          <w:tcPr>
            <w:tcW w:w="3515" w:type="dxa"/>
            <w:shd w:val="clear" w:color="auto" w:fill="auto"/>
          </w:tcPr>
          <w:p w14:paraId="20A4B35D"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acties zijn niet SMART, of wel SMRT, maar niet Acceptabel, omdat ze niet aansluiten bij de professionele ontwikkeling van een 2egraads docent tot een autonome docent.</w:t>
            </w:r>
          </w:p>
          <w:p w14:paraId="6981C42F" w14:textId="77777777" w:rsidR="006655D4" w:rsidRPr="00B4231F" w:rsidRDefault="006655D4" w:rsidP="001E5553">
            <w:pPr>
              <w:contextualSpacing/>
              <w:rPr>
                <w:rFonts w:asciiTheme="minorHAnsi" w:eastAsia="Calibri" w:hAnsiTheme="minorHAnsi" w:cstheme="minorHAnsi"/>
                <w:sz w:val="18"/>
                <w:szCs w:val="18"/>
              </w:rPr>
            </w:pPr>
          </w:p>
          <w:p w14:paraId="32503144"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w:t>
            </w:r>
          </w:p>
          <w:p w14:paraId="497ED0A6" w14:textId="77777777" w:rsidR="006655D4" w:rsidRPr="00B4231F" w:rsidRDefault="006655D4" w:rsidP="001E5553">
            <w:pPr>
              <w:contextualSpacing/>
              <w:rPr>
                <w:rFonts w:asciiTheme="minorHAnsi" w:eastAsia="Calibri" w:hAnsiTheme="minorHAnsi" w:cstheme="minorHAnsi"/>
                <w:sz w:val="18"/>
                <w:szCs w:val="18"/>
              </w:rPr>
            </w:pPr>
          </w:p>
          <w:p w14:paraId="21174D11"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noemt de onjuiste metacognitieve vaardigheden die hij moet inzetten bij deze acties.</w:t>
            </w:r>
          </w:p>
          <w:p w14:paraId="15F45A13" w14:textId="77777777" w:rsidR="006655D4" w:rsidRPr="00B4231F" w:rsidRDefault="006655D4" w:rsidP="001E5553">
            <w:pPr>
              <w:contextualSpacing/>
              <w:rPr>
                <w:rFonts w:asciiTheme="minorHAnsi" w:eastAsia="Calibri" w:hAnsiTheme="minorHAnsi" w:cstheme="minorHAnsi"/>
                <w:sz w:val="18"/>
                <w:szCs w:val="18"/>
              </w:rPr>
            </w:pPr>
          </w:p>
          <w:p w14:paraId="5A3036A9"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w:t>
            </w:r>
          </w:p>
          <w:p w14:paraId="06ADCE3C" w14:textId="77777777" w:rsidR="006655D4" w:rsidRPr="00B4231F" w:rsidRDefault="006655D4" w:rsidP="001E5553">
            <w:pPr>
              <w:contextualSpacing/>
              <w:rPr>
                <w:rFonts w:asciiTheme="minorHAnsi" w:eastAsia="Calibri" w:hAnsiTheme="minorHAnsi" w:cstheme="minorHAnsi"/>
                <w:sz w:val="18"/>
                <w:szCs w:val="18"/>
              </w:rPr>
            </w:pPr>
          </w:p>
          <w:p w14:paraId="54CD894B"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onderbouwing hoe de acties bijdragen aan de ontwikkeling tot een autonome docent is onjuist of onduidelijk</w:t>
            </w:r>
          </w:p>
          <w:p w14:paraId="6C18F69B" w14:textId="77777777" w:rsidR="006655D4" w:rsidRPr="00B4231F" w:rsidRDefault="006655D4" w:rsidP="001E5553">
            <w:pPr>
              <w:contextualSpacing/>
              <w:rPr>
                <w:rFonts w:asciiTheme="minorHAnsi" w:eastAsia="Calibri" w:hAnsiTheme="minorHAnsi" w:cstheme="minorHAnsi"/>
                <w:sz w:val="18"/>
                <w:szCs w:val="18"/>
              </w:rPr>
            </w:pPr>
          </w:p>
        </w:tc>
        <w:tc>
          <w:tcPr>
            <w:tcW w:w="1793" w:type="dxa"/>
          </w:tcPr>
          <w:p w14:paraId="14B99BE3" w14:textId="77777777" w:rsidR="006655D4" w:rsidRPr="00B4231F" w:rsidRDefault="006655D4" w:rsidP="001E5553">
            <w:pPr>
              <w:rPr>
                <w:rFonts w:asciiTheme="minorHAnsi" w:eastAsia="Calibri" w:hAnsiTheme="minorHAnsi" w:cstheme="minorHAnsi"/>
                <w:sz w:val="18"/>
                <w:szCs w:val="18"/>
              </w:rPr>
            </w:pPr>
          </w:p>
        </w:tc>
        <w:tc>
          <w:tcPr>
            <w:tcW w:w="1843" w:type="dxa"/>
          </w:tcPr>
          <w:p w14:paraId="2F9E0571" w14:textId="77777777" w:rsidR="006655D4" w:rsidRPr="00B4231F" w:rsidRDefault="006655D4" w:rsidP="001E5553">
            <w:pPr>
              <w:rPr>
                <w:rFonts w:asciiTheme="minorHAnsi" w:eastAsia="Calibri" w:hAnsiTheme="minorHAnsi" w:cstheme="minorHAnsi"/>
                <w:sz w:val="18"/>
                <w:szCs w:val="18"/>
              </w:rPr>
            </w:pPr>
          </w:p>
        </w:tc>
      </w:tr>
      <w:tr w:rsidR="006655D4" w:rsidRPr="00393262" w14:paraId="49ECE878" w14:textId="77777777" w:rsidTr="006655D4">
        <w:trPr>
          <w:trHeight w:val="145"/>
        </w:trPr>
        <w:tc>
          <w:tcPr>
            <w:tcW w:w="1980" w:type="dxa"/>
            <w:shd w:val="clear" w:color="auto" w:fill="F3F3F3"/>
          </w:tcPr>
          <w:p w14:paraId="2956A749" w14:textId="77777777" w:rsidR="006655D4" w:rsidRPr="00B4231F" w:rsidRDefault="006655D4" w:rsidP="001E5553">
            <w:pPr>
              <w:spacing w:before="100" w:beforeAutospacing="1" w:after="100" w:afterAutospacing="1"/>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formuleert op basis van zijn evaluatie en verantwoordingen acties om de volgende stap in zijn ontwikkeling te maken tot een onderzoekende docent.</w:t>
            </w:r>
          </w:p>
        </w:tc>
        <w:tc>
          <w:tcPr>
            <w:tcW w:w="3515" w:type="dxa"/>
            <w:shd w:val="clear" w:color="auto" w:fill="auto"/>
          </w:tcPr>
          <w:p w14:paraId="7C5C6240"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acties zijn SMART geformuleerd</w:t>
            </w:r>
          </w:p>
          <w:p w14:paraId="7F321D11" w14:textId="77777777" w:rsidR="006655D4" w:rsidRPr="00B4231F" w:rsidRDefault="006655D4" w:rsidP="001E5553">
            <w:pPr>
              <w:contextualSpacing/>
              <w:rPr>
                <w:rFonts w:asciiTheme="minorHAnsi" w:eastAsia="Calibri" w:hAnsiTheme="minorHAnsi" w:cstheme="minorHAnsi"/>
                <w:sz w:val="18"/>
                <w:szCs w:val="18"/>
              </w:rPr>
            </w:pPr>
          </w:p>
          <w:p w14:paraId="40922410"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417E62A3"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br/>
              <w:t>De student noemt de juiste metacognitieve vaardigheden die hij moet inzetten bij deze acties.</w:t>
            </w:r>
          </w:p>
          <w:p w14:paraId="289AE57A" w14:textId="77777777" w:rsidR="006655D4" w:rsidRPr="00B4231F" w:rsidRDefault="006655D4" w:rsidP="001E5553">
            <w:pPr>
              <w:contextualSpacing/>
              <w:rPr>
                <w:rFonts w:asciiTheme="minorHAnsi" w:eastAsia="Calibri" w:hAnsiTheme="minorHAnsi" w:cstheme="minorHAnsi"/>
                <w:sz w:val="18"/>
                <w:szCs w:val="18"/>
              </w:rPr>
            </w:pPr>
          </w:p>
          <w:p w14:paraId="59624020"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2942FE6B" w14:textId="77777777" w:rsidR="006655D4" w:rsidRPr="00B4231F" w:rsidRDefault="006655D4" w:rsidP="001E5553">
            <w:pPr>
              <w:contextualSpacing/>
              <w:rPr>
                <w:rFonts w:asciiTheme="minorHAnsi" w:eastAsia="Calibri" w:hAnsiTheme="minorHAnsi" w:cstheme="minorHAnsi"/>
                <w:sz w:val="18"/>
                <w:szCs w:val="18"/>
              </w:rPr>
            </w:pPr>
          </w:p>
          <w:p w14:paraId="0A270CD7" w14:textId="77777777" w:rsidR="006655D4" w:rsidRPr="00B4231F" w:rsidRDefault="006655D4" w:rsidP="001E5553">
            <w:pPr>
              <w:contextualSpacing/>
              <w:rPr>
                <w:rFonts w:asciiTheme="minorHAnsi" w:eastAsia="Calibri" w:hAnsiTheme="minorHAnsi" w:cstheme="minorHAnsi"/>
                <w:sz w:val="18"/>
                <w:szCs w:val="18"/>
                <w:lang w:eastAsia="en-US"/>
              </w:rPr>
            </w:pPr>
            <w:r w:rsidRPr="00B4231F">
              <w:rPr>
                <w:rFonts w:asciiTheme="minorHAnsi" w:eastAsia="Calibri" w:hAnsiTheme="minorHAnsi" w:cstheme="minorHAnsi"/>
                <w:sz w:val="18"/>
                <w:szCs w:val="18"/>
              </w:rPr>
              <w:t>De student onderbouwt hoe deze acties bijdragen aan zijn ontwikkeling tot een onderzoekende docent</w:t>
            </w:r>
            <w:r w:rsidRPr="00B4231F">
              <w:rPr>
                <w:rFonts w:asciiTheme="minorHAnsi" w:eastAsia="Calibri" w:hAnsiTheme="minorHAnsi" w:cstheme="minorHAnsi"/>
                <w:sz w:val="18"/>
                <w:szCs w:val="18"/>
                <w:lang w:eastAsia="en-US"/>
              </w:rPr>
              <w:t xml:space="preserve">. </w:t>
            </w:r>
          </w:p>
          <w:p w14:paraId="17244FE7" w14:textId="77777777" w:rsidR="006655D4" w:rsidRPr="00B4231F" w:rsidRDefault="006655D4" w:rsidP="001E5553">
            <w:pPr>
              <w:contextualSpacing/>
              <w:rPr>
                <w:rFonts w:asciiTheme="minorHAnsi" w:eastAsia="Calibri" w:hAnsiTheme="minorHAnsi" w:cstheme="minorHAnsi"/>
                <w:sz w:val="18"/>
                <w:szCs w:val="18"/>
                <w:lang w:eastAsia="en-US"/>
              </w:rPr>
            </w:pPr>
          </w:p>
          <w:p w14:paraId="671A0272" w14:textId="77777777" w:rsidR="006655D4" w:rsidRPr="00B4231F" w:rsidRDefault="006655D4" w:rsidP="001E5553">
            <w:pPr>
              <w:contextualSpacing/>
              <w:rPr>
                <w:rFonts w:asciiTheme="minorHAnsi" w:eastAsia="Calibri" w:hAnsiTheme="minorHAnsi" w:cstheme="minorHAnsi"/>
                <w:sz w:val="16"/>
                <w:szCs w:val="16"/>
                <w:lang w:eastAsia="en-US"/>
              </w:rPr>
            </w:pPr>
            <w:r w:rsidRPr="00B4231F">
              <w:rPr>
                <w:rFonts w:asciiTheme="minorHAnsi" w:eastAsia="Calibri" w:hAnsiTheme="minorHAnsi" w:cstheme="minorHAnsi"/>
                <w:i/>
                <w:sz w:val="16"/>
                <w:szCs w:val="16"/>
                <w:lang w:eastAsia="en-US"/>
              </w:rPr>
              <w:t>*bij 3x een positieve beoordeling op bovengenoemde punten krijgt de student 4 punten en bij 2x een positieve beoordeling op bovengenoemde punt krijgt de student 3 punten.</w:t>
            </w:r>
          </w:p>
        </w:tc>
        <w:tc>
          <w:tcPr>
            <w:tcW w:w="3515" w:type="dxa"/>
            <w:shd w:val="clear" w:color="auto" w:fill="auto"/>
          </w:tcPr>
          <w:p w14:paraId="6BDCABB9"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acties zijn wel SMRT, maar niet Acceptabel, omdat ze niet aansluiten bij de professionele ontwikkeling van een 2egraads docent tot een  onderzoekende  docent.</w:t>
            </w:r>
          </w:p>
          <w:p w14:paraId="0BB4D005" w14:textId="77777777" w:rsidR="006655D4" w:rsidRPr="00B4231F" w:rsidRDefault="006655D4" w:rsidP="001E5553">
            <w:pPr>
              <w:contextualSpacing/>
              <w:rPr>
                <w:rFonts w:asciiTheme="minorHAnsi" w:eastAsia="Calibri" w:hAnsiTheme="minorHAnsi" w:cstheme="minorHAnsi"/>
                <w:sz w:val="18"/>
                <w:szCs w:val="18"/>
              </w:rPr>
            </w:pPr>
          </w:p>
          <w:p w14:paraId="329D1460"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4F23886E" w14:textId="77777777" w:rsidR="006655D4" w:rsidRPr="00B4231F" w:rsidRDefault="006655D4" w:rsidP="001E5553">
            <w:pPr>
              <w:contextualSpacing/>
              <w:rPr>
                <w:rFonts w:asciiTheme="minorHAnsi" w:eastAsia="Calibri" w:hAnsiTheme="minorHAnsi" w:cstheme="minorHAnsi"/>
                <w:sz w:val="18"/>
                <w:szCs w:val="18"/>
              </w:rPr>
            </w:pPr>
          </w:p>
          <w:p w14:paraId="2135D0D5"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noemt onjuiste metacognitieve vaardigheden die hij moet inzetten bij deze acties.</w:t>
            </w:r>
          </w:p>
          <w:p w14:paraId="2899524C" w14:textId="77777777" w:rsidR="006655D4" w:rsidRPr="00B4231F" w:rsidRDefault="006655D4" w:rsidP="001E5553">
            <w:pPr>
              <w:contextualSpacing/>
              <w:rPr>
                <w:rFonts w:asciiTheme="minorHAnsi" w:eastAsia="Calibri" w:hAnsiTheme="minorHAnsi" w:cstheme="minorHAnsi"/>
                <w:sz w:val="18"/>
                <w:szCs w:val="18"/>
              </w:rPr>
            </w:pPr>
          </w:p>
          <w:p w14:paraId="1CF6FC10"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4A30AC1B" w14:textId="77777777" w:rsidR="006655D4" w:rsidRPr="00B4231F" w:rsidRDefault="006655D4" w:rsidP="001E5553">
            <w:pPr>
              <w:contextualSpacing/>
              <w:rPr>
                <w:rFonts w:asciiTheme="minorHAnsi" w:eastAsia="Calibri" w:hAnsiTheme="minorHAnsi" w:cstheme="minorHAnsi"/>
                <w:sz w:val="18"/>
                <w:szCs w:val="18"/>
              </w:rPr>
            </w:pPr>
          </w:p>
          <w:p w14:paraId="48476DC9" w14:textId="77777777" w:rsidR="006655D4" w:rsidRPr="00B4231F" w:rsidRDefault="006655D4" w:rsidP="001E5553">
            <w:pPr>
              <w:contextualSpacing/>
              <w:rPr>
                <w:rFonts w:asciiTheme="minorHAnsi" w:eastAsia="Calibri" w:hAnsiTheme="minorHAnsi" w:cstheme="minorHAnsi"/>
                <w:sz w:val="18"/>
                <w:szCs w:val="18"/>
                <w:lang w:eastAsia="en-US"/>
              </w:rPr>
            </w:pPr>
            <w:r w:rsidRPr="00B4231F">
              <w:rPr>
                <w:rFonts w:asciiTheme="minorHAnsi" w:eastAsia="Calibri" w:hAnsiTheme="minorHAnsi" w:cstheme="minorHAnsi"/>
                <w:sz w:val="18"/>
                <w:szCs w:val="18"/>
              </w:rPr>
              <w:t>De student onderbouwt hoe deze acties bijdragen aan zijn ontwikkeling tot een  onderzoekende docent</w:t>
            </w:r>
            <w:r w:rsidRPr="00B4231F">
              <w:rPr>
                <w:rFonts w:asciiTheme="minorHAnsi" w:eastAsia="Calibri" w:hAnsiTheme="minorHAnsi" w:cstheme="minorHAnsi"/>
                <w:sz w:val="18"/>
                <w:szCs w:val="18"/>
                <w:lang w:eastAsia="en-US"/>
              </w:rPr>
              <w:t xml:space="preserve">. </w:t>
            </w:r>
          </w:p>
          <w:p w14:paraId="774B9A06" w14:textId="77777777" w:rsidR="006655D4" w:rsidRPr="00B4231F" w:rsidRDefault="006655D4" w:rsidP="001E5553">
            <w:pPr>
              <w:contextualSpacing/>
              <w:rPr>
                <w:rFonts w:asciiTheme="minorHAnsi" w:eastAsia="Calibri" w:hAnsiTheme="minorHAnsi" w:cstheme="minorHAnsi"/>
                <w:sz w:val="18"/>
                <w:szCs w:val="18"/>
              </w:rPr>
            </w:pPr>
          </w:p>
        </w:tc>
        <w:tc>
          <w:tcPr>
            <w:tcW w:w="3515" w:type="dxa"/>
            <w:shd w:val="clear" w:color="auto" w:fill="auto"/>
          </w:tcPr>
          <w:p w14:paraId="2A60C880"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acties zijn niet SMART, of wel SMRT, maar niet Acceptabel, omdat ze niet aansluiten bij de professionele ontwikkeling van een 2egraads docent tot een  onderzoekende  docent.</w:t>
            </w:r>
          </w:p>
          <w:p w14:paraId="5DF894C4" w14:textId="77777777" w:rsidR="006655D4" w:rsidRPr="00B4231F" w:rsidRDefault="006655D4" w:rsidP="001E5553">
            <w:pPr>
              <w:contextualSpacing/>
              <w:rPr>
                <w:rFonts w:asciiTheme="minorHAnsi" w:eastAsia="Calibri" w:hAnsiTheme="minorHAnsi" w:cstheme="minorHAnsi"/>
                <w:sz w:val="18"/>
                <w:szCs w:val="18"/>
              </w:rPr>
            </w:pPr>
          </w:p>
          <w:p w14:paraId="246FFADF"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w:t>
            </w:r>
          </w:p>
          <w:p w14:paraId="76F8046A" w14:textId="77777777" w:rsidR="006655D4" w:rsidRPr="00B4231F" w:rsidRDefault="006655D4" w:rsidP="001E5553">
            <w:pPr>
              <w:contextualSpacing/>
              <w:rPr>
                <w:rFonts w:asciiTheme="minorHAnsi" w:eastAsia="Calibri" w:hAnsiTheme="minorHAnsi" w:cstheme="minorHAnsi"/>
                <w:sz w:val="18"/>
                <w:szCs w:val="18"/>
              </w:rPr>
            </w:pPr>
          </w:p>
          <w:p w14:paraId="23CE5AAF"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noemt de onjuiste metacognitieve vaardigheden die hij moet inzetten bij deze acties.</w:t>
            </w:r>
          </w:p>
          <w:p w14:paraId="3E79AEEF" w14:textId="77777777" w:rsidR="006655D4" w:rsidRPr="00B4231F" w:rsidRDefault="006655D4" w:rsidP="001E5553">
            <w:pPr>
              <w:contextualSpacing/>
              <w:rPr>
                <w:rFonts w:asciiTheme="minorHAnsi" w:eastAsia="Calibri" w:hAnsiTheme="minorHAnsi" w:cstheme="minorHAnsi"/>
                <w:sz w:val="18"/>
                <w:szCs w:val="18"/>
              </w:rPr>
            </w:pPr>
          </w:p>
          <w:p w14:paraId="5D38EBFA"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w:t>
            </w:r>
          </w:p>
          <w:p w14:paraId="6BC1B7E6" w14:textId="77777777" w:rsidR="006655D4" w:rsidRPr="00B4231F" w:rsidRDefault="006655D4" w:rsidP="001E5553">
            <w:pPr>
              <w:contextualSpacing/>
              <w:rPr>
                <w:rFonts w:asciiTheme="minorHAnsi" w:eastAsia="Calibri" w:hAnsiTheme="minorHAnsi" w:cstheme="minorHAnsi"/>
                <w:sz w:val="18"/>
                <w:szCs w:val="18"/>
              </w:rPr>
            </w:pPr>
          </w:p>
          <w:p w14:paraId="01B8E9D8"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onderbouwing hoe de acties bijdragen aan de ontwikkeling tot een  onderzoekende docent is onjuist of onduidelijk</w:t>
            </w:r>
          </w:p>
          <w:p w14:paraId="2DEFBD8A" w14:textId="77777777" w:rsidR="006655D4" w:rsidRPr="00B4231F" w:rsidRDefault="006655D4" w:rsidP="001E5553">
            <w:pPr>
              <w:contextualSpacing/>
              <w:rPr>
                <w:rFonts w:asciiTheme="minorHAnsi" w:eastAsia="Calibri" w:hAnsiTheme="minorHAnsi" w:cstheme="minorHAnsi"/>
                <w:sz w:val="18"/>
                <w:szCs w:val="18"/>
              </w:rPr>
            </w:pPr>
          </w:p>
        </w:tc>
        <w:tc>
          <w:tcPr>
            <w:tcW w:w="1793" w:type="dxa"/>
          </w:tcPr>
          <w:p w14:paraId="61472835" w14:textId="77777777" w:rsidR="006655D4" w:rsidRPr="00B4231F" w:rsidRDefault="006655D4" w:rsidP="001E5553">
            <w:pPr>
              <w:rPr>
                <w:rFonts w:asciiTheme="minorHAnsi" w:eastAsia="Calibri" w:hAnsiTheme="minorHAnsi" w:cstheme="minorHAnsi"/>
                <w:sz w:val="18"/>
                <w:szCs w:val="18"/>
              </w:rPr>
            </w:pPr>
          </w:p>
        </w:tc>
        <w:tc>
          <w:tcPr>
            <w:tcW w:w="1843" w:type="dxa"/>
          </w:tcPr>
          <w:p w14:paraId="01DE5844" w14:textId="77777777" w:rsidR="006655D4" w:rsidRPr="00B4231F" w:rsidRDefault="006655D4" w:rsidP="001E5553">
            <w:pPr>
              <w:rPr>
                <w:rFonts w:asciiTheme="minorHAnsi" w:eastAsia="Calibri" w:hAnsiTheme="minorHAnsi" w:cstheme="minorHAnsi"/>
                <w:sz w:val="18"/>
                <w:szCs w:val="18"/>
              </w:rPr>
            </w:pPr>
          </w:p>
        </w:tc>
      </w:tr>
      <w:tr w:rsidR="006655D4" w:rsidRPr="00393262" w14:paraId="6C21712A" w14:textId="77777777" w:rsidTr="006655D4">
        <w:trPr>
          <w:trHeight w:val="145"/>
        </w:trPr>
        <w:tc>
          <w:tcPr>
            <w:tcW w:w="1980" w:type="dxa"/>
            <w:shd w:val="clear" w:color="auto" w:fill="F3F3F3"/>
          </w:tcPr>
          <w:p w14:paraId="209F0D2E" w14:textId="77777777" w:rsidR="006655D4" w:rsidRPr="00B4231F" w:rsidRDefault="006655D4" w:rsidP="001E5553">
            <w:pPr>
              <w:spacing w:before="100" w:beforeAutospacing="1" w:after="100" w:afterAutospacing="1"/>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formuleert op basis van zijn evaluatie en verantwoordingen acties om de volgende stap in zijn ontwikkeling te maken tot een betekenisgerichte docent.</w:t>
            </w:r>
          </w:p>
        </w:tc>
        <w:tc>
          <w:tcPr>
            <w:tcW w:w="3515" w:type="dxa"/>
            <w:shd w:val="clear" w:color="auto" w:fill="auto"/>
          </w:tcPr>
          <w:p w14:paraId="10C95011"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acties zijn SMART geformuleerd</w:t>
            </w:r>
          </w:p>
          <w:p w14:paraId="1611520D" w14:textId="77777777" w:rsidR="006655D4" w:rsidRPr="00B4231F" w:rsidRDefault="006655D4" w:rsidP="001E5553">
            <w:pPr>
              <w:contextualSpacing/>
              <w:rPr>
                <w:rFonts w:asciiTheme="minorHAnsi" w:eastAsia="Calibri" w:hAnsiTheme="minorHAnsi" w:cstheme="minorHAnsi"/>
                <w:sz w:val="18"/>
                <w:szCs w:val="18"/>
              </w:rPr>
            </w:pPr>
          </w:p>
          <w:p w14:paraId="31858734"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6AA09E7E"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br/>
              <w:t>De student noemt de juiste metacognitieve vaardigheden die hij moet inzetten bij deze acties.</w:t>
            </w:r>
          </w:p>
          <w:p w14:paraId="2EED485A" w14:textId="77777777" w:rsidR="006655D4" w:rsidRPr="00B4231F" w:rsidRDefault="006655D4" w:rsidP="001E5553">
            <w:pPr>
              <w:contextualSpacing/>
              <w:rPr>
                <w:rFonts w:asciiTheme="minorHAnsi" w:eastAsia="Calibri" w:hAnsiTheme="minorHAnsi" w:cstheme="minorHAnsi"/>
                <w:sz w:val="18"/>
                <w:szCs w:val="18"/>
              </w:rPr>
            </w:pPr>
          </w:p>
          <w:p w14:paraId="5FFD72D8"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192BB39E" w14:textId="77777777" w:rsidR="006655D4" w:rsidRPr="00B4231F" w:rsidRDefault="006655D4" w:rsidP="001E5553">
            <w:pPr>
              <w:contextualSpacing/>
              <w:rPr>
                <w:rFonts w:asciiTheme="minorHAnsi" w:eastAsia="Calibri" w:hAnsiTheme="minorHAnsi" w:cstheme="minorHAnsi"/>
                <w:sz w:val="18"/>
                <w:szCs w:val="18"/>
              </w:rPr>
            </w:pPr>
          </w:p>
          <w:p w14:paraId="3C96847F" w14:textId="77777777" w:rsidR="006655D4" w:rsidRPr="00B4231F" w:rsidRDefault="006655D4" w:rsidP="001E5553">
            <w:pPr>
              <w:contextualSpacing/>
              <w:rPr>
                <w:rFonts w:asciiTheme="minorHAnsi" w:eastAsia="Calibri" w:hAnsiTheme="minorHAnsi" w:cstheme="minorHAnsi"/>
                <w:sz w:val="18"/>
                <w:szCs w:val="18"/>
                <w:lang w:eastAsia="en-US"/>
              </w:rPr>
            </w:pPr>
            <w:r w:rsidRPr="00B4231F">
              <w:rPr>
                <w:rFonts w:asciiTheme="minorHAnsi" w:eastAsia="Calibri" w:hAnsiTheme="minorHAnsi" w:cstheme="minorHAnsi"/>
                <w:sz w:val="18"/>
                <w:szCs w:val="18"/>
              </w:rPr>
              <w:t>De student onderbouwt hoe deze acties bijdragen aan zijn ontwikkeling tot een betekenisgerichte docent</w:t>
            </w:r>
            <w:r w:rsidRPr="00B4231F">
              <w:rPr>
                <w:rFonts w:asciiTheme="minorHAnsi" w:eastAsia="Calibri" w:hAnsiTheme="minorHAnsi" w:cstheme="minorHAnsi"/>
                <w:sz w:val="18"/>
                <w:szCs w:val="18"/>
                <w:lang w:eastAsia="en-US"/>
              </w:rPr>
              <w:t xml:space="preserve">. </w:t>
            </w:r>
          </w:p>
          <w:p w14:paraId="7565DCA4" w14:textId="77777777" w:rsidR="006655D4" w:rsidRPr="00B4231F" w:rsidRDefault="006655D4" w:rsidP="001E5553">
            <w:pPr>
              <w:contextualSpacing/>
              <w:rPr>
                <w:rFonts w:asciiTheme="minorHAnsi" w:eastAsia="Calibri" w:hAnsiTheme="minorHAnsi" w:cstheme="minorHAnsi"/>
                <w:sz w:val="18"/>
                <w:szCs w:val="18"/>
                <w:lang w:eastAsia="en-US"/>
              </w:rPr>
            </w:pPr>
          </w:p>
          <w:p w14:paraId="5FCE7DFB"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i/>
                <w:sz w:val="18"/>
                <w:szCs w:val="18"/>
                <w:lang w:eastAsia="en-US"/>
              </w:rPr>
              <w:t>*bij 3x een positieve beoordeling op bovengenoemde punten krijgt de student 4 punten en bij 2x een positieve beoordeling op bovengenoemde punt krijgt de student 3 punten.</w:t>
            </w:r>
          </w:p>
        </w:tc>
        <w:tc>
          <w:tcPr>
            <w:tcW w:w="3515" w:type="dxa"/>
            <w:shd w:val="clear" w:color="auto" w:fill="auto"/>
          </w:tcPr>
          <w:p w14:paraId="0FC3F083"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acties zijn wel SMRT, maar niet Acceptabel, omdat ze niet aansluiten bij de professionele ontwikkeling van een 2egraads docent tot een  betekenisgerichte  docent.</w:t>
            </w:r>
          </w:p>
          <w:p w14:paraId="6AEE7B66" w14:textId="77777777" w:rsidR="006655D4" w:rsidRPr="00B4231F" w:rsidRDefault="006655D4" w:rsidP="001E5553">
            <w:pPr>
              <w:contextualSpacing/>
              <w:rPr>
                <w:rFonts w:asciiTheme="minorHAnsi" w:eastAsia="Calibri" w:hAnsiTheme="minorHAnsi" w:cstheme="minorHAnsi"/>
                <w:sz w:val="18"/>
                <w:szCs w:val="18"/>
              </w:rPr>
            </w:pPr>
          </w:p>
          <w:p w14:paraId="5A00DF88"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6E8C3866" w14:textId="77777777" w:rsidR="006655D4" w:rsidRPr="00B4231F" w:rsidRDefault="006655D4" w:rsidP="001E5553">
            <w:pPr>
              <w:contextualSpacing/>
              <w:rPr>
                <w:rFonts w:asciiTheme="minorHAnsi" w:eastAsia="Calibri" w:hAnsiTheme="minorHAnsi" w:cstheme="minorHAnsi"/>
                <w:sz w:val="18"/>
                <w:szCs w:val="18"/>
              </w:rPr>
            </w:pPr>
          </w:p>
          <w:p w14:paraId="145C92A6"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noemt onjuiste metacognitieve vaardigheden die hij moet inzetten bij deze acties.</w:t>
            </w:r>
          </w:p>
          <w:p w14:paraId="3E72ABDE" w14:textId="77777777" w:rsidR="006655D4" w:rsidRPr="00B4231F" w:rsidRDefault="006655D4" w:rsidP="001E5553">
            <w:pPr>
              <w:contextualSpacing/>
              <w:rPr>
                <w:rFonts w:asciiTheme="minorHAnsi" w:eastAsia="Calibri" w:hAnsiTheme="minorHAnsi" w:cstheme="minorHAnsi"/>
                <w:sz w:val="18"/>
                <w:szCs w:val="18"/>
              </w:rPr>
            </w:pPr>
          </w:p>
          <w:p w14:paraId="50383B04"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En/of</w:t>
            </w:r>
          </w:p>
          <w:p w14:paraId="183CDA5A" w14:textId="77777777" w:rsidR="006655D4" w:rsidRPr="00B4231F" w:rsidRDefault="006655D4" w:rsidP="001E5553">
            <w:pPr>
              <w:contextualSpacing/>
              <w:rPr>
                <w:rFonts w:asciiTheme="minorHAnsi" w:eastAsia="Calibri" w:hAnsiTheme="minorHAnsi" w:cstheme="minorHAnsi"/>
                <w:sz w:val="18"/>
                <w:szCs w:val="18"/>
              </w:rPr>
            </w:pPr>
          </w:p>
          <w:p w14:paraId="719176A0" w14:textId="77777777" w:rsidR="006655D4" w:rsidRPr="00B4231F" w:rsidRDefault="006655D4" w:rsidP="001E5553">
            <w:pPr>
              <w:contextualSpacing/>
              <w:rPr>
                <w:rFonts w:asciiTheme="minorHAnsi" w:eastAsia="Calibri" w:hAnsiTheme="minorHAnsi" w:cstheme="minorHAnsi"/>
                <w:sz w:val="18"/>
                <w:szCs w:val="18"/>
                <w:lang w:eastAsia="en-US"/>
              </w:rPr>
            </w:pPr>
            <w:r w:rsidRPr="00B4231F">
              <w:rPr>
                <w:rFonts w:asciiTheme="minorHAnsi" w:eastAsia="Calibri" w:hAnsiTheme="minorHAnsi" w:cstheme="minorHAnsi"/>
                <w:sz w:val="18"/>
                <w:szCs w:val="18"/>
              </w:rPr>
              <w:t>De student onderbouwt hoe deze acties bijdragen aan zijn ontwikkeling tot een betekenisgerichte docent</w:t>
            </w:r>
            <w:r w:rsidRPr="00B4231F">
              <w:rPr>
                <w:rFonts w:asciiTheme="minorHAnsi" w:eastAsia="Calibri" w:hAnsiTheme="minorHAnsi" w:cstheme="minorHAnsi"/>
                <w:sz w:val="18"/>
                <w:szCs w:val="18"/>
                <w:lang w:eastAsia="en-US"/>
              </w:rPr>
              <w:t xml:space="preserve">. </w:t>
            </w:r>
          </w:p>
          <w:p w14:paraId="7480C059" w14:textId="77777777" w:rsidR="006655D4" w:rsidRPr="00B4231F" w:rsidRDefault="006655D4" w:rsidP="001E5553">
            <w:pPr>
              <w:ind w:left="360"/>
              <w:contextualSpacing/>
              <w:rPr>
                <w:rFonts w:asciiTheme="minorHAnsi" w:eastAsia="Calibri" w:hAnsiTheme="minorHAnsi" w:cstheme="minorHAnsi"/>
                <w:sz w:val="18"/>
                <w:szCs w:val="18"/>
              </w:rPr>
            </w:pPr>
          </w:p>
        </w:tc>
        <w:tc>
          <w:tcPr>
            <w:tcW w:w="3515" w:type="dxa"/>
            <w:shd w:val="clear" w:color="auto" w:fill="auto"/>
          </w:tcPr>
          <w:p w14:paraId="0A6009A6"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acties zijn niet SMART, of wel SMRT, maar niet Acceptabel, omdat ze niet aansluiten bij de professionele ontwikkeling van een 2egraads docent tot een  betekenisgerichte docent.</w:t>
            </w:r>
          </w:p>
          <w:p w14:paraId="215EEDC3" w14:textId="77777777" w:rsidR="006655D4" w:rsidRPr="00B4231F" w:rsidRDefault="006655D4" w:rsidP="001E5553">
            <w:pPr>
              <w:contextualSpacing/>
              <w:rPr>
                <w:rFonts w:asciiTheme="minorHAnsi" w:eastAsia="Calibri" w:hAnsiTheme="minorHAnsi" w:cstheme="minorHAnsi"/>
                <w:sz w:val="18"/>
                <w:szCs w:val="18"/>
              </w:rPr>
            </w:pPr>
          </w:p>
          <w:p w14:paraId="51D41E1E"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w:t>
            </w:r>
          </w:p>
          <w:p w14:paraId="51943B4A" w14:textId="77777777" w:rsidR="006655D4" w:rsidRPr="00B4231F" w:rsidRDefault="006655D4" w:rsidP="001E5553">
            <w:pPr>
              <w:contextualSpacing/>
              <w:rPr>
                <w:rFonts w:asciiTheme="minorHAnsi" w:eastAsia="Calibri" w:hAnsiTheme="minorHAnsi" w:cstheme="minorHAnsi"/>
                <w:sz w:val="18"/>
                <w:szCs w:val="18"/>
              </w:rPr>
            </w:pPr>
          </w:p>
          <w:p w14:paraId="3EB37048"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student noemt de onjuiste metacognitieve vaardigheden die hij moet inzetten bij deze acties.</w:t>
            </w:r>
          </w:p>
          <w:p w14:paraId="04E7514D" w14:textId="77777777" w:rsidR="006655D4" w:rsidRPr="00B4231F" w:rsidRDefault="006655D4" w:rsidP="001E5553">
            <w:pPr>
              <w:contextualSpacing/>
              <w:rPr>
                <w:rFonts w:asciiTheme="minorHAnsi" w:eastAsia="Calibri" w:hAnsiTheme="minorHAnsi" w:cstheme="minorHAnsi"/>
                <w:sz w:val="18"/>
                <w:szCs w:val="18"/>
              </w:rPr>
            </w:pPr>
          </w:p>
          <w:p w14:paraId="3926B3F7"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en</w:t>
            </w:r>
          </w:p>
          <w:p w14:paraId="1CD2DF07" w14:textId="77777777" w:rsidR="006655D4" w:rsidRPr="00B4231F" w:rsidRDefault="006655D4" w:rsidP="001E5553">
            <w:pPr>
              <w:contextualSpacing/>
              <w:rPr>
                <w:rFonts w:asciiTheme="minorHAnsi" w:eastAsia="Calibri" w:hAnsiTheme="minorHAnsi" w:cstheme="minorHAnsi"/>
                <w:sz w:val="18"/>
                <w:szCs w:val="18"/>
              </w:rPr>
            </w:pPr>
          </w:p>
          <w:p w14:paraId="60C2D048" w14:textId="77777777" w:rsidR="006655D4" w:rsidRPr="00B4231F" w:rsidRDefault="006655D4" w:rsidP="001E5553">
            <w:pPr>
              <w:contextualSpacing/>
              <w:rPr>
                <w:rFonts w:asciiTheme="minorHAnsi" w:eastAsia="Calibri" w:hAnsiTheme="minorHAnsi" w:cstheme="minorHAnsi"/>
                <w:sz w:val="18"/>
                <w:szCs w:val="18"/>
              </w:rPr>
            </w:pPr>
            <w:r w:rsidRPr="00B4231F">
              <w:rPr>
                <w:rFonts w:asciiTheme="minorHAnsi" w:eastAsia="Calibri" w:hAnsiTheme="minorHAnsi" w:cstheme="minorHAnsi"/>
                <w:sz w:val="18"/>
                <w:szCs w:val="18"/>
              </w:rPr>
              <w:t>De onderbouwing hoe de acties bijdragen aan de ontwikkeling tot een betekenisgerichte docent is onjuist of onduidelijk</w:t>
            </w:r>
          </w:p>
          <w:p w14:paraId="2CBD3199" w14:textId="77777777" w:rsidR="006655D4" w:rsidRPr="00B4231F" w:rsidRDefault="006655D4" w:rsidP="001E5553">
            <w:pPr>
              <w:ind w:left="360"/>
              <w:contextualSpacing/>
              <w:rPr>
                <w:rFonts w:asciiTheme="minorHAnsi" w:eastAsia="Calibri" w:hAnsiTheme="minorHAnsi" w:cstheme="minorHAnsi"/>
                <w:sz w:val="18"/>
                <w:szCs w:val="18"/>
              </w:rPr>
            </w:pPr>
          </w:p>
        </w:tc>
        <w:tc>
          <w:tcPr>
            <w:tcW w:w="1793" w:type="dxa"/>
          </w:tcPr>
          <w:p w14:paraId="71249372" w14:textId="77777777" w:rsidR="006655D4" w:rsidRPr="00B4231F" w:rsidRDefault="006655D4" w:rsidP="001E5553">
            <w:pPr>
              <w:ind w:left="360"/>
              <w:contextualSpacing/>
              <w:rPr>
                <w:rFonts w:asciiTheme="minorHAnsi" w:eastAsia="Calibri" w:hAnsiTheme="minorHAnsi" w:cstheme="minorHAnsi"/>
                <w:sz w:val="18"/>
                <w:szCs w:val="18"/>
              </w:rPr>
            </w:pPr>
          </w:p>
        </w:tc>
        <w:tc>
          <w:tcPr>
            <w:tcW w:w="1843" w:type="dxa"/>
          </w:tcPr>
          <w:p w14:paraId="23396697" w14:textId="77777777" w:rsidR="006655D4" w:rsidRPr="00B4231F" w:rsidRDefault="006655D4" w:rsidP="001E5553">
            <w:pPr>
              <w:ind w:left="360"/>
              <w:contextualSpacing/>
              <w:rPr>
                <w:rFonts w:asciiTheme="minorHAnsi" w:eastAsia="Calibri" w:hAnsiTheme="minorHAnsi" w:cstheme="minorHAnsi"/>
                <w:sz w:val="18"/>
                <w:szCs w:val="18"/>
              </w:rPr>
            </w:pPr>
          </w:p>
        </w:tc>
      </w:tr>
    </w:tbl>
    <w:p w14:paraId="2EE74B18" w14:textId="77777777" w:rsidR="006655D4" w:rsidRPr="00642574" w:rsidRDefault="006655D4" w:rsidP="00002C03">
      <w:pPr>
        <w:rPr>
          <w:rFonts w:asciiTheme="minorHAnsi" w:eastAsia="Times New Roman" w:hAnsiTheme="minorHAnsi" w:cstheme="minorHAnsi"/>
          <w:b/>
          <w:sz w:val="20"/>
          <w:szCs w:val="20"/>
        </w:rPr>
      </w:pPr>
    </w:p>
    <w:p w14:paraId="30C3B405" w14:textId="77777777" w:rsidR="003E49ED" w:rsidRPr="00393262" w:rsidRDefault="003E49ED" w:rsidP="00002C03">
      <w:pPr>
        <w:framePr w:hSpace="141" w:wrap="around" w:vAnchor="page" w:hAnchor="margin" w:y="751"/>
        <w:rPr>
          <w:rFonts w:asciiTheme="minorHAnsi" w:hAnsiTheme="minorHAnsi" w:cstheme="minorHAnsi"/>
          <w:sz w:val="22"/>
          <w:szCs w:val="22"/>
        </w:rPr>
      </w:pPr>
      <w:r w:rsidRPr="00393262">
        <w:rPr>
          <w:rFonts w:asciiTheme="minorHAnsi" w:hAnsiTheme="minorHAnsi" w:cstheme="minorHAnsi"/>
          <w:sz w:val="22"/>
          <w:szCs w:val="22"/>
        </w:rPr>
        <w:br w:type="page"/>
      </w:r>
    </w:p>
    <w:p w14:paraId="093D66F4" w14:textId="5D065368" w:rsidR="00C94D34" w:rsidRPr="00393262" w:rsidRDefault="00C94D34">
      <w:pPr>
        <w:spacing w:after="160" w:line="259" w:lineRule="auto"/>
        <w:rPr>
          <w:rFonts w:asciiTheme="minorHAnsi" w:eastAsia="Calibri" w:hAnsiTheme="minorHAnsi" w:cstheme="minorHAnsi"/>
          <w:sz w:val="22"/>
          <w:szCs w:val="22"/>
        </w:rPr>
      </w:pPr>
    </w:p>
    <w:sectPr w:rsidR="00C94D34" w:rsidRPr="00393262" w:rsidSect="008C60C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C659" w14:textId="77777777" w:rsidR="00654E2A" w:rsidRDefault="00654E2A" w:rsidP="00B82664">
      <w:r>
        <w:separator/>
      </w:r>
    </w:p>
  </w:endnote>
  <w:endnote w:type="continuationSeparator" w:id="0">
    <w:p w14:paraId="1C2401D6" w14:textId="77777777" w:rsidR="00654E2A" w:rsidRDefault="00654E2A" w:rsidP="00B8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274988"/>
      <w:docPartObj>
        <w:docPartGallery w:val="Page Numbers (Bottom of Page)"/>
        <w:docPartUnique/>
      </w:docPartObj>
    </w:sdtPr>
    <w:sdtEndPr/>
    <w:sdtContent>
      <w:p w14:paraId="75BADB11" w14:textId="5C6B3ADC" w:rsidR="00E2199F" w:rsidRDefault="00E2199F">
        <w:pPr>
          <w:pStyle w:val="Voettekst"/>
          <w:jc w:val="right"/>
        </w:pPr>
        <w:r>
          <w:fldChar w:fldCharType="begin"/>
        </w:r>
        <w:r>
          <w:instrText>PAGE   \* MERGEFORMAT</w:instrText>
        </w:r>
        <w:r>
          <w:fldChar w:fldCharType="separate"/>
        </w:r>
        <w:r w:rsidR="00B90C8C">
          <w:rPr>
            <w:noProof/>
          </w:rPr>
          <w:t>1</w:t>
        </w:r>
        <w:r>
          <w:fldChar w:fldCharType="end"/>
        </w:r>
      </w:p>
    </w:sdtContent>
  </w:sdt>
  <w:p w14:paraId="1C73178F" w14:textId="77777777" w:rsidR="00B82664" w:rsidRDefault="00B826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2C94" w14:textId="77777777" w:rsidR="00654E2A" w:rsidRDefault="00654E2A" w:rsidP="00B82664">
      <w:r>
        <w:separator/>
      </w:r>
    </w:p>
  </w:footnote>
  <w:footnote w:type="continuationSeparator" w:id="0">
    <w:p w14:paraId="571406FD" w14:textId="77777777" w:rsidR="00654E2A" w:rsidRDefault="00654E2A" w:rsidP="00B8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AA8D" w14:textId="791D5C9F" w:rsidR="00B82664" w:rsidRDefault="00B826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94BB" w14:textId="767733E6" w:rsidR="00B82664" w:rsidRDefault="00B826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909D" w14:textId="3FD8BED2" w:rsidR="00B82664" w:rsidRDefault="00B826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9E4"/>
    <w:multiLevelType w:val="hybridMultilevel"/>
    <w:tmpl w:val="A13E5F12"/>
    <w:lvl w:ilvl="0" w:tplc="2BA6CB94">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6F3511"/>
    <w:multiLevelType w:val="hybridMultilevel"/>
    <w:tmpl w:val="27601BCE"/>
    <w:lvl w:ilvl="0" w:tplc="4440A1F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3C3BBC"/>
    <w:multiLevelType w:val="hybridMultilevel"/>
    <w:tmpl w:val="BF12A1AE"/>
    <w:lvl w:ilvl="0" w:tplc="4440A1F0">
      <w:numFmt w:val="bullet"/>
      <w:lvlText w:val="-"/>
      <w:lvlJc w:val="left"/>
      <w:pPr>
        <w:ind w:left="720" w:hanging="360"/>
      </w:pPr>
      <w:rPr>
        <w:rFonts w:ascii="Calibri" w:eastAsia="Calibri" w:hAnsi="Calibri"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111CC7"/>
    <w:multiLevelType w:val="hybridMultilevel"/>
    <w:tmpl w:val="A63494A6"/>
    <w:lvl w:ilvl="0" w:tplc="AEE07B24">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3C3828"/>
    <w:multiLevelType w:val="hybridMultilevel"/>
    <w:tmpl w:val="2A94F4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EF630A"/>
    <w:multiLevelType w:val="hybridMultilevel"/>
    <w:tmpl w:val="7354EA9C"/>
    <w:lvl w:ilvl="0" w:tplc="4440A1F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C1484C"/>
    <w:multiLevelType w:val="hybridMultilevel"/>
    <w:tmpl w:val="89FCF7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8A26451"/>
    <w:multiLevelType w:val="hybridMultilevel"/>
    <w:tmpl w:val="8C6A2C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55D40C4"/>
    <w:multiLevelType w:val="hybridMultilevel"/>
    <w:tmpl w:val="A238DBE0"/>
    <w:lvl w:ilvl="0" w:tplc="ABBE3278">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5"/>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03"/>
    <w:rsid w:val="00002C03"/>
    <w:rsid w:val="00047DD2"/>
    <w:rsid w:val="00075C9F"/>
    <w:rsid w:val="00090D1A"/>
    <w:rsid w:val="000A7A52"/>
    <w:rsid w:val="000B25E8"/>
    <w:rsid w:val="000C494B"/>
    <w:rsid w:val="000D09EA"/>
    <w:rsid w:val="000D771F"/>
    <w:rsid w:val="000F294D"/>
    <w:rsid w:val="00133C8B"/>
    <w:rsid w:val="001A5D09"/>
    <w:rsid w:val="001C2AE1"/>
    <w:rsid w:val="001D2353"/>
    <w:rsid w:val="001F0E8B"/>
    <w:rsid w:val="001F14BE"/>
    <w:rsid w:val="00213D1F"/>
    <w:rsid w:val="00237929"/>
    <w:rsid w:val="00247C1E"/>
    <w:rsid w:val="002547C7"/>
    <w:rsid w:val="0029342E"/>
    <w:rsid w:val="00296F9D"/>
    <w:rsid w:val="002A2F02"/>
    <w:rsid w:val="002B1773"/>
    <w:rsid w:val="002B2AA5"/>
    <w:rsid w:val="0030123C"/>
    <w:rsid w:val="00302513"/>
    <w:rsid w:val="00311E73"/>
    <w:rsid w:val="003377FC"/>
    <w:rsid w:val="003438E6"/>
    <w:rsid w:val="00347C1D"/>
    <w:rsid w:val="0036367E"/>
    <w:rsid w:val="00364759"/>
    <w:rsid w:val="00366BF5"/>
    <w:rsid w:val="0037430B"/>
    <w:rsid w:val="00392906"/>
    <w:rsid w:val="00393262"/>
    <w:rsid w:val="003A6194"/>
    <w:rsid w:val="003E49ED"/>
    <w:rsid w:val="003E7ACB"/>
    <w:rsid w:val="00420819"/>
    <w:rsid w:val="00437F44"/>
    <w:rsid w:val="00444E49"/>
    <w:rsid w:val="004852C2"/>
    <w:rsid w:val="00491ACF"/>
    <w:rsid w:val="00494F1D"/>
    <w:rsid w:val="0049572F"/>
    <w:rsid w:val="004B7836"/>
    <w:rsid w:val="004C1521"/>
    <w:rsid w:val="004E6E0F"/>
    <w:rsid w:val="004F21B5"/>
    <w:rsid w:val="004F2825"/>
    <w:rsid w:val="005030F3"/>
    <w:rsid w:val="005255B3"/>
    <w:rsid w:val="00536769"/>
    <w:rsid w:val="00536AC5"/>
    <w:rsid w:val="00536DD0"/>
    <w:rsid w:val="0054007C"/>
    <w:rsid w:val="00543234"/>
    <w:rsid w:val="00545A27"/>
    <w:rsid w:val="00547B31"/>
    <w:rsid w:val="00551A52"/>
    <w:rsid w:val="005F64CC"/>
    <w:rsid w:val="00615DEC"/>
    <w:rsid w:val="006175CA"/>
    <w:rsid w:val="00632CBA"/>
    <w:rsid w:val="00642574"/>
    <w:rsid w:val="00654024"/>
    <w:rsid w:val="00654E2A"/>
    <w:rsid w:val="00656C13"/>
    <w:rsid w:val="006655D4"/>
    <w:rsid w:val="00673BB8"/>
    <w:rsid w:val="006828C9"/>
    <w:rsid w:val="00685ABF"/>
    <w:rsid w:val="006C2FAA"/>
    <w:rsid w:val="006E7DC0"/>
    <w:rsid w:val="006F0972"/>
    <w:rsid w:val="00724978"/>
    <w:rsid w:val="00785748"/>
    <w:rsid w:val="007B3A81"/>
    <w:rsid w:val="007C2837"/>
    <w:rsid w:val="00803C8D"/>
    <w:rsid w:val="00806394"/>
    <w:rsid w:val="00811054"/>
    <w:rsid w:val="00822E71"/>
    <w:rsid w:val="00837A5C"/>
    <w:rsid w:val="0086268F"/>
    <w:rsid w:val="008C60C1"/>
    <w:rsid w:val="008D4EB0"/>
    <w:rsid w:val="008D5558"/>
    <w:rsid w:val="00927802"/>
    <w:rsid w:val="00955553"/>
    <w:rsid w:val="00975063"/>
    <w:rsid w:val="00994F3C"/>
    <w:rsid w:val="009A0688"/>
    <w:rsid w:val="009A61F1"/>
    <w:rsid w:val="009D7D5D"/>
    <w:rsid w:val="009E5CF8"/>
    <w:rsid w:val="009F7977"/>
    <w:rsid w:val="00A22A2A"/>
    <w:rsid w:val="00A45793"/>
    <w:rsid w:val="00A92DAB"/>
    <w:rsid w:val="00AA42AA"/>
    <w:rsid w:val="00AC29D9"/>
    <w:rsid w:val="00AD0679"/>
    <w:rsid w:val="00AD1AF1"/>
    <w:rsid w:val="00AF3657"/>
    <w:rsid w:val="00B02569"/>
    <w:rsid w:val="00B12680"/>
    <w:rsid w:val="00B25200"/>
    <w:rsid w:val="00B40BBA"/>
    <w:rsid w:val="00B4231F"/>
    <w:rsid w:val="00B82240"/>
    <w:rsid w:val="00B82664"/>
    <w:rsid w:val="00B90C8C"/>
    <w:rsid w:val="00BB5699"/>
    <w:rsid w:val="00BF2370"/>
    <w:rsid w:val="00C20727"/>
    <w:rsid w:val="00C34851"/>
    <w:rsid w:val="00C44468"/>
    <w:rsid w:val="00C5330C"/>
    <w:rsid w:val="00C56634"/>
    <w:rsid w:val="00C82E30"/>
    <w:rsid w:val="00C87931"/>
    <w:rsid w:val="00C94D34"/>
    <w:rsid w:val="00CC131D"/>
    <w:rsid w:val="00CF1337"/>
    <w:rsid w:val="00D25DE2"/>
    <w:rsid w:val="00D339B5"/>
    <w:rsid w:val="00D44203"/>
    <w:rsid w:val="00D474D0"/>
    <w:rsid w:val="00D6072A"/>
    <w:rsid w:val="00D70700"/>
    <w:rsid w:val="00D92DF1"/>
    <w:rsid w:val="00D93EBA"/>
    <w:rsid w:val="00DB47A1"/>
    <w:rsid w:val="00DC571F"/>
    <w:rsid w:val="00DE0FF6"/>
    <w:rsid w:val="00DE6D11"/>
    <w:rsid w:val="00DF5351"/>
    <w:rsid w:val="00E2199F"/>
    <w:rsid w:val="00E764BB"/>
    <w:rsid w:val="00EA5A89"/>
    <w:rsid w:val="00EB1BB6"/>
    <w:rsid w:val="00EB2FCD"/>
    <w:rsid w:val="00EF7991"/>
    <w:rsid w:val="00F0202B"/>
    <w:rsid w:val="00F106D4"/>
    <w:rsid w:val="00F14A28"/>
    <w:rsid w:val="00F25473"/>
    <w:rsid w:val="00F3227C"/>
    <w:rsid w:val="00F6490A"/>
    <w:rsid w:val="00FA6374"/>
    <w:rsid w:val="00FB02E2"/>
    <w:rsid w:val="00FB22F6"/>
    <w:rsid w:val="00FC1154"/>
    <w:rsid w:val="00FF2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E083D"/>
  <w15:chartTrackingRefBased/>
  <w15:docId w15:val="{DA933AEC-15D3-4CAF-A222-D43E5227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2C03"/>
    <w:pPr>
      <w:spacing w:after="0" w:line="240" w:lineRule="auto"/>
    </w:pPr>
    <w:rPr>
      <w:rFonts w:ascii="Calibri" w:eastAsia="MS Mincho" w:hAnsi="Calibri" w:cs="Times New Roman"/>
      <w:sz w:val="24"/>
      <w:szCs w:val="24"/>
      <w:lang w:eastAsia="nl-NL"/>
    </w:rPr>
  </w:style>
  <w:style w:type="paragraph" w:styleId="Kop1">
    <w:name w:val="heading 1"/>
    <w:basedOn w:val="Standaard"/>
    <w:next w:val="Standaard"/>
    <w:link w:val="Kop1Char"/>
    <w:uiPriority w:val="9"/>
    <w:qFormat/>
    <w:rsid w:val="00002C03"/>
    <w:pPr>
      <w:keepNext/>
      <w:spacing w:before="240" w:after="60"/>
      <w:outlineLvl w:val="0"/>
    </w:pPr>
    <w:rPr>
      <w:b/>
      <w:bCs/>
      <w:kern w:val="32"/>
      <w:sz w:val="28"/>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2C03"/>
    <w:rPr>
      <w:rFonts w:ascii="Calibri" w:eastAsia="MS Mincho" w:hAnsi="Calibri" w:cs="Times New Roman"/>
      <w:b/>
      <w:bCs/>
      <w:kern w:val="32"/>
      <w:sz w:val="28"/>
      <w:szCs w:val="32"/>
      <w:lang w:val="x-none" w:eastAsia="x-none"/>
    </w:rPr>
  </w:style>
  <w:style w:type="paragraph" w:styleId="Lijstalinea">
    <w:name w:val="List Paragraph"/>
    <w:basedOn w:val="Standaard"/>
    <w:uiPriority w:val="34"/>
    <w:qFormat/>
    <w:rsid w:val="00002C03"/>
    <w:pPr>
      <w:ind w:left="720"/>
      <w:contextualSpacing/>
    </w:pPr>
  </w:style>
  <w:style w:type="paragraph" w:styleId="Koptekst">
    <w:name w:val="header"/>
    <w:basedOn w:val="Standaard"/>
    <w:link w:val="KoptekstChar"/>
    <w:uiPriority w:val="99"/>
    <w:unhideWhenUsed/>
    <w:rsid w:val="00B82664"/>
    <w:pPr>
      <w:tabs>
        <w:tab w:val="center" w:pos="4536"/>
        <w:tab w:val="right" w:pos="9072"/>
      </w:tabs>
    </w:pPr>
  </w:style>
  <w:style w:type="character" w:customStyle="1" w:styleId="KoptekstChar">
    <w:name w:val="Koptekst Char"/>
    <w:basedOn w:val="Standaardalinea-lettertype"/>
    <w:link w:val="Koptekst"/>
    <w:uiPriority w:val="99"/>
    <w:rsid w:val="00B82664"/>
    <w:rPr>
      <w:rFonts w:ascii="Calibri" w:eastAsia="MS Mincho" w:hAnsi="Calibri" w:cs="Times New Roman"/>
      <w:sz w:val="24"/>
      <w:szCs w:val="24"/>
      <w:lang w:eastAsia="nl-NL"/>
    </w:rPr>
  </w:style>
  <w:style w:type="paragraph" w:styleId="Voettekst">
    <w:name w:val="footer"/>
    <w:basedOn w:val="Standaard"/>
    <w:link w:val="VoettekstChar"/>
    <w:uiPriority w:val="99"/>
    <w:unhideWhenUsed/>
    <w:rsid w:val="00B82664"/>
    <w:pPr>
      <w:tabs>
        <w:tab w:val="center" w:pos="4536"/>
        <w:tab w:val="right" w:pos="9072"/>
      </w:tabs>
    </w:pPr>
  </w:style>
  <w:style w:type="character" w:customStyle="1" w:styleId="VoettekstChar">
    <w:name w:val="Voettekst Char"/>
    <w:basedOn w:val="Standaardalinea-lettertype"/>
    <w:link w:val="Voettekst"/>
    <w:uiPriority w:val="99"/>
    <w:rsid w:val="00B82664"/>
    <w:rPr>
      <w:rFonts w:ascii="Calibri" w:eastAsia="MS Mincho" w:hAnsi="Calibri" w:cs="Times New Roman"/>
      <w:sz w:val="24"/>
      <w:szCs w:val="24"/>
      <w:lang w:eastAsia="nl-NL"/>
    </w:rPr>
  </w:style>
  <w:style w:type="character" w:styleId="Verwijzingopmerking">
    <w:name w:val="annotation reference"/>
    <w:basedOn w:val="Standaardalinea-lettertype"/>
    <w:uiPriority w:val="99"/>
    <w:semiHidden/>
    <w:unhideWhenUsed/>
    <w:rsid w:val="00E2199F"/>
    <w:rPr>
      <w:sz w:val="16"/>
      <w:szCs w:val="16"/>
    </w:rPr>
  </w:style>
  <w:style w:type="paragraph" w:styleId="Tekstopmerking">
    <w:name w:val="annotation text"/>
    <w:basedOn w:val="Standaard"/>
    <w:link w:val="TekstopmerkingChar"/>
    <w:uiPriority w:val="99"/>
    <w:semiHidden/>
    <w:unhideWhenUsed/>
    <w:rsid w:val="00E2199F"/>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E2199F"/>
    <w:rPr>
      <w:sz w:val="20"/>
      <w:szCs w:val="20"/>
    </w:rPr>
  </w:style>
  <w:style w:type="paragraph" w:styleId="Ballontekst">
    <w:name w:val="Balloon Text"/>
    <w:basedOn w:val="Standaard"/>
    <w:link w:val="BallontekstChar"/>
    <w:uiPriority w:val="99"/>
    <w:semiHidden/>
    <w:unhideWhenUsed/>
    <w:rsid w:val="00E2199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199F"/>
    <w:rPr>
      <w:rFonts w:ascii="Segoe UI" w:eastAsia="MS Mincho"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E2199F"/>
    <w:pPr>
      <w:spacing w:after="0"/>
    </w:pPr>
    <w:rPr>
      <w:rFonts w:ascii="Calibri" w:eastAsia="MS Mincho" w:hAnsi="Calibri" w:cs="Times New Roman"/>
      <w:b/>
      <w:bCs/>
      <w:lang w:eastAsia="nl-NL"/>
    </w:rPr>
  </w:style>
  <w:style w:type="character" w:customStyle="1" w:styleId="OnderwerpvanopmerkingChar">
    <w:name w:val="Onderwerp van opmerking Char"/>
    <w:basedOn w:val="TekstopmerkingChar"/>
    <w:link w:val="Onderwerpvanopmerking"/>
    <w:uiPriority w:val="99"/>
    <w:semiHidden/>
    <w:rsid w:val="00E2199F"/>
    <w:rPr>
      <w:rFonts w:ascii="Calibri" w:eastAsia="MS Mincho" w:hAnsi="Calibri" w:cs="Times New Roman"/>
      <w:b/>
      <w:bCs/>
      <w:sz w:val="20"/>
      <w:szCs w:val="20"/>
      <w:lang w:eastAsia="nl-NL"/>
    </w:rPr>
  </w:style>
  <w:style w:type="table" w:styleId="Tabelraster">
    <w:name w:val="Table Grid"/>
    <w:basedOn w:val="Standaardtabel"/>
    <w:uiPriority w:val="39"/>
    <w:rsid w:val="00F3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1334A8-861E-49D4-8028-41AF458D734B}" type="doc">
      <dgm:prSet loTypeId="urn:microsoft.com/office/officeart/2005/8/layout/hierarchy2" loCatId="hierarchy" qsTypeId="urn:microsoft.com/office/officeart/2005/8/quickstyle/simple1" qsCatId="simple" csTypeId="urn:microsoft.com/office/officeart/2005/8/colors/accent6_2" csCatId="accent6" phldr="1"/>
      <dgm:spPr/>
      <dgm:t>
        <a:bodyPr/>
        <a:lstStyle/>
        <a:p>
          <a:endParaRPr lang="nl-NL"/>
        </a:p>
      </dgm:t>
    </dgm:pt>
    <dgm:pt modelId="{559ACA2D-D9C3-4582-80E5-11C6FA9B84D1}">
      <dgm:prSet phldrT="[Tekst]"/>
      <dgm:spPr/>
      <dgm:t>
        <a:bodyPr/>
        <a:lstStyle/>
        <a:p>
          <a:r>
            <a:rPr lang="nl-NL"/>
            <a:t>1. Student maakt product</a:t>
          </a:r>
        </a:p>
      </dgm:t>
    </dgm:pt>
    <dgm:pt modelId="{F6D02C6D-5AFA-4243-ACDD-79531D5C3531}" type="parTrans" cxnId="{65372364-1CE8-4306-9F91-DA9D21F030AC}">
      <dgm:prSet/>
      <dgm:spPr/>
      <dgm:t>
        <a:bodyPr/>
        <a:lstStyle/>
        <a:p>
          <a:endParaRPr lang="nl-NL"/>
        </a:p>
      </dgm:t>
    </dgm:pt>
    <dgm:pt modelId="{C000B428-A73D-4A60-9156-E5E4AA5659C7}" type="sibTrans" cxnId="{65372364-1CE8-4306-9F91-DA9D21F030AC}">
      <dgm:prSet/>
      <dgm:spPr/>
      <dgm:t>
        <a:bodyPr/>
        <a:lstStyle/>
        <a:p>
          <a:endParaRPr lang="nl-NL"/>
        </a:p>
      </dgm:t>
    </dgm:pt>
    <dgm:pt modelId="{EF6C9785-F378-4B4C-A2E7-0C56FD7E2992}">
      <dgm:prSet phldrT="[Tekst]"/>
      <dgm:spPr/>
      <dgm:t>
        <a:bodyPr/>
        <a:lstStyle/>
        <a:p>
          <a:r>
            <a:rPr lang="nl-NL"/>
            <a:t>A3. Student vindt assessmentgesprek nodig</a:t>
          </a:r>
        </a:p>
      </dgm:t>
    </dgm:pt>
    <dgm:pt modelId="{3794A280-D417-45BF-B344-5C35CED588DB}" type="parTrans" cxnId="{94CD77CF-8FE1-4A4A-9412-C850D084221D}">
      <dgm:prSet/>
      <dgm:spPr/>
      <dgm:t>
        <a:bodyPr/>
        <a:lstStyle/>
        <a:p>
          <a:endParaRPr lang="nl-NL"/>
        </a:p>
      </dgm:t>
    </dgm:pt>
    <dgm:pt modelId="{A4F7B9BD-1424-42A8-A1A0-5F5428A9AE14}" type="sibTrans" cxnId="{94CD77CF-8FE1-4A4A-9412-C850D084221D}">
      <dgm:prSet/>
      <dgm:spPr/>
      <dgm:t>
        <a:bodyPr/>
        <a:lstStyle/>
        <a:p>
          <a:endParaRPr lang="nl-NL"/>
        </a:p>
      </dgm:t>
    </dgm:pt>
    <dgm:pt modelId="{303B354A-3EC4-4CCF-A91F-3A7F33C5CBD7}">
      <dgm:prSet phldrT="[Tekst]"/>
      <dgm:spPr/>
      <dgm:t>
        <a:bodyPr/>
        <a:lstStyle/>
        <a:p>
          <a:r>
            <a:rPr lang="nl-NL"/>
            <a:t>A4. Docent plant gesprek in (wk 4, 5 periode 3)</a:t>
          </a:r>
        </a:p>
      </dgm:t>
    </dgm:pt>
    <dgm:pt modelId="{5371E4A1-0D7B-4591-8C06-D3D9E7B0747A}" type="parTrans" cxnId="{6B307379-BA7F-4EA3-A12E-CF4C61FCB4A3}">
      <dgm:prSet/>
      <dgm:spPr/>
      <dgm:t>
        <a:bodyPr/>
        <a:lstStyle/>
        <a:p>
          <a:endParaRPr lang="nl-NL"/>
        </a:p>
      </dgm:t>
    </dgm:pt>
    <dgm:pt modelId="{861F0EA6-EC48-47F9-BBE2-4E7D8F0F232B}" type="sibTrans" cxnId="{6B307379-BA7F-4EA3-A12E-CF4C61FCB4A3}">
      <dgm:prSet/>
      <dgm:spPr/>
      <dgm:t>
        <a:bodyPr/>
        <a:lstStyle/>
        <a:p>
          <a:endParaRPr lang="nl-NL"/>
        </a:p>
      </dgm:t>
    </dgm:pt>
    <dgm:pt modelId="{42F15F26-3C15-4BF3-853D-23DA617EC765}">
      <dgm:prSet phldrT="[Tekst]"/>
      <dgm:spPr/>
      <dgm:t>
        <a:bodyPr/>
        <a:lstStyle/>
        <a:p>
          <a:r>
            <a:rPr lang="nl-NL"/>
            <a:t>B3. Student vindt assessmentgesprek niet nodig</a:t>
          </a:r>
        </a:p>
      </dgm:t>
    </dgm:pt>
    <dgm:pt modelId="{A5736B1F-4CB2-4F09-BE20-8354DECE611C}" type="parTrans" cxnId="{48783138-4C6B-4CDE-9128-20430F07FE3B}">
      <dgm:prSet/>
      <dgm:spPr/>
      <dgm:t>
        <a:bodyPr/>
        <a:lstStyle/>
        <a:p>
          <a:endParaRPr lang="nl-NL"/>
        </a:p>
      </dgm:t>
    </dgm:pt>
    <dgm:pt modelId="{A35E1DD0-5D44-4B3D-A438-51C5C623B3AE}" type="sibTrans" cxnId="{48783138-4C6B-4CDE-9128-20430F07FE3B}">
      <dgm:prSet/>
      <dgm:spPr/>
      <dgm:t>
        <a:bodyPr/>
        <a:lstStyle/>
        <a:p>
          <a:endParaRPr lang="nl-NL"/>
        </a:p>
      </dgm:t>
    </dgm:pt>
    <dgm:pt modelId="{83CB5723-68A0-4415-8407-BFBBB6036C19}">
      <dgm:prSet phldrT="[Tekst]"/>
      <dgm:spPr/>
      <dgm:t>
        <a:bodyPr/>
        <a:lstStyle/>
        <a:p>
          <a:r>
            <a:rPr lang="nl-NL"/>
            <a:t>2. Student beoordeelt eigen product en levert product en zelfbeoordeling in (deadline vrijdag week 3 periode 3)</a:t>
          </a:r>
        </a:p>
      </dgm:t>
    </dgm:pt>
    <dgm:pt modelId="{F868DD2D-AD78-4539-873A-A546C108D896}" type="parTrans" cxnId="{683E37DE-B73D-414F-9F51-1DE578402EDB}">
      <dgm:prSet/>
      <dgm:spPr/>
      <dgm:t>
        <a:bodyPr/>
        <a:lstStyle/>
        <a:p>
          <a:endParaRPr lang="nl-NL"/>
        </a:p>
      </dgm:t>
    </dgm:pt>
    <dgm:pt modelId="{1736ADD2-15B1-48DA-8537-CE1A4CA31173}" type="sibTrans" cxnId="{683E37DE-B73D-414F-9F51-1DE578402EDB}">
      <dgm:prSet/>
      <dgm:spPr/>
      <dgm:t>
        <a:bodyPr/>
        <a:lstStyle/>
        <a:p>
          <a:endParaRPr lang="nl-NL"/>
        </a:p>
      </dgm:t>
    </dgm:pt>
    <dgm:pt modelId="{4BB40F7E-EEEB-46C7-80F1-C74FABF7B4E7}">
      <dgm:prSet phldrT="[Tekst]"/>
      <dgm:spPr/>
      <dgm:t>
        <a:bodyPr/>
        <a:lstStyle/>
        <a:p>
          <a:r>
            <a:rPr lang="nl-NL"/>
            <a:t>A5. Docent beoordeelt product en gesprek</a:t>
          </a:r>
        </a:p>
      </dgm:t>
    </dgm:pt>
    <dgm:pt modelId="{FB72577E-91FB-4197-AA22-EC9ED8BC6DC4}" type="parTrans" cxnId="{E821245D-7DD1-4794-8E52-5A4DFE27196D}">
      <dgm:prSet/>
      <dgm:spPr/>
      <dgm:t>
        <a:bodyPr/>
        <a:lstStyle/>
        <a:p>
          <a:endParaRPr lang="nl-NL"/>
        </a:p>
      </dgm:t>
    </dgm:pt>
    <dgm:pt modelId="{B518B18F-3FC6-485B-B47F-50075C2B424A}" type="sibTrans" cxnId="{E821245D-7DD1-4794-8E52-5A4DFE27196D}">
      <dgm:prSet/>
      <dgm:spPr/>
      <dgm:t>
        <a:bodyPr/>
        <a:lstStyle/>
        <a:p>
          <a:endParaRPr lang="nl-NL"/>
        </a:p>
      </dgm:t>
    </dgm:pt>
    <dgm:pt modelId="{D5734416-CBE9-48BB-BDE9-F9CCE40F10CD}">
      <dgm:prSet phldrT="[Tekst]"/>
      <dgm:spPr/>
      <dgm:t>
        <a:bodyPr/>
        <a:lstStyle/>
        <a:p>
          <a:r>
            <a:rPr lang="nl-NL"/>
            <a:t>A6. Voldoende beoordeling: cijfer in Progress</a:t>
          </a:r>
        </a:p>
      </dgm:t>
    </dgm:pt>
    <dgm:pt modelId="{8EF2D60D-C08A-4CEE-BF72-8301FD938BCA}" type="parTrans" cxnId="{3D1E0F4C-B59E-47D9-AD23-66C4A7DFAC74}">
      <dgm:prSet/>
      <dgm:spPr/>
      <dgm:t>
        <a:bodyPr/>
        <a:lstStyle/>
        <a:p>
          <a:endParaRPr lang="nl-NL"/>
        </a:p>
      </dgm:t>
    </dgm:pt>
    <dgm:pt modelId="{745DEE8C-A743-42A7-97FF-1ABBEDD447D7}" type="sibTrans" cxnId="{3D1E0F4C-B59E-47D9-AD23-66C4A7DFAC74}">
      <dgm:prSet/>
      <dgm:spPr/>
      <dgm:t>
        <a:bodyPr/>
        <a:lstStyle/>
        <a:p>
          <a:endParaRPr lang="nl-NL"/>
        </a:p>
      </dgm:t>
    </dgm:pt>
    <dgm:pt modelId="{ED16B342-1775-43AE-9D68-6BDB63F39B53}">
      <dgm:prSet phldrT="[Tekst]"/>
      <dgm:spPr/>
      <dgm:t>
        <a:bodyPr/>
        <a:lstStyle/>
        <a:p>
          <a:r>
            <a:rPr lang="nl-NL"/>
            <a:t>A6. Onvoldoende beoordeling: herkansing eind periode 3 op basis van product </a:t>
          </a:r>
          <a:r>
            <a:rPr lang="nl-NL" u="sng"/>
            <a:t>en</a:t>
          </a:r>
          <a:r>
            <a:rPr lang="nl-NL" u="none"/>
            <a:t> gesprek</a:t>
          </a:r>
        </a:p>
      </dgm:t>
    </dgm:pt>
    <dgm:pt modelId="{A9EBBFB2-15B6-40E0-894B-F12B283E7E78}" type="parTrans" cxnId="{CB8A6173-F800-4A96-BF1D-CC9849D78017}">
      <dgm:prSet/>
      <dgm:spPr/>
      <dgm:t>
        <a:bodyPr/>
        <a:lstStyle/>
        <a:p>
          <a:endParaRPr lang="nl-NL"/>
        </a:p>
      </dgm:t>
    </dgm:pt>
    <dgm:pt modelId="{A948AC9E-E6B6-4409-B627-92A67B065D34}" type="sibTrans" cxnId="{CB8A6173-F800-4A96-BF1D-CC9849D78017}">
      <dgm:prSet/>
      <dgm:spPr/>
      <dgm:t>
        <a:bodyPr/>
        <a:lstStyle/>
        <a:p>
          <a:endParaRPr lang="nl-NL"/>
        </a:p>
      </dgm:t>
    </dgm:pt>
    <dgm:pt modelId="{7554B895-959F-4BBB-A235-39C1DEEC9DC0}">
      <dgm:prSet phldrT="[Tekst]"/>
      <dgm:spPr/>
      <dgm:t>
        <a:bodyPr/>
        <a:lstStyle/>
        <a:p>
          <a:r>
            <a:rPr lang="nl-NL"/>
            <a:t>B4. Docent beoordeelt product</a:t>
          </a:r>
        </a:p>
      </dgm:t>
    </dgm:pt>
    <dgm:pt modelId="{FFC7B7D4-5B95-434E-A4BC-7F091BC016C1}" type="parTrans" cxnId="{F0966238-E3FD-49D8-B9AD-63E5D68DB506}">
      <dgm:prSet/>
      <dgm:spPr/>
      <dgm:t>
        <a:bodyPr/>
        <a:lstStyle/>
        <a:p>
          <a:endParaRPr lang="nl-NL"/>
        </a:p>
      </dgm:t>
    </dgm:pt>
    <dgm:pt modelId="{A69EFF73-EE4D-4F1D-8207-520E9C1CFAE6}" type="sibTrans" cxnId="{F0966238-E3FD-49D8-B9AD-63E5D68DB506}">
      <dgm:prSet/>
      <dgm:spPr/>
      <dgm:t>
        <a:bodyPr/>
        <a:lstStyle/>
        <a:p>
          <a:endParaRPr lang="nl-NL"/>
        </a:p>
      </dgm:t>
    </dgm:pt>
    <dgm:pt modelId="{E5FCDDD0-9DEC-4103-8809-66F94F57C339}">
      <dgm:prSet phldrT="[Tekst]"/>
      <dgm:spPr/>
      <dgm:t>
        <a:bodyPr/>
        <a:lstStyle/>
        <a:p>
          <a:r>
            <a:rPr lang="nl-NL"/>
            <a:t>B5. Bij twijfel docent over de beoordeling plant docent alsnog gesprek in</a:t>
          </a:r>
        </a:p>
      </dgm:t>
    </dgm:pt>
    <dgm:pt modelId="{463AE944-511F-4D23-A840-215272211D81}" type="parTrans" cxnId="{C4EADC78-1B05-4888-A4CC-C30D39CA973C}">
      <dgm:prSet/>
      <dgm:spPr/>
      <dgm:t>
        <a:bodyPr/>
        <a:lstStyle/>
        <a:p>
          <a:endParaRPr lang="nl-NL"/>
        </a:p>
      </dgm:t>
    </dgm:pt>
    <dgm:pt modelId="{DCC95AE7-5D94-48C7-932B-F70BE9271BF5}" type="sibTrans" cxnId="{C4EADC78-1B05-4888-A4CC-C30D39CA973C}">
      <dgm:prSet/>
      <dgm:spPr/>
      <dgm:t>
        <a:bodyPr/>
        <a:lstStyle/>
        <a:p>
          <a:endParaRPr lang="nl-NL"/>
        </a:p>
      </dgm:t>
    </dgm:pt>
    <dgm:pt modelId="{4EDA748C-4241-45CC-8647-D7362563ACDE}">
      <dgm:prSet phldrT="[Tekst]"/>
      <dgm:spPr/>
      <dgm:t>
        <a:bodyPr/>
        <a:lstStyle/>
        <a:p>
          <a:r>
            <a:rPr lang="nl-NL"/>
            <a:t>B5. Voldoende beoordeling: cijfer in Progress</a:t>
          </a:r>
        </a:p>
      </dgm:t>
    </dgm:pt>
    <dgm:pt modelId="{D2DB019A-81AD-4367-AC7F-39941A9E2346}" type="parTrans" cxnId="{FD834853-B1E9-4403-A713-83162099D024}">
      <dgm:prSet/>
      <dgm:spPr/>
      <dgm:t>
        <a:bodyPr/>
        <a:lstStyle/>
        <a:p>
          <a:endParaRPr lang="nl-NL"/>
        </a:p>
      </dgm:t>
    </dgm:pt>
    <dgm:pt modelId="{A4F87BC5-57FC-42EF-87A4-6A25E7171965}" type="sibTrans" cxnId="{FD834853-B1E9-4403-A713-83162099D024}">
      <dgm:prSet/>
      <dgm:spPr/>
      <dgm:t>
        <a:bodyPr/>
        <a:lstStyle/>
        <a:p>
          <a:endParaRPr lang="nl-NL"/>
        </a:p>
      </dgm:t>
    </dgm:pt>
    <dgm:pt modelId="{4CDF7DA3-F5E5-45F6-B6ED-D8B04ACF9605}">
      <dgm:prSet phldrT="[Tekst]"/>
      <dgm:spPr/>
      <dgm:t>
        <a:bodyPr/>
        <a:lstStyle/>
        <a:p>
          <a:r>
            <a:rPr lang="nl-NL"/>
            <a:t>B6. Voldoende beoordeling: cijfer in Progress</a:t>
          </a:r>
        </a:p>
      </dgm:t>
    </dgm:pt>
    <dgm:pt modelId="{113002D7-F615-4408-9022-F17C19E235FA}" type="parTrans" cxnId="{01F2AA49-B0D8-4A72-BC31-F4747D82A54E}">
      <dgm:prSet/>
      <dgm:spPr/>
      <dgm:t>
        <a:bodyPr/>
        <a:lstStyle/>
        <a:p>
          <a:endParaRPr lang="nl-NL"/>
        </a:p>
      </dgm:t>
    </dgm:pt>
    <dgm:pt modelId="{411A1215-247E-44E8-AAEC-7F48DBA39A53}" type="sibTrans" cxnId="{01F2AA49-B0D8-4A72-BC31-F4747D82A54E}">
      <dgm:prSet/>
      <dgm:spPr/>
      <dgm:t>
        <a:bodyPr/>
        <a:lstStyle/>
        <a:p>
          <a:endParaRPr lang="nl-NL"/>
        </a:p>
      </dgm:t>
    </dgm:pt>
    <dgm:pt modelId="{FD8AF8E8-4295-43EA-B456-BE7C38962D9B}">
      <dgm:prSet phldrT="[Tekst]"/>
      <dgm:spPr/>
      <dgm:t>
        <a:bodyPr/>
        <a:lstStyle/>
        <a:p>
          <a:r>
            <a:rPr lang="nl-NL"/>
            <a:t>B6. Onvoldoende beoordeling: herkansing eind periode 3 op basis van product </a:t>
          </a:r>
          <a:r>
            <a:rPr lang="nl-NL" u="sng"/>
            <a:t>en</a:t>
          </a:r>
          <a:r>
            <a:rPr lang="nl-NL" u="none"/>
            <a:t> gesprek</a:t>
          </a:r>
          <a:endParaRPr lang="nl-NL"/>
        </a:p>
      </dgm:t>
    </dgm:pt>
    <dgm:pt modelId="{08FD4D57-92BF-4A32-B4AC-719779491ED0}" type="parTrans" cxnId="{CDE18400-1746-4837-9BD4-DC4FEEEB5ADD}">
      <dgm:prSet/>
      <dgm:spPr/>
      <dgm:t>
        <a:bodyPr/>
        <a:lstStyle/>
        <a:p>
          <a:endParaRPr lang="nl-NL"/>
        </a:p>
      </dgm:t>
    </dgm:pt>
    <dgm:pt modelId="{AC078CB4-BA41-409C-8CBC-FB051060A41D}" type="sibTrans" cxnId="{CDE18400-1746-4837-9BD4-DC4FEEEB5ADD}">
      <dgm:prSet/>
      <dgm:spPr/>
      <dgm:t>
        <a:bodyPr/>
        <a:lstStyle/>
        <a:p>
          <a:endParaRPr lang="nl-NL"/>
        </a:p>
      </dgm:t>
    </dgm:pt>
    <dgm:pt modelId="{38963827-1B6F-436B-B070-4A0EA371D3DF}" type="pres">
      <dgm:prSet presAssocID="{A31334A8-861E-49D4-8028-41AF458D734B}" presName="diagram" presStyleCnt="0">
        <dgm:presLayoutVars>
          <dgm:chPref val="1"/>
          <dgm:dir/>
          <dgm:animOne val="branch"/>
          <dgm:animLvl val="lvl"/>
          <dgm:resizeHandles val="exact"/>
        </dgm:presLayoutVars>
      </dgm:prSet>
      <dgm:spPr/>
      <dgm:t>
        <a:bodyPr/>
        <a:lstStyle/>
        <a:p>
          <a:endParaRPr lang="nl-NL"/>
        </a:p>
      </dgm:t>
    </dgm:pt>
    <dgm:pt modelId="{8D74CEC1-B4A0-4F1D-9C51-FBFDD8ACCC28}" type="pres">
      <dgm:prSet presAssocID="{559ACA2D-D9C3-4582-80E5-11C6FA9B84D1}" presName="root1" presStyleCnt="0"/>
      <dgm:spPr/>
      <dgm:t>
        <a:bodyPr/>
        <a:lstStyle/>
        <a:p>
          <a:endParaRPr lang="nl-NL"/>
        </a:p>
      </dgm:t>
    </dgm:pt>
    <dgm:pt modelId="{B2DF4310-7AD2-4DEC-BC10-6A2A1FFB2716}" type="pres">
      <dgm:prSet presAssocID="{559ACA2D-D9C3-4582-80E5-11C6FA9B84D1}" presName="LevelOneTextNode" presStyleLbl="node0" presStyleIdx="0" presStyleCnt="1">
        <dgm:presLayoutVars>
          <dgm:chPref val="3"/>
        </dgm:presLayoutVars>
      </dgm:prSet>
      <dgm:spPr/>
      <dgm:t>
        <a:bodyPr/>
        <a:lstStyle/>
        <a:p>
          <a:endParaRPr lang="nl-NL"/>
        </a:p>
      </dgm:t>
    </dgm:pt>
    <dgm:pt modelId="{2EC735DC-DD2A-43B5-B163-3CE3EDD285FA}" type="pres">
      <dgm:prSet presAssocID="{559ACA2D-D9C3-4582-80E5-11C6FA9B84D1}" presName="level2hierChild" presStyleCnt="0"/>
      <dgm:spPr/>
      <dgm:t>
        <a:bodyPr/>
        <a:lstStyle/>
        <a:p>
          <a:endParaRPr lang="nl-NL"/>
        </a:p>
      </dgm:t>
    </dgm:pt>
    <dgm:pt modelId="{7731EC1C-DAD7-42EE-8D47-90E6C509D9B2}" type="pres">
      <dgm:prSet presAssocID="{F868DD2D-AD78-4539-873A-A546C108D896}" presName="conn2-1" presStyleLbl="parChTrans1D2" presStyleIdx="0" presStyleCnt="1"/>
      <dgm:spPr/>
      <dgm:t>
        <a:bodyPr/>
        <a:lstStyle/>
        <a:p>
          <a:endParaRPr lang="nl-NL"/>
        </a:p>
      </dgm:t>
    </dgm:pt>
    <dgm:pt modelId="{0D8F2FCB-8DEE-4DB2-833B-D2DCF5043345}" type="pres">
      <dgm:prSet presAssocID="{F868DD2D-AD78-4539-873A-A546C108D896}" presName="connTx" presStyleLbl="parChTrans1D2" presStyleIdx="0" presStyleCnt="1"/>
      <dgm:spPr/>
      <dgm:t>
        <a:bodyPr/>
        <a:lstStyle/>
        <a:p>
          <a:endParaRPr lang="nl-NL"/>
        </a:p>
      </dgm:t>
    </dgm:pt>
    <dgm:pt modelId="{D965EE0E-5FEA-4D99-8C6D-ED09F6CBE6F9}" type="pres">
      <dgm:prSet presAssocID="{83CB5723-68A0-4415-8407-BFBBB6036C19}" presName="root2" presStyleCnt="0"/>
      <dgm:spPr/>
      <dgm:t>
        <a:bodyPr/>
        <a:lstStyle/>
        <a:p>
          <a:endParaRPr lang="nl-NL"/>
        </a:p>
      </dgm:t>
    </dgm:pt>
    <dgm:pt modelId="{8DE015ED-6EE1-471A-8C71-69D555714D3A}" type="pres">
      <dgm:prSet presAssocID="{83CB5723-68A0-4415-8407-BFBBB6036C19}" presName="LevelTwoTextNode" presStyleLbl="node2" presStyleIdx="0" presStyleCnt="1">
        <dgm:presLayoutVars>
          <dgm:chPref val="3"/>
        </dgm:presLayoutVars>
      </dgm:prSet>
      <dgm:spPr/>
      <dgm:t>
        <a:bodyPr/>
        <a:lstStyle/>
        <a:p>
          <a:endParaRPr lang="nl-NL"/>
        </a:p>
      </dgm:t>
    </dgm:pt>
    <dgm:pt modelId="{D7CC0835-5308-49EB-AFE0-F3E442AD7416}" type="pres">
      <dgm:prSet presAssocID="{83CB5723-68A0-4415-8407-BFBBB6036C19}" presName="level3hierChild" presStyleCnt="0"/>
      <dgm:spPr/>
      <dgm:t>
        <a:bodyPr/>
        <a:lstStyle/>
        <a:p>
          <a:endParaRPr lang="nl-NL"/>
        </a:p>
      </dgm:t>
    </dgm:pt>
    <dgm:pt modelId="{DB74EC48-E4E6-470B-9D1E-CDF39794CB92}" type="pres">
      <dgm:prSet presAssocID="{3794A280-D417-45BF-B344-5C35CED588DB}" presName="conn2-1" presStyleLbl="parChTrans1D3" presStyleIdx="0" presStyleCnt="2"/>
      <dgm:spPr/>
      <dgm:t>
        <a:bodyPr/>
        <a:lstStyle/>
        <a:p>
          <a:endParaRPr lang="nl-NL"/>
        </a:p>
      </dgm:t>
    </dgm:pt>
    <dgm:pt modelId="{9E394F19-0E8E-4BC5-B375-1CB63F724CC5}" type="pres">
      <dgm:prSet presAssocID="{3794A280-D417-45BF-B344-5C35CED588DB}" presName="connTx" presStyleLbl="parChTrans1D3" presStyleIdx="0" presStyleCnt="2"/>
      <dgm:spPr/>
      <dgm:t>
        <a:bodyPr/>
        <a:lstStyle/>
        <a:p>
          <a:endParaRPr lang="nl-NL"/>
        </a:p>
      </dgm:t>
    </dgm:pt>
    <dgm:pt modelId="{C9AA7E03-0E36-4F86-B550-95086F04E095}" type="pres">
      <dgm:prSet presAssocID="{EF6C9785-F378-4B4C-A2E7-0C56FD7E2992}" presName="root2" presStyleCnt="0"/>
      <dgm:spPr/>
      <dgm:t>
        <a:bodyPr/>
        <a:lstStyle/>
        <a:p>
          <a:endParaRPr lang="nl-NL"/>
        </a:p>
      </dgm:t>
    </dgm:pt>
    <dgm:pt modelId="{6AAE2E7A-BF33-4353-A35B-1401B7E2D4D0}" type="pres">
      <dgm:prSet presAssocID="{EF6C9785-F378-4B4C-A2E7-0C56FD7E2992}" presName="LevelTwoTextNode" presStyleLbl="node3" presStyleIdx="0" presStyleCnt="2">
        <dgm:presLayoutVars>
          <dgm:chPref val="3"/>
        </dgm:presLayoutVars>
      </dgm:prSet>
      <dgm:spPr/>
      <dgm:t>
        <a:bodyPr/>
        <a:lstStyle/>
        <a:p>
          <a:endParaRPr lang="nl-NL"/>
        </a:p>
      </dgm:t>
    </dgm:pt>
    <dgm:pt modelId="{B0529C96-7320-4829-9BCA-F024A8960E79}" type="pres">
      <dgm:prSet presAssocID="{EF6C9785-F378-4B4C-A2E7-0C56FD7E2992}" presName="level3hierChild" presStyleCnt="0"/>
      <dgm:spPr/>
      <dgm:t>
        <a:bodyPr/>
        <a:lstStyle/>
        <a:p>
          <a:endParaRPr lang="nl-NL"/>
        </a:p>
      </dgm:t>
    </dgm:pt>
    <dgm:pt modelId="{F595CF0E-1BA2-4E30-8B39-2E1E4EDE4705}" type="pres">
      <dgm:prSet presAssocID="{5371E4A1-0D7B-4591-8C06-D3D9E7B0747A}" presName="conn2-1" presStyleLbl="parChTrans1D4" presStyleIdx="0" presStyleCnt="9"/>
      <dgm:spPr/>
      <dgm:t>
        <a:bodyPr/>
        <a:lstStyle/>
        <a:p>
          <a:endParaRPr lang="nl-NL"/>
        </a:p>
      </dgm:t>
    </dgm:pt>
    <dgm:pt modelId="{8958A6D9-396D-40E7-8C7B-3900EC17E3BA}" type="pres">
      <dgm:prSet presAssocID="{5371E4A1-0D7B-4591-8C06-D3D9E7B0747A}" presName="connTx" presStyleLbl="parChTrans1D4" presStyleIdx="0" presStyleCnt="9"/>
      <dgm:spPr/>
      <dgm:t>
        <a:bodyPr/>
        <a:lstStyle/>
        <a:p>
          <a:endParaRPr lang="nl-NL"/>
        </a:p>
      </dgm:t>
    </dgm:pt>
    <dgm:pt modelId="{5743CBD3-0944-4058-8E20-3FA3427B3631}" type="pres">
      <dgm:prSet presAssocID="{303B354A-3EC4-4CCF-A91F-3A7F33C5CBD7}" presName="root2" presStyleCnt="0"/>
      <dgm:spPr/>
      <dgm:t>
        <a:bodyPr/>
        <a:lstStyle/>
        <a:p>
          <a:endParaRPr lang="nl-NL"/>
        </a:p>
      </dgm:t>
    </dgm:pt>
    <dgm:pt modelId="{DA7D2EB0-D84A-4B48-9BC2-525DAA95A0E7}" type="pres">
      <dgm:prSet presAssocID="{303B354A-3EC4-4CCF-A91F-3A7F33C5CBD7}" presName="LevelTwoTextNode" presStyleLbl="node4" presStyleIdx="0" presStyleCnt="9">
        <dgm:presLayoutVars>
          <dgm:chPref val="3"/>
        </dgm:presLayoutVars>
      </dgm:prSet>
      <dgm:spPr/>
      <dgm:t>
        <a:bodyPr/>
        <a:lstStyle/>
        <a:p>
          <a:endParaRPr lang="nl-NL"/>
        </a:p>
      </dgm:t>
    </dgm:pt>
    <dgm:pt modelId="{8002DE86-515C-4457-A4AC-12F72034C436}" type="pres">
      <dgm:prSet presAssocID="{303B354A-3EC4-4CCF-A91F-3A7F33C5CBD7}" presName="level3hierChild" presStyleCnt="0"/>
      <dgm:spPr/>
      <dgm:t>
        <a:bodyPr/>
        <a:lstStyle/>
        <a:p>
          <a:endParaRPr lang="nl-NL"/>
        </a:p>
      </dgm:t>
    </dgm:pt>
    <dgm:pt modelId="{954F5AC2-3658-413C-B7B9-9DA179663B45}" type="pres">
      <dgm:prSet presAssocID="{FB72577E-91FB-4197-AA22-EC9ED8BC6DC4}" presName="conn2-1" presStyleLbl="parChTrans1D4" presStyleIdx="1" presStyleCnt="9"/>
      <dgm:spPr/>
      <dgm:t>
        <a:bodyPr/>
        <a:lstStyle/>
        <a:p>
          <a:endParaRPr lang="nl-NL"/>
        </a:p>
      </dgm:t>
    </dgm:pt>
    <dgm:pt modelId="{56630856-317E-4E0C-990E-D08C3568B300}" type="pres">
      <dgm:prSet presAssocID="{FB72577E-91FB-4197-AA22-EC9ED8BC6DC4}" presName="connTx" presStyleLbl="parChTrans1D4" presStyleIdx="1" presStyleCnt="9"/>
      <dgm:spPr/>
      <dgm:t>
        <a:bodyPr/>
        <a:lstStyle/>
        <a:p>
          <a:endParaRPr lang="nl-NL"/>
        </a:p>
      </dgm:t>
    </dgm:pt>
    <dgm:pt modelId="{F4A84597-4B58-4911-A6D8-C74A7F1FC019}" type="pres">
      <dgm:prSet presAssocID="{4BB40F7E-EEEB-46C7-80F1-C74FABF7B4E7}" presName="root2" presStyleCnt="0"/>
      <dgm:spPr/>
      <dgm:t>
        <a:bodyPr/>
        <a:lstStyle/>
        <a:p>
          <a:endParaRPr lang="nl-NL"/>
        </a:p>
      </dgm:t>
    </dgm:pt>
    <dgm:pt modelId="{21D3E05B-E047-4E7D-A18A-7217C89CF636}" type="pres">
      <dgm:prSet presAssocID="{4BB40F7E-EEEB-46C7-80F1-C74FABF7B4E7}" presName="LevelTwoTextNode" presStyleLbl="node4" presStyleIdx="1" presStyleCnt="9">
        <dgm:presLayoutVars>
          <dgm:chPref val="3"/>
        </dgm:presLayoutVars>
      </dgm:prSet>
      <dgm:spPr/>
      <dgm:t>
        <a:bodyPr/>
        <a:lstStyle/>
        <a:p>
          <a:endParaRPr lang="nl-NL"/>
        </a:p>
      </dgm:t>
    </dgm:pt>
    <dgm:pt modelId="{B543A82F-48FC-4DE6-A8B4-98AD31653852}" type="pres">
      <dgm:prSet presAssocID="{4BB40F7E-EEEB-46C7-80F1-C74FABF7B4E7}" presName="level3hierChild" presStyleCnt="0"/>
      <dgm:spPr/>
      <dgm:t>
        <a:bodyPr/>
        <a:lstStyle/>
        <a:p>
          <a:endParaRPr lang="nl-NL"/>
        </a:p>
      </dgm:t>
    </dgm:pt>
    <dgm:pt modelId="{3F4B1ADD-980D-4F28-8881-1E417A04AD69}" type="pres">
      <dgm:prSet presAssocID="{8EF2D60D-C08A-4CEE-BF72-8301FD938BCA}" presName="conn2-1" presStyleLbl="parChTrans1D4" presStyleIdx="2" presStyleCnt="9"/>
      <dgm:spPr/>
      <dgm:t>
        <a:bodyPr/>
        <a:lstStyle/>
        <a:p>
          <a:endParaRPr lang="nl-NL"/>
        </a:p>
      </dgm:t>
    </dgm:pt>
    <dgm:pt modelId="{1FBB1F8B-99BB-49C4-A8D2-E1F3096B8686}" type="pres">
      <dgm:prSet presAssocID="{8EF2D60D-C08A-4CEE-BF72-8301FD938BCA}" presName="connTx" presStyleLbl="parChTrans1D4" presStyleIdx="2" presStyleCnt="9"/>
      <dgm:spPr/>
      <dgm:t>
        <a:bodyPr/>
        <a:lstStyle/>
        <a:p>
          <a:endParaRPr lang="nl-NL"/>
        </a:p>
      </dgm:t>
    </dgm:pt>
    <dgm:pt modelId="{F8C39234-0662-4983-951C-697C1F59DA7F}" type="pres">
      <dgm:prSet presAssocID="{D5734416-CBE9-48BB-BDE9-F9CCE40F10CD}" presName="root2" presStyleCnt="0"/>
      <dgm:spPr/>
      <dgm:t>
        <a:bodyPr/>
        <a:lstStyle/>
        <a:p>
          <a:endParaRPr lang="nl-NL"/>
        </a:p>
      </dgm:t>
    </dgm:pt>
    <dgm:pt modelId="{18A30322-6C95-4E4A-9472-C2CE590A4260}" type="pres">
      <dgm:prSet presAssocID="{D5734416-CBE9-48BB-BDE9-F9CCE40F10CD}" presName="LevelTwoTextNode" presStyleLbl="node4" presStyleIdx="2" presStyleCnt="9">
        <dgm:presLayoutVars>
          <dgm:chPref val="3"/>
        </dgm:presLayoutVars>
      </dgm:prSet>
      <dgm:spPr/>
      <dgm:t>
        <a:bodyPr/>
        <a:lstStyle/>
        <a:p>
          <a:endParaRPr lang="nl-NL"/>
        </a:p>
      </dgm:t>
    </dgm:pt>
    <dgm:pt modelId="{5ACAA333-59E6-4D6D-8E3E-FA6E2280FCEC}" type="pres">
      <dgm:prSet presAssocID="{D5734416-CBE9-48BB-BDE9-F9CCE40F10CD}" presName="level3hierChild" presStyleCnt="0"/>
      <dgm:spPr/>
      <dgm:t>
        <a:bodyPr/>
        <a:lstStyle/>
        <a:p>
          <a:endParaRPr lang="nl-NL"/>
        </a:p>
      </dgm:t>
    </dgm:pt>
    <dgm:pt modelId="{4B5B299D-BD31-46CE-B1BC-EA22118BDE52}" type="pres">
      <dgm:prSet presAssocID="{A9EBBFB2-15B6-40E0-894B-F12B283E7E78}" presName="conn2-1" presStyleLbl="parChTrans1D4" presStyleIdx="3" presStyleCnt="9"/>
      <dgm:spPr/>
      <dgm:t>
        <a:bodyPr/>
        <a:lstStyle/>
        <a:p>
          <a:endParaRPr lang="nl-NL"/>
        </a:p>
      </dgm:t>
    </dgm:pt>
    <dgm:pt modelId="{6E90D748-753F-4B4B-BCFE-54E8B0397E37}" type="pres">
      <dgm:prSet presAssocID="{A9EBBFB2-15B6-40E0-894B-F12B283E7E78}" presName="connTx" presStyleLbl="parChTrans1D4" presStyleIdx="3" presStyleCnt="9"/>
      <dgm:spPr/>
      <dgm:t>
        <a:bodyPr/>
        <a:lstStyle/>
        <a:p>
          <a:endParaRPr lang="nl-NL"/>
        </a:p>
      </dgm:t>
    </dgm:pt>
    <dgm:pt modelId="{099395B6-2ACD-4F86-9211-614118D427B4}" type="pres">
      <dgm:prSet presAssocID="{ED16B342-1775-43AE-9D68-6BDB63F39B53}" presName="root2" presStyleCnt="0"/>
      <dgm:spPr/>
      <dgm:t>
        <a:bodyPr/>
        <a:lstStyle/>
        <a:p>
          <a:endParaRPr lang="nl-NL"/>
        </a:p>
      </dgm:t>
    </dgm:pt>
    <dgm:pt modelId="{970C60B3-AC56-4302-BC0C-7D584FBC87EC}" type="pres">
      <dgm:prSet presAssocID="{ED16B342-1775-43AE-9D68-6BDB63F39B53}" presName="LevelTwoTextNode" presStyleLbl="node4" presStyleIdx="3" presStyleCnt="9">
        <dgm:presLayoutVars>
          <dgm:chPref val="3"/>
        </dgm:presLayoutVars>
      </dgm:prSet>
      <dgm:spPr/>
      <dgm:t>
        <a:bodyPr/>
        <a:lstStyle/>
        <a:p>
          <a:endParaRPr lang="nl-NL"/>
        </a:p>
      </dgm:t>
    </dgm:pt>
    <dgm:pt modelId="{6F8392F5-C1FC-4796-82C0-1774980D5029}" type="pres">
      <dgm:prSet presAssocID="{ED16B342-1775-43AE-9D68-6BDB63F39B53}" presName="level3hierChild" presStyleCnt="0"/>
      <dgm:spPr/>
      <dgm:t>
        <a:bodyPr/>
        <a:lstStyle/>
        <a:p>
          <a:endParaRPr lang="nl-NL"/>
        </a:p>
      </dgm:t>
    </dgm:pt>
    <dgm:pt modelId="{0113AED8-C086-4379-98E1-15CB137B9276}" type="pres">
      <dgm:prSet presAssocID="{A5736B1F-4CB2-4F09-BE20-8354DECE611C}" presName="conn2-1" presStyleLbl="parChTrans1D3" presStyleIdx="1" presStyleCnt="2"/>
      <dgm:spPr/>
      <dgm:t>
        <a:bodyPr/>
        <a:lstStyle/>
        <a:p>
          <a:endParaRPr lang="nl-NL"/>
        </a:p>
      </dgm:t>
    </dgm:pt>
    <dgm:pt modelId="{20F0FC30-18B9-4D17-B089-8035432867EB}" type="pres">
      <dgm:prSet presAssocID="{A5736B1F-4CB2-4F09-BE20-8354DECE611C}" presName="connTx" presStyleLbl="parChTrans1D3" presStyleIdx="1" presStyleCnt="2"/>
      <dgm:spPr/>
      <dgm:t>
        <a:bodyPr/>
        <a:lstStyle/>
        <a:p>
          <a:endParaRPr lang="nl-NL"/>
        </a:p>
      </dgm:t>
    </dgm:pt>
    <dgm:pt modelId="{C2E5E56A-B06F-449F-9DA6-1D8D3B098B1D}" type="pres">
      <dgm:prSet presAssocID="{42F15F26-3C15-4BF3-853D-23DA617EC765}" presName="root2" presStyleCnt="0"/>
      <dgm:spPr/>
      <dgm:t>
        <a:bodyPr/>
        <a:lstStyle/>
        <a:p>
          <a:endParaRPr lang="nl-NL"/>
        </a:p>
      </dgm:t>
    </dgm:pt>
    <dgm:pt modelId="{2B1CA46C-08D1-42D7-9629-549569112E61}" type="pres">
      <dgm:prSet presAssocID="{42F15F26-3C15-4BF3-853D-23DA617EC765}" presName="LevelTwoTextNode" presStyleLbl="node3" presStyleIdx="1" presStyleCnt="2">
        <dgm:presLayoutVars>
          <dgm:chPref val="3"/>
        </dgm:presLayoutVars>
      </dgm:prSet>
      <dgm:spPr/>
      <dgm:t>
        <a:bodyPr/>
        <a:lstStyle/>
        <a:p>
          <a:endParaRPr lang="nl-NL"/>
        </a:p>
      </dgm:t>
    </dgm:pt>
    <dgm:pt modelId="{7B2D03C6-A571-426D-82B8-D3643B3CEB32}" type="pres">
      <dgm:prSet presAssocID="{42F15F26-3C15-4BF3-853D-23DA617EC765}" presName="level3hierChild" presStyleCnt="0"/>
      <dgm:spPr/>
      <dgm:t>
        <a:bodyPr/>
        <a:lstStyle/>
        <a:p>
          <a:endParaRPr lang="nl-NL"/>
        </a:p>
      </dgm:t>
    </dgm:pt>
    <dgm:pt modelId="{D991E110-4851-48F8-AB79-F4C353BAB02C}" type="pres">
      <dgm:prSet presAssocID="{FFC7B7D4-5B95-434E-A4BC-7F091BC016C1}" presName="conn2-1" presStyleLbl="parChTrans1D4" presStyleIdx="4" presStyleCnt="9"/>
      <dgm:spPr/>
      <dgm:t>
        <a:bodyPr/>
        <a:lstStyle/>
        <a:p>
          <a:endParaRPr lang="nl-NL"/>
        </a:p>
      </dgm:t>
    </dgm:pt>
    <dgm:pt modelId="{6205B3E4-95A2-4844-84D6-E15F88B260C4}" type="pres">
      <dgm:prSet presAssocID="{FFC7B7D4-5B95-434E-A4BC-7F091BC016C1}" presName="connTx" presStyleLbl="parChTrans1D4" presStyleIdx="4" presStyleCnt="9"/>
      <dgm:spPr/>
      <dgm:t>
        <a:bodyPr/>
        <a:lstStyle/>
        <a:p>
          <a:endParaRPr lang="nl-NL"/>
        </a:p>
      </dgm:t>
    </dgm:pt>
    <dgm:pt modelId="{B6216F00-C381-4D97-AEFC-92ADCBA9002A}" type="pres">
      <dgm:prSet presAssocID="{7554B895-959F-4BBB-A235-39C1DEEC9DC0}" presName="root2" presStyleCnt="0"/>
      <dgm:spPr/>
      <dgm:t>
        <a:bodyPr/>
        <a:lstStyle/>
        <a:p>
          <a:endParaRPr lang="nl-NL"/>
        </a:p>
      </dgm:t>
    </dgm:pt>
    <dgm:pt modelId="{F2C15B19-8E89-4226-946E-C66738E03B0C}" type="pres">
      <dgm:prSet presAssocID="{7554B895-959F-4BBB-A235-39C1DEEC9DC0}" presName="LevelTwoTextNode" presStyleLbl="node4" presStyleIdx="4" presStyleCnt="9">
        <dgm:presLayoutVars>
          <dgm:chPref val="3"/>
        </dgm:presLayoutVars>
      </dgm:prSet>
      <dgm:spPr/>
      <dgm:t>
        <a:bodyPr/>
        <a:lstStyle/>
        <a:p>
          <a:endParaRPr lang="nl-NL"/>
        </a:p>
      </dgm:t>
    </dgm:pt>
    <dgm:pt modelId="{41C10E6B-1BD9-4E7C-842F-5C96E8A18BD0}" type="pres">
      <dgm:prSet presAssocID="{7554B895-959F-4BBB-A235-39C1DEEC9DC0}" presName="level3hierChild" presStyleCnt="0"/>
      <dgm:spPr/>
      <dgm:t>
        <a:bodyPr/>
        <a:lstStyle/>
        <a:p>
          <a:endParaRPr lang="nl-NL"/>
        </a:p>
      </dgm:t>
    </dgm:pt>
    <dgm:pt modelId="{49948EED-08B6-49A2-BC0F-60BE4F96A920}" type="pres">
      <dgm:prSet presAssocID="{463AE944-511F-4D23-A840-215272211D81}" presName="conn2-1" presStyleLbl="parChTrans1D4" presStyleIdx="5" presStyleCnt="9"/>
      <dgm:spPr/>
      <dgm:t>
        <a:bodyPr/>
        <a:lstStyle/>
        <a:p>
          <a:endParaRPr lang="nl-NL"/>
        </a:p>
      </dgm:t>
    </dgm:pt>
    <dgm:pt modelId="{24EAA8EE-F8F9-4C40-AB94-5289D19F7A4F}" type="pres">
      <dgm:prSet presAssocID="{463AE944-511F-4D23-A840-215272211D81}" presName="connTx" presStyleLbl="parChTrans1D4" presStyleIdx="5" presStyleCnt="9"/>
      <dgm:spPr/>
      <dgm:t>
        <a:bodyPr/>
        <a:lstStyle/>
        <a:p>
          <a:endParaRPr lang="nl-NL"/>
        </a:p>
      </dgm:t>
    </dgm:pt>
    <dgm:pt modelId="{525B2A41-87AC-4ABB-B314-381E31B1B8B2}" type="pres">
      <dgm:prSet presAssocID="{E5FCDDD0-9DEC-4103-8809-66F94F57C339}" presName="root2" presStyleCnt="0"/>
      <dgm:spPr/>
      <dgm:t>
        <a:bodyPr/>
        <a:lstStyle/>
        <a:p>
          <a:endParaRPr lang="nl-NL"/>
        </a:p>
      </dgm:t>
    </dgm:pt>
    <dgm:pt modelId="{C2F9BAAA-C538-4711-BEBC-CF4B48E1B7F6}" type="pres">
      <dgm:prSet presAssocID="{E5FCDDD0-9DEC-4103-8809-66F94F57C339}" presName="LevelTwoTextNode" presStyleLbl="node4" presStyleIdx="5" presStyleCnt="9">
        <dgm:presLayoutVars>
          <dgm:chPref val="3"/>
        </dgm:presLayoutVars>
      </dgm:prSet>
      <dgm:spPr/>
      <dgm:t>
        <a:bodyPr/>
        <a:lstStyle/>
        <a:p>
          <a:endParaRPr lang="nl-NL"/>
        </a:p>
      </dgm:t>
    </dgm:pt>
    <dgm:pt modelId="{577932D4-BB2E-4233-9130-CA9734E600A0}" type="pres">
      <dgm:prSet presAssocID="{E5FCDDD0-9DEC-4103-8809-66F94F57C339}" presName="level3hierChild" presStyleCnt="0"/>
      <dgm:spPr/>
      <dgm:t>
        <a:bodyPr/>
        <a:lstStyle/>
        <a:p>
          <a:endParaRPr lang="nl-NL"/>
        </a:p>
      </dgm:t>
    </dgm:pt>
    <dgm:pt modelId="{37634413-BED7-483D-B311-9CD9144C312E}" type="pres">
      <dgm:prSet presAssocID="{113002D7-F615-4408-9022-F17C19E235FA}" presName="conn2-1" presStyleLbl="parChTrans1D4" presStyleIdx="6" presStyleCnt="9"/>
      <dgm:spPr/>
      <dgm:t>
        <a:bodyPr/>
        <a:lstStyle/>
        <a:p>
          <a:endParaRPr lang="nl-NL"/>
        </a:p>
      </dgm:t>
    </dgm:pt>
    <dgm:pt modelId="{588FA54F-CF84-4B70-A6BB-A6FCBB090307}" type="pres">
      <dgm:prSet presAssocID="{113002D7-F615-4408-9022-F17C19E235FA}" presName="connTx" presStyleLbl="parChTrans1D4" presStyleIdx="6" presStyleCnt="9"/>
      <dgm:spPr/>
      <dgm:t>
        <a:bodyPr/>
        <a:lstStyle/>
        <a:p>
          <a:endParaRPr lang="nl-NL"/>
        </a:p>
      </dgm:t>
    </dgm:pt>
    <dgm:pt modelId="{9757D918-C0E5-463A-8BF7-A524E525C1B8}" type="pres">
      <dgm:prSet presAssocID="{4CDF7DA3-F5E5-45F6-B6ED-D8B04ACF9605}" presName="root2" presStyleCnt="0"/>
      <dgm:spPr/>
      <dgm:t>
        <a:bodyPr/>
        <a:lstStyle/>
        <a:p>
          <a:endParaRPr lang="nl-NL"/>
        </a:p>
      </dgm:t>
    </dgm:pt>
    <dgm:pt modelId="{AA8DF796-8B7F-4A1D-8589-4707B0212A12}" type="pres">
      <dgm:prSet presAssocID="{4CDF7DA3-F5E5-45F6-B6ED-D8B04ACF9605}" presName="LevelTwoTextNode" presStyleLbl="node4" presStyleIdx="6" presStyleCnt="9">
        <dgm:presLayoutVars>
          <dgm:chPref val="3"/>
        </dgm:presLayoutVars>
      </dgm:prSet>
      <dgm:spPr/>
      <dgm:t>
        <a:bodyPr/>
        <a:lstStyle/>
        <a:p>
          <a:endParaRPr lang="nl-NL"/>
        </a:p>
      </dgm:t>
    </dgm:pt>
    <dgm:pt modelId="{DAAA6A6E-A3F6-4E19-BCD0-C5FB0D37503E}" type="pres">
      <dgm:prSet presAssocID="{4CDF7DA3-F5E5-45F6-B6ED-D8B04ACF9605}" presName="level3hierChild" presStyleCnt="0"/>
      <dgm:spPr/>
      <dgm:t>
        <a:bodyPr/>
        <a:lstStyle/>
        <a:p>
          <a:endParaRPr lang="nl-NL"/>
        </a:p>
      </dgm:t>
    </dgm:pt>
    <dgm:pt modelId="{E506558C-EC33-4BC1-93D8-C8C84DDD46FA}" type="pres">
      <dgm:prSet presAssocID="{08FD4D57-92BF-4A32-B4AC-719779491ED0}" presName="conn2-1" presStyleLbl="parChTrans1D4" presStyleIdx="7" presStyleCnt="9"/>
      <dgm:spPr/>
      <dgm:t>
        <a:bodyPr/>
        <a:lstStyle/>
        <a:p>
          <a:endParaRPr lang="nl-NL"/>
        </a:p>
      </dgm:t>
    </dgm:pt>
    <dgm:pt modelId="{2D3CA6AC-D0C3-4D3D-ADD9-CE9D53AEF358}" type="pres">
      <dgm:prSet presAssocID="{08FD4D57-92BF-4A32-B4AC-719779491ED0}" presName="connTx" presStyleLbl="parChTrans1D4" presStyleIdx="7" presStyleCnt="9"/>
      <dgm:spPr/>
      <dgm:t>
        <a:bodyPr/>
        <a:lstStyle/>
        <a:p>
          <a:endParaRPr lang="nl-NL"/>
        </a:p>
      </dgm:t>
    </dgm:pt>
    <dgm:pt modelId="{8A8CD968-62A2-48A6-B319-9480451DA0EC}" type="pres">
      <dgm:prSet presAssocID="{FD8AF8E8-4295-43EA-B456-BE7C38962D9B}" presName="root2" presStyleCnt="0"/>
      <dgm:spPr/>
      <dgm:t>
        <a:bodyPr/>
        <a:lstStyle/>
        <a:p>
          <a:endParaRPr lang="nl-NL"/>
        </a:p>
      </dgm:t>
    </dgm:pt>
    <dgm:pt modelId="{A7385DE0-2C5F-4B05-B5FF-65D573D6472C}" type="pres">
      <dgm:prSet presAssocID="{FD8AF8E8-4295-43EA-B456-BE7C38962D9B}" presName="LevelTwoTextNode" presStyleLbl="node4" presStyleIdx="7" presStyleCnt="9">
        <dgm:presLayoutVars>
          <dgm:chPref val="3"/>
        </dgm:presLayoutVars>
      </dgm:prSet>
      <dgm:spPr/>
      <dgm:t>
        <a:bodyPr/>
        <a:lstStyle/>
        <a:p>
          <a:endParaRPr lang="nl-NL"/>
        </a:p>
      </dgm:t>
    </dgm:pt>
    <dgm:pt modelId="{4E3F5CB4-45CB-4183-B8A9-E281E5505467}" type="pres">
      <dgm:prSet presAssocID="{FD8AF8E8-4295-43EA-B456-BE7C38962D9B}" presName="level3hierChild" presStyleCnt="0"/>
      <dgm:spPr/>
      <dgm:t>
        <a:bodyPr/>
        <a:lstStyle/>
        <a:p>
          <a:endParaRPr lang="nl-NL"/>
        </a:p>
      </dgm:t>
    </dgm:pt>
    <dgm:pt modelId="{8B9AA0E2-F940-43B3-BF81-969B507521CD}" type="pres">
      <dgm:prSet presAssocID="{D2DB019A-81AD-4367-AC7F-39941A9E2346}" presName="conn2-1" presStyleLbl="parChTrans1D4" presStyleIdx="8" presStyleCnt="9"/>
      <dgm:spPr/>
      <dgm:t>
        <a:bodyPr/>
        <a:lstStyle/>
        <a:p>
          <a:endParaRPr lang="nl-NL"/>
        </a:p>
      </dgm:t>
    </dgm:pt>
    <dgm:pt modelId="{7D2FF85F-67D9-4544-8120-82618ABE9694}" type="pres">
      <dgm:prSet presAssocID="{D2DB019A-81AD-4367-AC7F-39941A9E2346}" presName="connTx" presStyleLbl="parChTrans1D4" presStyleIdx="8" presStyleCnt="9"/>
      <dgm:spPr/>
      <dgm:t>
        <a:bodyPr/>
        <a:lstStyle/>
        <a:p>
          <a:endParaRPr lang="nl-NL"/>
        </a:p>
      </dgm:t>
    </dgm:pt>
    <dgm:pt modelId="{E13F0D34-8373-491F-BE8E-9C7B804D78F7}" type="pres">
      <dgm:prSet presAssocID="{4EDA748C-4241-45CC-8647-D7362563ACDE}" presName="root2" presStyleCnt="0"/>
      <dgm:spPr/>
      <dgm:t>
        <a:bodyPr/>
        <a:lstStyle/>
        <a:p>
          <a:endParaRPr lang="nl-NL"/>
        </a:p>
      </dgm:t>
    </dgm:pt>
    <dgm:pt modelId="{B4798338-58B2-4F92-920D-D44BE5A032EF}" type="pres">
      <dgm:prSet presAssocID="{4EDA748C-4241-45CC-8647-D7362563ACDE}" presName="LevelTwoTextNode" presStyleLbl="node4" presStyleIdx="8" presStyleCnt="9">
        <dgm:presLayoutVars>
          <dgm:chPref val="3"/>
        </dgm:presLayoutVars>
      </dgm:prSet>
      <dgm:spPr/>
      <dgm:t>
        <a:bodyPr/>
        <a:lstStyle/>
        <a:p>
          <a:endParaRPr lang="nl-NL"/>
        </a:p>
      </dgm:t>
    </dgm:pt>
    <dgm:pt modelId="{F7F5EBC1-9088-4323-86EC-CEB57336879D}" type="pres">
      <dgm:prSet presAssocID="{4EDA748C-4241-45CC-8647-D7362563ACDE}" presName="level3hierChild" presStyleCnt="0"/>
      <dgm:spPr/>
      <dgm:t>
        <a:bodyPr/>
        <a:lstStyle/>
        <a:p>
          <a:endParaRPr lang="nl-NL"/>
        </a:p>
      </dgm:t>
    </dgm:pt>
  </dgm:ptLst>
  <dgm:cxnLst>
    <dgm:cxn modelId="{0F7805A3-A02C-4F17-BF0B-C74AE1F9F5DB}" type="presOf" srcId="{A31334A8-861E-49D4-8028-41AF458D734B}" destId="{38963827-1B6F-436B-B070-4A0EA371D3DF}" srcOrd="0" destOrd="0" presId="urn:microsoft.com/office/officeart/2005/8/layout/hierarchy2"/>
    <dgm:cxn modelId="{916504BD-C15A-48FC-A2B4-3F7C500E521B}" type="presOf" srcId="{FB72577E-91FB-4197-AA22-EC9ED8BC6DC4}" destId="{56630856-317E-4E0C-990E-D08C3568B300}" srcOrd="1" destOrd="0" presId="urn:microsoft.com/office/officeart/2005/8/layout/hierarchy2"/>
    <dgm:cxn modelId="{F8F5FBCE-03E0-4606-9B5C-068AC4B94A02}" type="presOf" srcId="{F868DD2D-AD78-4539-873A-A546C108D896}" destId="{0D8F2FCB-8DEE-4DB2-833B-D2DCF5043345}" srcOrd="1" destOrd="0" presId="urn:microsoft.com/office/officeart/2005/8/layout/hierarchy2"/>
    <dgm:cxn modelId="{E48C5347-2CA5-4696-AAFE-67A17D765599}" type="presOf" srcId="{559ACA2D-D9C3-4582-80E5-11C6FA9B84D1}" destId="{B2DF4310-7AD2-4DEC-BC10-6A2A1FFB2716}" srcOrd="0" destOrd="0" presId="urn:microsoft.com/office/officeart/2005/8/layout/hierarchy2"/>
    <dgm:cxn modelId="{BC02F365-0804-4EF5-91BE-CB29528D4238}" type="presOf" srcId="{42F15F26-3C15-4BF3-853D-23DA617EC765}" destId="{2B1CA46C-08D1-42D7-9629-549569112E61}" srcOrd="0" destOrd="0" presId="urn:microsoft.com/office/officeart/2005/8/layout/hierarchy2"/>
    <dgm:cxn modelId="{427D9056-0956-4313-A478-167A460D5DA8}" type="presOf" srcId="{3794A280-D417-45BF-B344-5C35CED588DB}" destId="{DB74EC48-E4E6-470B-9D1E-CDF39794CB92}" srcOrd="0" destOrd="0" presId="urn:microsoft.com/office/officeart/2005/8/layout/hierarchy2"/>
    <dgm:cxn modelId="{3D1E0F4C-B59E-47D9-AD23-66C4A7DFAC74}" srcId="{4BB40F7E-EEEB-46C7-80F1-C74FABF7B4E7}" destId="{D5734416-CBE9-48BB-BDE9-F9CCE40F10CD}" srcOrd="0" destOrd="0" parTransId="{8EF2D60D-C08A-4CEE-BF72-8301FD938BCA}" sibTransId="{745DEE8C-A743-42A7-97FF-1ABBEDD447D7}"/>
    <dgm:cxn modelId="{48783138-4C6B-4CDE-9128-20430F07FE3B}" srcId="{83CB5723-68A0-4415-8407-BFBBB6036C19}" destId="{42F15F26-3C15-4BF3-853D-23DA617EC765}" srcOrd="1" destOrd="0" parTransId="{A5736B1F-4CB2-4F09-BE20-8354DECE611C}" sibTransId="{A35E1DD0-5D44-4B3D-A438-51C5C623B3AE}"/>
    <dgm:cxn modelId="{683E37DE-B73D-414F-9F51-1DE578402EDB}" srcId="{559ACA2D-D9C3-4582-80E5-11C6FA9B84D1}" destId="{83CB5723-68A0-4415-8407-BFBBB6036C19}" srcOrd="0" destOrd="0" parTransId="{F868DD2D-AD78-4539-873A-A546C108D896}" sibTransId="{1736ADD2-15B1-48DA-8537-CE1A4CA31173}"/>
    <dgm:cxn modelId="{65372364-1CE8-4306-9F91-DA9D21F030AC}" srcId="{A31334A8-861E-49D4-8028-41AF458D734B}" destId="{559ACA2D-D9C3-4582-80E5-11C6FA9B84D1}" srcOrd="0" destOrd="0" parTransId="{F6D02C6D-5AFA-4243-ACDD-79531D5C3531}" sibTransId="{C000B428-A73D-4A60-9156-E5E4AA5659C7}"/>
    <dgm:cxn modelId="{72A099AE-16EF-4605-ABF6-33E95859C78B}" type="presOf" srcId="{4EDA748C-4241-45CC-8647-D7362563ACDE}" destId="{B4798338-58B2-4F92-920D-D44BE5A032EF}" srcOrd="0" destOrd="0" presId="urn:microsoft.com/office/officeart/2005/8/layout/hierarchy2"/>
    <dgm:cxn modelId="{FD834853-B1E9-4403-A713-83162099D024}" srcId="{7554B895-959F-4BBB-A235-39C1DEEC9DC0}" destId="{4EDA748C-4241-45CC-8647-D7362563ACDE}" srcOrd="1" destOrd="0" parTransId="{D2DB019A-81AD-4367-AC7F-39941A9E2346}" sibTransId="{A4F87BC5-57FC-42EF-87A4-6A25E7171965}"/>
    <dgm:cxn modelId="{6B307379-BA7F-4EA3-A12E-CF4C61FCB4A3}" srcId="{EF6C9785-F378-4B4C-A2E7-0C56FD7E2992}" destId="{303B354A-3EC4-4CCF-A91F-3A7F33C5CBD7}" srcOrd="0" destOrd="0" parTransId="{5371E4A1-0D7B-4591-8C06-D3D9E7B0747A}" sibTransId="{861F0EA6-EC48-47F9-BBE2-4E7D8F0F232B}"/>
    <dgm:cxn modelId="{7EF8A6C0-FE18-4C61-8F9E-F04F96FF70D9}" type="presOf" srcId="{D2DB019A-81AD-4367-AC7F-39941A9E2346}" destId="{7D2FF85F-67D9-4544-8120-82618ABE9694}" srcOrd="1" destOrd="0" presId="urn:microsoft.com/office/officeart/2005/8/layout/hierarchy2"/>
    <dgm:cxn modelId="{76A911A0-CCC6-4589-8286-1DAA221625B8}" type="presOf" srcId="{FB72577E-91FB-4197-AA22-EC9ED8BC6DC4}" destId="{954F5AC2-3658-413C-B7B9-9DA179663B45}" srcOrd="0" destOrd="0" presId="urn:microsoft.com/office/officeart/2005/8/layout/hierarchy2"/>
    <dgm:cxn modelId="{0376582E-EB12-49AD-9F3C-DC2AF66F44B1}" type="presOf" srcId="{113002D7-F615-4408-9022-F17C19E235FA}" destId="{588FA54F-CF84-4B70-A6BB-A6FCBB090307}" srcOrd="1" destOrd="0" presId="urn:microsoft.com/office/officeart/2005/8/layout/hierarchy2"/>
    <dgm:cxn modelId="{F0966238-E3FD-49D8-B9AD-63E5D68DB506}" srcId="{42F15F26-3C15-4BF3-853D-23DA617EC765}" destId="{7554B895-959F-4BBB-A235-39C1DEEC9DC0}" srcOrd="0" destOrd="0" parTransId="{FFC7B7D4-5B95-434E-A4BC-7F091BC016C1}" sibTransId="{A69EFF73-EE4D-4F1D-8207-520E9C1CFAE6}"/>
    <dgm:cxn modelId="{B29B83F0-D0FF-4B07-A192-7B4524A42913}" type="presOf" srcId="{463AE944-511F-4D23-A840-215272211D81}" destId="{24EAA8EE-F8F9-4C40-AB94-5289D19F7A4F}" srcOrd="1" destOrd="0" presId="urn:microsoft.com/office/officeart/2005/8/layout/hierarchy2"/>
    <dgm:cxn modelId="{99AD36FC-3C05-4F01-B57C-D2745289B5EC}" type="presOf" srcId="{F868DD2D-AD78-4539-873A-A546C108D896}" destId="{7731EC1C-DAD7-42EE-8D47-90E6C509D9B2}" srcOrd="0" destOrd="0" presId="urn:microsoft.com/office/officeart/2005/8/layout/hierarchy2"/>
    <dgm:cxn modelId="{01F2AA49-B0D8-4A72-BC31-F4747D82A54E}" srcId="{E5FCDDD0-9DEC-4103-8809-66F94F57C339}" destId="{4CDF7DA3-F5E5-45F6-B6ED-D8B04ACF9605}" srcOrd="0" destOrd="0" parTransId="{113002D7-F615-4408-9022-F17C19E235FA}" sibTransId="{411A1215-247E-44E8-AAEC-7F48DBA39A53}"/>
    <dgm:cxn modelId="{2CDC73BA-3AE1-4CE6-970F-219D4FFC292F}" type="presOf" srcId="{D5734416-CBE9-48BB-BDE9-F9CCE40F10CD}" destId="{18A30322-6C95-4E4A-9472-C2CE590A4260}" srcOrd="0" destOrd="0" presId="urn:microsoft.com/office/officeart/2005/8/layout/hierarchy2"/>
    <dgm:cxn modelId="{647A8643-884B-47E3-A02E-4E907792B7BC}" type="presOf" srcId="{FFC7B7D4-5B95-434E-A4BC-7F091BC016C1}" destId="{D991E110-4851-48F8-AB79-F4C353BAB02C}" srcOrd="0" destOrd="0" presId="urn:microsoft.com/office/officeart/2005/8/layout/hierarchy2"/>
    <dgm:cxn modelId="{110002C7-8C2E-432E-8027-20A51E312CFE}" type="presOf" srcId="{5371E4A1-0D7B-4591-8C06-D3D9E7B0747A}" destId="{8958A6D9-396D-40E7-8C7B-3900EC17E3BA}" srcOrd="1" destOrd="0" presId="urn:microsoft.com/office/officeart/2005/8/layout/hierarchy2"/>
    <dgm:cxn modelId="{CB8A6173-F800-4A96-BF1D-CC9849D78017}" srcId="{4BB40F7E-EEEB-46C7-80F1-C74FABF7B4E7}" destId="{ED16B342-1775-43AE-9D68-6BDB63F39B53}" srcOrd="1" destOrd="0" parTransId="{A9EBBFB2-15B6-40E0-894B-F12B283E7E78}" sibTransId="{A948AC9E-E6B6-4409-B627-92A67B065D34}"/>
    <dgm:cxn modelId="{99B7CDF3-3D76-4256-83F3-CB46605B9078}" type="presOf" srcId="{4BB40F7E-EEEB-46C7-80F1-C74FABF7B4E7}" destId="{21D3E05B-E047-4E7D-A18A-7217C89CF636}" srcOrd="0" destOrd="0" presId="urn:microsoft.com/office/officeart/2005/8/layout/hierarchy2"/>
    <dgm:cxn modelId="{63D5F2F4-4BA4-474E-AB66-25679DB5E34A}" type="presOf" srcId="{3794A280-D417-45BF-B344-5C35CED588DB}" destId="{9E394F19-0E8E-4BC5-B375-1CB63F724CC5}" srcOrd="1" destOrd="0" presId="urn:microsoft.com/office/officeart/2005/8/layout/hierarchy2"/>
    <dgm:cxn modelId="{9962DE90-1B3D-432F-8953-148CAA7AC24A}" type="presOf" srcId="{E5FCDDD0-9DEC-4103-8809-66F94F57C339}" destId="{C2F9BAAA-C538-4711-BEBC-CF4B48E1B7F6}" srcOrd="0" destOrd="0" presId="urn:microsoft.com/office/officeart/2005/8/layout/hierarchy2"/>
    <dgm:cxn modelId="{C4EADC78-1B05-4888-A4CC-C30D39CA973C}" srcId="{7554B895-959F-4BBB-A235-39C1DEEC9DC0}" destId="{E5FCDDD0-9DEC-4103-8809-66F94F57C339}" srcOrd="0" destOrd="0" parTransId="{463AE944-511F-4D23-A840-215272211D81}" sibTransId="{DCC95AE7-5D94-48C7-932B-F70BE9271BF5}"/>
    <dgm:cxn modelId="{DB11A203-2915-4394-8C0E-1074D01E0E87}" type="presOf" srcId="{A5736B1F-4CB2-4F09-BE20-8354DECE611C}" destId="{20F0FC30-18B9-4D17-B089-8035432867EB}" srcOrd="1" destOrd="0" presId="urn:microsoft.com/office/officeart/2005/8/layout/hierarchy2"/>
    <dgm:cxn modelId="{C3630CF7-DDE3-47B7-9A4C-8F57D4331F61}" type="presOf" srcId="{8EF2D60D-C08A-4CEE-BF72-8301FD938BCA}" destId="{3F4B1ADD-980D-4F28-8881-1E417A04AD69}" srcOrd="0" destOrd="0" presId="urn:microsoft.com/office/officeart/2005/8/layout/hierarchy2"/>
    <dgm:cxn modelId="{7B0F6632-4432-4F14-9BAF-219427208B5D}" type="presOf" srcId="{4CDF7DA3-F5E5-45F6-B6ED-D8B04ACF9605}" destId="{AA8DF796-8B7F-4A1D-8589-4707B0212A12}" srcOrd="0" destOrd="0" presId="urn:microsoft.com/office/officeart/2005/8/layout/hierarchy2"/>
    <dgm:cxn modelId="{B44E4489-FE3B-4645-BA93-74E1D06239EF}" type="presOf" srcId="{303B354A-3EC4-4CCF-A91F-3A7F33C5CBD7}" destId="{DA7D2EB0-D84A-4B48-9BC2-525DAA95A0E7}" srcOrd="0" destOrd="0" presId="urn:microsoft.com/office/officeart/2005/8/layout/hierarchy2"/>
    <dgm:cxn modelId="{FD1844A6-1290-4BEF-8811-AC8A9F864E86}" type="presOf" srcId="{8EF2D60D-C08A-4CEE-BF72-8301FD938BCA}" destId="{1FBB1F8B-99BB-49C4-A8D2-E1F3096B8686}" srcOrd="1" destOrd="0" presId="urn:microsoft.com/office/officeart/2005/8/layout/hierarchy2"/>
    <dgm:cxn modelId="{81BD2040-A7BF-4376-9DAE-2014ECAFB8C0}" type="presOf" srcId="{A9EBBFB2-15B6-40E0-894B-F12B283E7E78}" destId="{6E90D748-753F-4B4B-BCFE-54E8B0397E37}" srcOrd="1" destOrd="0" presId="urn:microsoft.com/office/officeart/2005/8/layout/hierarchy2"/>
    <dgm:cxn modelId="{248085CB-5E14-4179-988F-2E7A273E81FE}" type="presOf" srcId="{7554B895-959F-4BBB-A235-39C1DEEC9DC0}" destId="{F2C15B19-8E89-4226-946E-C66738E03B0C}" srcOrd="0" destOrd="0" presId="urn:microsoft.com/office/officeart/2005/8/layout/hierarchy2"/>
    <dgm:cxn modelId="{D99368EA-2AF7-4C63-A53E-E75FAC863BCB}" type="presOf" srcId="{FFC7B7D4-5B95-434E-A4BC-7F091BC016C1}" destId="{6205B3E4-95A2-4844-84D6-E15F88B260C4}" srcOrd="1" destOrd="0" presId="urn:microsoft.com/office/officeart/2005/8/layout/hierarchy2"/>
    <dgm:cxn modelId="{2CBAACCB-6411-4570-B1F7-AD92AF2210FB}" type="presOf" srcId="{5371E4A1-0D7B-4591-8C06-D3D9E7B0747A}" destId="{F595CF0E-1BA2-4E30-8B39-2E1E4EDE4705}" srcOrd="0" destOrd="0" presId="urn:microsoft.com/office/officeart/2005/8/layout/hierarchy2"/>
    <dgm:cxn modelId="{94CD77CF-8FE1-4A4A-9412-C850D084221D}" srcId="{83CB5723-68A0-4415-8407-BFBBB6036C19}" destId="{EF6C9785-F378-4B4C-A2E7-0C56FD7E2992}" srcOrd="0" destOrd="0" parTransId="{3794A280-D417-45BF-B344-5C35CED588DB}" sibTransId="{A4F7B9BD-1424-42A8-A1A0-5F5428A9AE14}"/>
    <dgm:cxn modelId="{EACF9D30-F781-4C00-A241-C5C7D9D5BB93}" type="presOf" srcId="{463AE944-511F-4D23-A840-215272211D81}" destId="{49948EED-08B6-49A2-BC0F-60BE4F96A920}" srcOrd="0" destOrd="0" presId="urn:microsoft.com/office/officeart/2005/8/layout/hierarchy2"/>
    <dgm:cxn modelId="{FAD4DF10-065F-499A-980E-6DB0C46ADF48}" type="presOf" srcId="{08FD4D57-92BF-4A32-B4AC-719779491ED0}" destId="{2D3CA6AC-D0C3-4D3D-ADD9-CE9D53AEF358}" srcOrd="1" destOrd="0" presId="urn:microsoft.com/office/officeart/2005/8/layout/hierarchy2"/>
    <dgm:cxn modelId="{DF46133C-461B-47F3-B6A7-F5827C207728}" type="presOf" srcId="{A9EBBFB2-15B6-40E0-894B-F12B283E7E78}" destId="{4B5B299D-BD31-46CE-B1BC-EA22118BDE52}" srcOrd="0" destOrd="0" presId="urn:microsoft.com/office/officeart/2005/8/layout/hierarchy2"/>
    <dgm:cxn modelId="{B369160D-E74E-4DA0-B27B-BBB387E1A6DA}" type="presOf" srcId="{ED16B342-1775-43AE-9D68-6BDB63F39B53}" destId="{970C60B3-AC56-4302-BC0C-7D584FBC87EC}" srcOrd="0" destOrd="0" presId="urn:microsoft.com/office/officeart/2005/8/layout/hierarchy2"/>
    <dgm:cxn modelId="{E821245D-7DD1-4794-8E52-5A4DFE27196D}" srcId="{303B354A-3EC4-4CCF-A91F-3A7F33C5CBD7}" destId="{4BB40F7E-EEEB-46C7-80F1-C74FABF7B4E7}" srcOrd="0" destOrd="0" parTransId="{FB72577E-91FB-4197-AA22-EC9ED8BC6DC4}" sibTransId="{B518B18F-3FC6-485B-B47F-50075C2B424A}"/>
    <dgm:cxn modelId="{D39804E8-B35E-433F-A26D-4BEBE77D13FE}" type="presOf" srcId="{EF6C9785-F378-4B4C-A2E7-0C56FD7E2992}" destId="{6AAE2E7A-BF33-4353-A35B-1401B7E2D4D0}" srcOrd="0" destOrd="0" presId="urn:microsoft.com/office/officeart/2005/8/layout/hierarchy2"/>
    <dgm:cxn modelId="{9EF56D01-206C-4915-9F26-6B08C4D7C49F}" type="presOf" srcId="{A5736B1F-4CB2-4F09-BE20-8354DECE611C}" destId="{0113AED8-C086-4379-98E1-15CB137B9276}" srcOrd="0" destOrd="0" presId="urn:microsoft.com/office/officeart/2005/8/layout/hierarchy2"/>
    <dgm:cxn modelId="{0A0B26CD-CD46-40E9-8677-68EFA753E4F5}" type="presOf" srcId="{83CB5723-68A0-4415-8407-BFBBB6036C19}" destId="{8DE015ED-6EE1-471A-8C71-69D555714D3A}" srcOrd="0" destOrd="0" presId="urn:microsoft.com/office/officeart/2005/8/layout/hierarchy2"/>
    <dgm:cxn modelId="{CDE18400-1746-4837-9BD4-DC4FEEEB5ADD}" srcId="{E5FCDDD0-9DEC-4103-8809-66F94F57C339}" destId="{FD8AF8E8-4295-43EA-B456-BE7C38962D9B}" srcOrd="1" destOrd="0" parTransId="{08FD4D57-92BF-4A32-B4AC-719779491ED0}" sibTransId="{AC078CB4-BA41-409C-8CBC-FB051060A41D}"/>
    <dgm:cxn modelId="{0DCD4516-ED41-4D7A-A62E-9F6949E9E1A9}" type="presOf" srcId="{D2DB019A-81AD-4367-AC7F-39941A9E2346}" destId="{8B9AA0E2-F940-43B3-BF81-969B507521CD}" srcOrd="0" destOrd="0" presId="urn:microsoft.com/office/officeart/2005/8/layout/hierarchy2"/>
    <dgm:cxn modelId="{12F1134A-5F81-4220-9ECE-275DCD00049D}" type="presOf" srcId="{FD8AF8E8-4295-43EA-B456-BE7C38962D9B}" destId="{A7385DE0-2C5F-4B05-B5FF-65D573D6472C}" srcOrd="0" destOrd="0" presId="urn:microsoft.com/office/officeart/2005/8/layout/hierarchy2"/>
    <dgm:cxn modelId="{EEE56989-095A-455B-ABCE-604724D5D9F9}" type="presOf" srcId="{113002D7-F615-4408-9022-F17C19E235FA}" destId="{37634413-BED7-483D-B311-9CD9144C312E}" srcOrd="0" destOrd="0" presId="urn:microsoft.com/office/officeart/2005/8/layout/hierarchy2"/>
    <dgm:cxn modelId="{C718BE73-54B6-4DCA-A78B-2E79A72C7A25}" type="presOf" srcId="{08FD4D57-92BF-4A32-B4AC-719779491ED0}" destId="{E506558C-EC33-4BC1-93D8-C8C84DDD46FA}" srcOrd="0" destOrd="0" presId="urn:microsoft.com/office/officeart/2005/8/layout/hierarchy2"/>
    <dgm:cxn modelId="{C8F62367-36AF-4186-BD38-A6B16823ECB4}" type="presParOf" srcId="{38963827-1B6F-436B-B070-4A0EA371D3DF}" destId="{8D74CEC1-B4A0-4F1D-9C51-FBFDD8ACCC28}" srcOrd="0" destOrd="0" presId="urn:microsoft.com/office/officeart/2005/8/layout/hierarchy2"/>
    <dgm:cxn modelId="{ED345497-41FA-44F1-8C46-3CFD7FE02575}" type="presParOf" srcId="{8D74CEC1-B4A0-4F1D-9C51-FBFDD8ACCC28}" destId="{B2DF4310-7AD2-4DEC-BC10-6A2A1FFB2716}" srcOrd="0" destOrd="0" presId="urn:microsoft.com/office/officeart/2005/8/layout/hierarchy2"/>
    <dgm:cxn modelId="{A26EAB5F-AEBC-4CE5-95A9-378AF6F6869F}" type="presParOf" srcId="{8D74CEC1-B4A0-4F1D-9C51-FBFDD8ACCC28}" destId="{2EC735DC-DD2A-43B5-B163-3CE3EDD285FA}" srcOrd="1" destOrd="0" presId="urn:microsoft.com/office/officeart/2005/8/layout/hierarchy2"/>
    <dgm:cxn modelId="{479E5A6F-D8C7-482F-8377-39C6F995AFAD}" type="presParOf" srcId="{2EC735DC-DD2A-43B5-B163-3CE3EDD285FA}" destId="{7731EC1C-DAD7-42EE-8D47-90E6C509D9B2}" srcOrd="0" destOrd="0" presId="urn:microsoft.com/office/officeart/2005/8/layout/hierarchy2"/>
    <dgm:cxn modelId="{2C504468-45C4-45C6-92FE-741DAF47F1D7}" type="presParOf" srcId="{7731EC1C-DAD7-42EE-8D47-90E6C509D9B2}" destId="{0D8F2FCB-8DEE-4DB2-833B-D2DCF5043345}" srcOrd="0" destOrd="0" presId="urn:microsoft.com/office/officeart/2005/8/layout/hierarchy2"/>
    <dgm:cxn modelId="{5E6C3D39-CF11-4ADB-BEE3-57717B062913}" type="presParOf" srcId="{2EC735DC-DD2A-43B5-B163-3CE3EDD285FA}" destId="{D965EE0E-5FEA-4D99-8C6D-ED09F6CBE6F9}" srcOrd="1" destOrd="0" presId="urn:microsoft.com/office/officeart/2005/8/layout/hierarchy2"/>
    <dgm:cxn modelId="{8BA33C82-44C0-4099-9600-E833C9998E2C}" type="presParOf" srcId="{D965EE0E-5FEA-4D99-8C6D-ED09F6CBE6F9}" destId="{8DE015ED-6EE1-471A-8C71-69D555714D3A}" srcOrd="0" destOrd="0" presId="urn:microsoft.com/office/officeart/2005/8/layout/hierarchy2"/>
    <dgm:cxn modelId="{63FC5212-21CB-4185-BE13-BF45D95CB473}" type="presParOf" srcId="{D965EE0E-5FEA-4D99-8C6D-ED09F6CBE6F9}" destId="{D7CC0835-5308-49EB-AFE0-F3E442AD7416}" srcOrd="1" destOrd="0" presId="urn:microsoft.com/office/officeart/2005/8/layout/hierarchy2"/>
    <dgm:cxn modelId="{518AA35A-1E4A-410D-8194-9E9C4416937B}" type="presParOf" srcId="{D7CC0835-5308-49EB-AFE0-F3E442AD7416}" destId="{DB74EC48-E4E6-470B-9D1E-CDF39794CB92}" srcOrd="0" destOrd="0" presId="urn:microsoft.com/office/officeart/2005/8/layout/hierarchy2"/>
    <dgm:cxn modelId="{AB10CF23-45B0-4599-B21B-4FBD07C9E925}" type="presParOf" srcId="{DB74EC48-E4E6-470B-9D1E-CDF39794CB92}" destId="{9E394F19-0E8E-4BC5-B375-1CB63F724CC5}" srcOrd="0" destOrd="0" presId="urn:microsoft.com/office/officeart/2005/8/layout/hierarchy2"/>
    <dgm:cxn modelId="{B083CAEF-FAD9-4274-B219-8E29ACA78BE3}" type="presParOf" srcId="{D7CC0835-5308-49EB-AFE0-F3E442AD7416}" destId="{C9AA7E03-0E36-4F86-B550-95086F04E095}" srcOrd="1" destOrd="0" presId="urn:microsoft.com/office/officeart/2005/8/layout/hierarchy2"/>
    <dgm:cxn modelId="{518865D6-289E-49D2-874D-4C517A32D15C}" type="presParOf" srcId="{C9AA7E03-0E36-4F86-B550-95086F04E095}" destId="{6AAE2E7A-BF33-4353-A35B-1401B7E2D4D0}" srcOrd="0" destOrd="0" presId="urn:microsoft.com/office/officeart/2005/8/layout/hierarchy2"/>
    <dgm:cxn modelId="{9688488D-4315-41DA-899C-0B3237904B31}" type="presParOf" srcId="{C9AA7E03-0E36-4F86-B550-95086F04E095}" destId="{B0529C96-7320-4829-9BCA-F024A8960E79}" srcOrd="1" destOrd="0" presId="urn:microsoft.com/office/officeart/2005/8/layout/hierarchy2"/>
    <dgm:cxn modelId="{5C12EB30-DC7B-4DF6-B369-995942D33C44}" type="presParOf" srcId="{B0529C96-7320-4829-9BCA-F024A8960E79}" destId="{F595CF0E-1BA2-4E30-8B39-2E1E4EDE4705}" srcOrd="0" destOrd="0" presId="urn:microsoft.com/office/officeart/2005/8/layout/hierarchy2"/>
    <dgm:cxn modelId="{805EDEC5-9CC6-4A73-A9A1-45661EA404A7}" type="presParOf" srcId="{F595CF0E-1BA2-4E30-8B39-2E1E4EDE4705}" destId="{8958A6D9-396D-40E7-8C7B-3900EC17E3BA}" srcOrd="0" destOrd="0" presId="urn:microsoft.com/office/officeart/2005/8/layout/hierarchy2"/>
    <dgm:cxn modelId="{A2E869D3-1432-48C5-B6CB-BE9499515BC4}" type="presParOf" srcId="{B0529C96-7320-4829-9BCA-F024A8960E79}" destId="{5743CBD3-0944-4058-8E20-3FA3427B3631}" srcOrd="1" destOrd="0" presId="urn:microsoft.com/office/officeart/2005/8/layout/hierarchy2"/>
    <dgm:cxn modelId="{97FFB4AE-CF85-4B5B-A31D-10A753AAE8CD}" type="presParOf" srcId="{5743CBD3-0944-4058-8E20-3FA3427B3631}" destId="{DA7D2EB0-D84A-4B48-9BC2-525DAA95A0E7}" srcOrd="0" destOrd="0" presId="urn:microsoft.com/office/officeart/2005/8/layout/hierarchy2"/>
    <dgm:cxn modelId="{4A84C2B6-7ADE-4342-B962-9E2DFD3A0529}" type="presParOf" srcId="{5743CBD3-0944-4058-8E20-3FA3427B3631}" destId="{8002DE86-515C-4457-A4AC-12F72034C436}" srcOrd="1" destOrd="0" presId="urn:microsoft.com/office/officeart/2005/8/layout/hierarchy2"/>
    <dgm:cxn modelId="{33A5AB33-C91D-4EEE-8B3A-8FB82A904B26}" type="presParOf" srcId="{8002DE86-515C-4457-A4AC-12F72034C436}" destId="{954F5AC2-3658-413C-B7B9-9DA179663B45}" srcOrd="0" destOrd="0" presId="urn:microsoft.com/office/officeart/2005/8/layout/hierarchy2"/>
    <dgm:cxn modelId="{F926F920-4363-4813-B9C5-684666B2718E}" type="presParOf" srcId="{954F5AC2-3658-413C-B7B9-9DA179663B45}" destId="{56630856-317E-4E0C-990E-D08C3568B300}" srcOrd="0" destOrd="0" presId="urn:microsoft.com/office/officeart/2005/8/layout/hierarchy2"/>
    <dgm:cxn modelId="{E74578A5-EE54-450F-96EB-CD32C99283FD}" type="presParOf" srcId="{8002DE86-515C-4457-A4AC-12F72034C436}" destId="{F4A84597-4B58-4911-A6D8-C74A7F1FC019}" srcOrd="1" destOrd="0" presId="urn:microsoft.com/office/officeart/2005/8/layout/hierarchy2"/>
    <dgm:cxn modelId="{14D3498D-1785-473C-A1BF-C5E7D3B29865}" type="presParOf" srcId="{F4A84597-4B58-4911-A6D8-C74A7F1FC019}" destId="{21D3E05B-E047-4E7D-A18A-7217C89CF636}" srcOrd="0" destOrd="0" presId="urn:microsoft.com/office/officeart/2005/8/layout/hierarchy2"/>
    <dgm:cxn modelId="{AF09302C-02B7-4478-80F6-55E3E3C8CAD5}" type="presParOf" srcId="{F4A84597-4B58-4911-A6D8-C74A7F1FC019}" destId="{B543A82F-48FC-4DE6-A8B4-98AD31653852}" srcOrd="1" destOrd="0" presId="urn:microsoft.com/office/officeart/2005/8/layout/hierarchy2"/>
    <dgm:cxn modelId="{BABC62A7-CD26-43F9-81F5-03A8EC5ED9C3}" type="presParOf" srcId="{B543A82F-48FC-4DE6-A8B4-98AD31653852}" destId="{3F4B1ADD-980D-4F28-8881-1E417A04AD69}" srcOrd="0" destOrd="0" presId="urn:microsoft.com/office/officeart/2005/8/layout/hierarchy2"/>
    <dgm:cxn modelId="{31BA764A-40E6-42E0-892F-726C3E240F49}" type="presParOf" srcId="{3F4B1ADD-980D-4F28-8881-1E417A04AD69}" destId="{1FBB1F8B-99BB-49C4-A8D2-E1F3096B8686}" srcOrd="0" destOrd="0" presId="urn:microsoft.com/office/officeart/2005/8/layout/hierarchy2"/>
    <dgm:cxn modelId="{0EAC3FE1-963D-48B0-91CA-EFC4F3D15994}" type="presParOf" srcId="{B543A82F-48FC-4DE6-A8B4-98AD31653852}" destId="{F8C39234-0662-4983-951C-697C1F59DA7F}" srcOrd="1" destOrd="0" presId="urn:microsoft.com/office/officeart/2005/8/layout/hierarchy2"/>
    <dgm:cxn modelId="{51C48AF6-B188-4B73-8410-3B0119DB1988}" type="presParOf" srcId="{F8C39234-0662-4983-951C-697C1F59DA7F}" destId="{18A30322-6C95-4E4A-9472-C2CE590A4260}" srcOrd="0" destOrd="0" presId="urn:microsoft.com/office/officeart/2005/8/layout/hierarchy2"/>
    <dgm:cxn modelId="{C3B9F1D5-0226-4810-9863-32CFE8899FD8}" type="presParOf" srcId="{F8C39234-0662-4983-951C-697C1F59DA7F}" destId="{5ACAA333-59E6-4D6D-8E3E-FA6E2280FCEC}" srcOrd="1" destOrd="0" presId="urn:microsoft.com/office/officeart/2005/8/layout/hierarchy2"/>
    <dgm:cxn modelId="{09EFE11D-E561-4FE5-8715-ACC5590707E8}" type="presParOf" srcId="{B543A82F-48FC-4DE6-A8B4-98AD31653852}" destId="{4B5B299D-BD31-46CE-B1BC-EA22118BDE52}" srcOrd="2" destOrd="0" presId="urn:microsoft.com/office/officeart/2005/8/layout/hierarchy2"/>
    <dgm:cxn modelId="{06924A4B-FC78-4922-8A29-20EBA27E4D95}" type="presParOf" srcId="{4B5B299D-BD31-46CE-B1BC-EA22118BDE52}" destId="{6E90D748-753F-4B4B-BCFE-54E8B0397E37}" srcOrd="0" destOrd="0" presId="urn:microsoft.com/office/officeart/2005/8/layout/hierarchy2"/>
    <dgm:cxn modelId="{BED55212-8C4C-4D73-B207-DE842109BD37}" type="presParOf" srcId="{B543A82F-48FC-4DE6-A8B4-98AD31653852}" destId="{099395B6-2ACD-4F86-9211-614118D427B4}" srcOrd="3" destOrd="0" presId="urn:microsoft.com/office/officeart/2005/8/layout/hierarchy2"/>
    <dgm:cxn modelId="{25019B09-787B-4E5E-BF44-80915FE806CF}" type="presParOf" srcId="{099395B6-2ACD-4F86-9211-614118D427B4}" destId="{970C60B3-AC56-4302-BC0C-7D584FBC87EC}" srcOrd="0" destOrd="0" presId="urn:microsoft.com/office/officeart/2005/8/layout/hierarchy2"/>
    <dgm:cxn modelId="{E2E26FC6-CAB4-48D7-B13E-C70FBF6FA39F}" type="presParOf" srcId="{099395B6-2ACD-4F86-9211-614118D427B4}" destId="{6F8392F5-C1FC-4796-82C0-1774980D5029}" srcOrd="1" destOrd="0" presId="urn:microsoft.com/office/officeart/2005/8/layout/hierarchy2"/>
    <dgm:cxn modelId="{1B2949EE-01AD-4118-A51F-68DC88442041}" type="presParOf" srcId="{D7CC0835-5308-49EB-AFE0-F3E442AD7416}" destId="{0113AED8-C086-4379-98E1-15CB137B9276}" srcOrd="2" destOrd="0" presId="urn:microsoft.com/office/officeart/2005/8/layout/hierarchy2"/>
    <dgm:cxn modelId="{62EE36BA-D8D0-48FC-811F-47643F7C2B29}" type="presParOf" srcId="{0113AED8-C086-4379-98E1-15CB137B9276}" destId="{20F0FC30-18B9-4D17-B089-8035432867EB}" srcOrd="0" destOrd="0" presId="urn:microsoft.com/office/officeart/2005/8/layout/hierarchy2"/>
    <dgm:cxn modelId="{B6ED2745-9500-4678-9925-C1FBB1BB4D37}" type="presParOf" srcId="{D7CC0835-5308-49EB-AFE0-F3E442AD7416}" destId="{C2E5E56A-B06F-449F-9DA6-1D8D3B098B1D}" srcOrd="3" destOrd="0" presId="urn:microsoft.com/office/officeart/2005/8/layout/hierarchy2"/>
    <dgm:cxn modelId="{A50FB920-8B1F-49BE-B028-455A17B0354B}" type="presParOf" srcId="{C2E5E56A-B06F-449F-9DA6-1D8D3B098B1D}" destId="{2B1CA46C-08D1-42D7-9629-549569112E61}" srcOrd="0" destOrd="0" presId="urn:microsoft.com/office/officeart/2005/8/layout/hierarchy2"/>
    <dgm:cxn modelId="{F91959B2-90A5-4ABA-A57E-FC52229DA23D}" type="presParOf" srcId="{C2E5E56A-B06F-449F-9DA6-1D8D3B098B1D}" destId="{7B2D03C6-A571-426D-82B8-D3643B3CEB32}" srcOrd="1" destOrd="0" presId="urn:microsoft.com/office/officeart/2005/8/layout/hierarchy2"/>
    <dgm:cxn modelId="{31BDDEC8-1A69-4FA4-AEB9-FDB4E4DFC315}" type="presParOf" srcId="{7B2D03C6-A571-426D-82B8-D3643B3CEB32}" destId="{D991E110-4851-48F8-AB79-F4C353BAB02C}" srcOrd="0" destOrd="0" presId="urn:microsoft.com/office/officeart/2005/8/layout/hierarchy2"/>
    <dgm:cxn modelId="{0D7B3684-1771-48DF-A361-03D8336B3F92}" type="presParOf" srcId="{D991E110-4851-48F8-AB79-F4C353BAB02C}" destId="{6205B3E4-95A2-4844-84D6-E15F88B260C4}" srcOrd="0" destOrd="0" presId="urn:microsoft.com/office/officeart/2005/8/layout/hierarchy2"/>
    <dgm:cxn modelId="{87C13B74-B2CE-4380-B24F-B76A13669ACA}" type="presParOf" srcId="{7B2D03C6-A571-426D-82B8-D3643B3CEB32}" destId="{B6216F00-C381-4D97-AEFC-92ADCBA9002A}" srcOrd="1" destOrd="0" presId="urn:microsoft.com/office/officeart/2005/8/layout/hierarchy2"/>
    <dgm:cxn modelId="{CC36B902-9959-4470-AA8F-9044E242AE26}" type="presParOf" srcId="{B6216F00-C381-4D97-AEFC-92ADCBA9002A}" destId="{F2C15B19-8E89-4226-946E-C66738E03B0C}" srcOrd="0" destOrd="0" presId="urn:microsoft.com/office/officeart/2005/8/layout/hierarchy2"/>
    <dgm:cxn modelId="{06E42B87-D841-4010-977B-B9EC1B8CBA13}" type="presParOf" srcId="{B6216F00-C381-4D97-AEFC-92ADCBA9002A}" destId="{41C10E6B-1BD9-4E7C-842F-5C96E8A18BD0}" srcOrd="1" destOrd="0" presId="urn:microsoft.com/office/officeart/2005/8/layout/hierarchy2"/>
    <dgm:cxn modelId="{47A6DDA9-AD78-4E2F-BA05-BB1B8A6B69E1}" type="presParOf" srcId="{41C10E6B-1BD9-4E7C-842F-5C96E8A18BD0}" destId="{49948EED-08B6-49A2-BC0F-60BE4F96A920}" srcOrd="0" destOrd="0" presId="urn:microsoft.com/office/officeart/2005/8/layout/hierarchy2"/>
    <dgm:cxn modelId="{706F1E9A-1BCB-4435-91EA-20C7C4895166}" type="presParOf" srcId="{49948EED-08B6-49A2-BC0F-60BE4F96A920}" destId="{24EAA8EE-F8F9-4C40-AB94-5289D19F7A4F}" srcOrd="0" destOrd="0" presId="urn:microsoft.com/office/officeart/2005/8/layout/hierarchy2"/>
    <dgm:cxn modelId="{CE0DCEDB-4209-45AC-88B6-30F6118AD306}" type="presParOf" srcId="{41C10E6B-1BD9-4E7C-842F-5C96E8A18BD0}" destId="{525B2A41-87AC-4ABB-B314-381E31B1B8B2}" srcOrd="1" destOrd="0" presId="urn:microsoft.com/office/officeart/2005/8/layout/hierarchy2"/>
    <dgm:cxn modelId="{5FE8E125-5F0B-47AF-934A-2F7EE3755B41}" type="presParOf" srcId="{525B2A41-87AC-4ABB-B314-381E31B1B8B2}" destId="{C2F9BAAA-C538-4711-BEBC-CF4B48E1B7F6}" srcOrd="0" destOrd="0" presId="urn:microsoft.com/office/officeart/2005/8/layout/hierarchy2"/>
    <dgm:cxn modelId="{EFA33320-699F-4764-BFAE-2257DE7C86BB}" type="presParOf" srcId="{525B2A41-87AC-4ABB-B314-381E31B1B8B2}" destId="{577932D4-BB2E-4233-9130-CA9734E600A0}" srcOrd="1" destOrd="0" presId="urn:microsoft.com/office/officeart/2005/8/layout/hierarchy2"/>
    <dgm:cxn modelId="{C2560413-3E07-44B1-94A5-162576AAD77A}" type="presParOf" srcId="{577932D4-BB2E-4233-9130-CA9734E600A0}" destId="{37634413-BED7-483D-B311-9CD9144C312E}" srcOrd="0" destOrd="0" presId="urn:microsoft.com/office/officeart/2005/8/layout/hierarchy2"/>
    <dgm:cxn modelId="{6C0FE9C2-9324-435D-B972-7948AFD837DE}" type="presParOf" srcId="{37634413-BED7-483D-B311-9CD9144C312E}" destId="{588FA54F-CF84-4B70-A6BB-A6FCBB090307}" srcOrd="0" destOrd="0" presId="urn:microsoft.com/office/officeart/2005/8/layout/hierarchy2"/>
    <dgm:cxn modelId="{A2BEF308-74A7-4E84-B63D-F678DDDCC4F5}" type="presParOf" srcId="{577932D4-BB2E-4233-9130-CA9734E600A0}" destId="{9757D918-C0E5-463A-8BF7-A524E525C1B8}" srcOrd="1" destOrd="0" presId="urn:microsoft.com/office/officeart/2005/8/layout/hierarchy2"/>
    <dgm:cxn modelId="{AC5C2C4B-D964-4D00-BEE1-A93AE8A5BBB3}" type="presParOf" srcId="{9757D918-C0E5-463A-8BF7-A524E525C1B8}" destId="{AA8DF796-8B7F-4A1D-8589-4707B0212A12}" srcOrd="0" destOrd="0" presId="urn:microsoft.com/office/officeart/2005/8/layout/hierarchy2"/>
    <dgm:cxn modelId="{F4585185-CF19-4A58-B08D-D13B991C5531}" type="presParOf" srcId="{9757D918-C0E5-463A-8BF7-A524E525C1B8}" destId="{DAAA6A6E-A3F6-4E19-BCD0-C5FB0D37503E}" srcOrd="1" destOrd="0" presId="urn:microsoft.com/office/officeart/2005/8/layout/hierarchy2"/>
    <dgm:cxn modelId="{FA731F9C-71BD-4C70-AA55-566462D10863}" type="presParOf" srcId="{577932D4-BB2E-4233-9130-CA9734E600A0}" destId="{E506558C-EC33-4BC1-93D8-C8C84DDD46FA}" srcOrd="2" destOrd="0" presId="urn:microsoft.com/office/officeart/2005/8/layout/hierarchy2"/>
    <dgm:cxn modelId="{91333C01-C6B7-4A34-880D-2C5FCDA2D718}" type="presParOf" srcId="{E506558C-EC33-4BC1-93D8-C8C84DDD46FA}" destId="{2D3CA6AC-D0C3-4D3D-ADD9-CE9D53AEF358}" srcOrd="0" destOrd="0" presId="urn:microsoft.com/office/officeart/2005/8/layout/hierarchy2"/>
    <dgm:cxn modelId="{D90FE0F0-61C3-4956-81B2-8E293177A852}" type="presParOf" srcId="{577932D4-BB2E-4233-9130-CA9734E600A0}" destId="{8A8CD968-62A2-48A6-B319-9480451DA0EC}" srcOrd="3" destOrd="0" presId="urn:microsoft.com/office/officeart/2005/8/layout/hierarchy2"/>
    <dgm:cxn modelId="{21984F54-EB9D-462B-8A1A-463DB996D65D}" type="presParOf" srcId="{8A8CD968-62A2-48A6-B319-9480451DA0EC}" destId="{A7385DE0-2C5F-4B05-B5FF-65D573D6472C}" srcOrd="0" destOrd="0" presId="urn:microsoft.com/office/officeart/2005/8/layout/hierarchy2"/>
    <dgm:cxn modelId="{2BD5956D-6AE0-42B3-89F9-B7CE3CBCDF66}" type="presParOf" srcId="{8A8CD968-62A2-48A6-B319-9480451DA0EC}" destId="{4E3F5CB4-45CB-4183-B8A9-E281E5505467}" srcOrd="1" destOrd="0" presId="urn:microsoft.com/office/officeart/2005/8/layout/hierarchy2"/>
    <dgm:cxn modelId="{49103D11-AD55-44B5-8BC2-72566AD71E7A}" type="presParOf" srcId="{41C10E6B-1BD9-4E7C-842F-5C96E8A18BD0}" destId="{8B9AA0E2-F940-43B3-BF81-969B507521CD}" srcOrd="2" destOrd="0" presId="urn:microsoft.com/office/officeart/2005/8/layout/hierarchy2"/>
    <dgm:cxn modelId="{84A83769-55AA-4345-ABDE-730B971AE8A5}" type="presParOf" srcId="{8B9AA0E2-F940-43B3-BF81-969B507521CD}" destId="{7D2FF85F-67D9-4544-8120-82618ABE9694}" srcOrd="0" destOrd="0" presId="urn:microsoft.com/office/officeart/2005/8/layout/hierarchy2"/>
    <dgm:cxn modelId="{88248F16-411D-4EA2-9DAC-236EEBC97713}" type="presParOf" srcId="{41C10E6B-1BD9-4E7C-842F-5C96E8A18BD0}" destId="{E13F0D34-8373-491F-BE8E-9C7B804D78F7}" srcOrd="3" destOrd="0" presId="urn:microsoft.com/office/officeart/2005/8/layout/hierarchy2"/>
    <dgm:cxn modelId="{4A5FC6B6-0F52-4056-A4C7-0133D4D39571}" type="presParOf" srcId="{E13F0D34-8373-491F-BE8E-9C7B804D78F7}" destId="{B4798338-58B2-4F92-920D-D44BE5A032EF}" srcOrd="0" destOrd="0" presId="urn:microsoft.com/office/officeart/2005/8/layout/hierarchy2"/>
    <dgm:cxn modelId="{B9018DC4-2416-4395-8B5A-FDB7BEA540E9}" type="presParOf" srcId="{E13F0D34-8373-491F-BE8E-9C7B804D78F7}" destId="{F7F5EBC1-9088-4323-86EC-CEB57336879D}"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DF4310-7AD2-4DEC-BC10-6A2A1FFB2716}">
      <dsp:nvSpPr>
        <dsp:cNvPr id="0" name=""/>
        <dsp:cNvSpPr/>
      </dsp:nvSpPr>
      <dsp:spPr>
        <a:xfrm>
          <a:off x="1981" y="2262311"/>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1. Student maakt product</a:t>
          </a:r>
        </a:p>
      </dsp:txBody>
      <dsp:txXfrm>
        <a:off x="20386" y="2280716"/>
        <a:ext cx="1219994" cy="591592"/>
      </dsp:txXfrm>
    </dsp:sp>
    <dsp:sp modelId="{7731EC1C-DAD7-42EE-8D47-90E6C509D9B2}">
      <dsp:nvSpPr>
        <dsp:cNvPr id="0" name=""/>
        <dsp:cNvSpPr/>
      </dsp:nvSpPr>
      <dsp:spPr>
        <a:xfrm>
          <a:off x="1258785" y="2565537"/>
          <a:ext cx="502721" cy="21950"/>
        </a:xfrm>
        <a:custGeom>
          <a:avLst/>
          <a:gdLst/>
          <a:ahLst/>
          <a:cxnLst/>
          <a:rect l="0" t="0" r="0" b="0"/>
          <a:pathLst>
            <a:path>
              <a:moveTo>
                <a:pt x="0" y="10975"/>
              </a:moveTo>
              <a:lnTo>
                <a:pt x="502721" y="1097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497578" y="2563944"/>
        <a:ext cx="25136" cy="25136"/>
      </dsp:txXfrm>
    </dsp:sp>
    <dsp:sp modelId="{8DE015ED-6EE1-471A-8C71-69D555714D3A}">
      <dsp:nvSpPr>
        <dsp:cNvPr id="0" name=""/>
        <dsp:cNvSpPr/>
      </dsp:nvSpPr>
      <dsp:spPr>
        <a:xfrm>
          <a:off x="1761507" y="2262311"/>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2. Student beoordeelt eigen product en levert product en zelfbeoordeling in (deadline vrijdag week 3 periode 3)</a:t>
          </a:r>
        </a:p>
      </dsp:txBody>
      <dsp:txXfrm>
        <a:off x="1779912" y="2280716"/>
        <a:ext cx="1219994" cy="591592"/>
      </dsp:txXfrm>
    </dsp:sp>
    <dsp:sp modelId="{DB74EC48-E4E6-470B-9D1E-CDF39794CB92}">
      <dsp:nvSpPr>
        <dsp:cNvPr id="0" name=""/>
        <dsp:cNvSpPr/>
      </dsp:nvSpPr>
      <dsp:spPr>
        <a:xfrm rot="17945813">
          <a:off x="2752776" y="2113872"/>
          <a:ext cx="1033794" cy="21950"/>
        </a:xfrm>
        <a:custGeom>
          <a:avLst/>
          <a:gdLst/>
          <a:ahLst/>
          <a:cxnLst/>
          <a:rect l="0" t="0" r="0" b="0"/>
          <a:pathLst>
            <a:path>
              <a:moveTo>
                <a:pt x="0" y="10975"/>
              </a:moveTo>
              <a:lnTo>
                <a:pt x="1033794"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243828" y="2099003"/>
        <a:ext cx="51689" cy="51689"/>
      </dsp:txXfrm>
    </dsp:sp>
    <dsp:sp modelId="{6AAE2E7A-BF33-4353-A35B-1401B7E2D4D0}">
      <dsp:nvSpPr>
        <dsp:cNvPr id="0" name=""/>
        <dsp:cNvSpPr/>
      </dsp:nvSpPr>
      <dsp:spPr>
        <a:xfrm>
          <a:off x="3521034" y="1358982"/>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A3. Student vindt assessmentgesprek nodig</a:t>
          </a:r>
        </a:p>
      </dsp:txBody>
      <dsp:txXfrm>
        <a:off x="3539439" y="1377387"/>
        <a:ext cx="1219994" cy="591592"/>
      </dsp:txXfrm>
    </dsp:sp>
    <dsp:sp modelId="{F595CF0E-1BA2-4E30-8B39-2E1E4EDE4705}">
      <dsp:nvSpPr>
        <dsp:cNvPr id="0" name=""/>
        <dsp:cNvSpPr/>
      </dsp:nvSpPr>
      <dsp:spPr>
        <a:xfrm>
          <a:off x="4777839" y="1662208"/>
          <a:ext cx="502721" cy="21950"/>
        </a:xfrm>
        <a:custGeom>
          <a:avLst/>
          <a:gdLst/>
          <a:ahLst/>
          <a:cxnLst/>
          <a:rect l="0" t="0" r="0" b="0"/>
          <a:pathLst>
            <a:path>
              <a:moveTo>
                <a:pt x="0" y="10975"/>
              </a:moveTo>
              <a:lnTo>
                <a:pt x="502721"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5016631" y="1660616"/>
        <a:ext cx="25136" cy="25136"/>
      </dsp:txXfrm>
    </dsp:sp>
    <dsp:sp modelId="{DA7D2EB0-D84A-4B48-9BC2-525DAA95A0E7}">
      <dsp:nvSpPr>
        <dsp:cNvPr id="0" name=""/>
        <dsp:cNvSpPr/>
      </dsp:nvSpPr>
      <dsp:spPr>
        <a:xfrm>
          <a:off x="5280560" y="1358982"/>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A4. Docent plant gesprek in (wk 4, 5 periode 3)</a:t>
          </a:r>
        </a:p>
      </dsp:txBody>
      <dsp:txXfrm>
        <a:off x="5298965" y="1377387"/>
        <a:ext cx="1219994" cy="591592"/>
      </dsp:txXfrm>
    </dsp:sp>
    <dsp:sp modelId="{954F5AC2-3658-413C-B7B9-9DA179663B45}">
      <dsp:nvSpPr>
        <dsp:cNvPr id="0" name=""/>
        <dsp:cNvSpPr/>
      </dsp:nvSpPr>
      <dsp:spPr>
        <a:xfrm>
          <a:off x="6537365" y="1662208"/>
          <a:ext cx="502721" cy="21950"/>
        </a:xfrm>
        <a:custGeom>
          <a:avLst/>
          <a:gdLst/>
          <a:ahLst/>
          <a:cxnLst/>
          <a:rect l="0" t="0" r="0" b="0"/>
          <a:pathLst>
            <a:path>
              <a:moveTo>
                <a:pt x="0" y="10975"/>
              </a:moveTo>
              <a:lnTo>
                <a:pt x="502721"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6776158" y="1660616"/>
        <a:ext cx="25136" cy="25136"/>
      </dsp:txXfrm>
    </dsp:sp>
    <dsp:sp modelId="{21D3E05B-E047-4E7D-A18A-7217C89CF636}">
      <dsp:nvSpPr>
        <dsp:cNvPr id="0" name=""/>
        <dsp:cNvSpPr/>
      </dsp:nvSpPr>
      <dsp:spPr>
        <a:xfrm>
          <a:off x="7040087" y="1358982"/>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A5. Docent beoordeelt product en gesprek</a:t>
          </a:r>
        </a:p>
      </dsp:txBody>
      <dsp:txXfrm>
        <a:off x="7058492" y="1377387"/>
        <a:ext cx="1219994" cy="591592"/>
      </dsp:txXfrm>
    </dsp:sp>
    <dsp:sp modelId="{3F4B1ADD-980D-4F28-8881-1E417A04AD69}">
      <dsp:nvSpPr>
        <dsp:cNvPr id="0" name=""/>
        <dsp:cNvSpPr/>
      </dsp:nvSpPr>
      <dsp:spPr>
        <a:xfrm rot="19457599">
          <a:off x="8238701" y="1481543"/>
          <a:ext cx="619103" cy="21950"/>
        </a:xfrm>
        <a:custGeom>
          <a:avLst/>
          <a:gdLst/>
          <a:ahLst/>
          <a:cxnLst/>
          <a:rect l="0" t="0" r="0" b="0"/>
          <a:pathLst>
            <a:path>
              <a:moveTo>
                <a:pt x="0" y="10975"/>
              </a:moveTo>
              <a:lnTo>
                <a:pt x="619103"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8532775" y="1477040"/>
        <a:ext cx="30955" cy="30955"/>
      </dsp:txXfrm>
    </dsp:sp>
    <dsp:sp modelId="{18A30322-6C95-4E4A-9472-C2CE590A4260}">
      <dsp:nvSpPr>
        <dsp:cNvPr id="0" name=""/>
        <dsp:cNvSpPr/>
      </dsp:nvSpPr>
      <dsp:spPr>
        <a:xfrm>
          <a:off x="8799614" y="997651"/>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A6. Voldoende beoordeling: cijfer in Progress</a:t>
          </a:r>
        </a:p>
      </dsp:txBody>
      <dsp:txXfrm>
        <a:off x="8818019" y="1016056"/>
        <a:ext cx="1219994" cy="591592"/>
      </dsp:txXfrm>
    </dsp:sp>
    <dsp:sp modelId="{4B5B299D-BD31-46CE-B1BC-EA22118BDE52}">
      <dsp:nvSpPr>
        <dsp:cNvPr id="0" name=""/>
        <dsp:cNvSpPr/>
      </dsp:nvSpPr>
      <dsp:spPr>
        <a:xfrm rot="2142401">
          <a:off x="8238701" y="1842874"/>
          <a:ext cx="619103" cy="21950"/>
        </a:xfrm>
        <a:custGeom>
          <a:avLst/>
          <a:gdLst/>
          <a:ahLst/>
          <a:cxnLst/>
          <a:rect l="0" t="0" r="0" b="0"/>
          <a:pathLst>
            <a:path>
              <a:moveTo>
                <a:pt x="0" y="10975"/>
              </a:moveTo>
              <a:lnTo>
                <a:pt x="619103"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8532775" y="1838372"/>
        <a:ext cx="30955" cy="30955"/>
      </dsp:txXfrm>
    </dsp:sp>
    <dsp:sp modelId="{970C60B3-AC56-4302-BC0C-7D584FBC87EC}">
      <dsp:nvSpPr>
        <dsp:cNvPr id="0" name=""/>
        <dsp:cNvSpPr/>
      </dsp:nvSpPr>
      <dsp:spPr>
        <a:xfrm>
          <a:off x="8799614" y="1720314"/>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A6. Onvoldoende beoordeling: herkansing eind periode 3 op basis van product </a:t>
          </a:r>
          <a:r>
            <a:rPr lang="nl-NL" sz="800" u="sng" kern="1200"/>
            <a:t>en</a:t>
          </a:r>
          <a:r>
            <a:rPr lang="nl-NL" sz="800" u="none" kern="1200"/>
            <a:t> gesprek</a:t>
          </a:r>
        </a:p>
      </dsp:txBody>
      <dsp:txXfrm>
        <a:off x="8818019" y="1738719"/>
        <a:ext cx="1219994" cy="591592"/>
      </dsp:txXfrm>
    </dsp:sp>
    <dsp:sp modelId="{0113AED8-C086-4379-98E1-15CB137B9276}">
      <dsp:nvSpPr>
        <dsp:cNvPr id="0" name=""/>
        <dsp:cNvSpPr/>
      </dsp:nvSpPr>
      <dsp:spPr>
        <a:xfrm rot="3654187">
          <a:off x="2752776" y="3017201"/>
          <a:ext cx="1033794" cy="21950"/>
        </a:xfrm>
        <a:custGeom>
          <a:avLst/>
          <a:gdLst/>
          <a:ahLst/>
          <a:cxnLst/>
          <a:rect l="0" t="0" r="0" b="0"/>
          <a:pathLst>
            <a:path>
              <a:moveTo>
                <a:pt x="0" y="10975"/>
              </a:moveTo>
              <a:lnTo>
                <a:pt x="1033794"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243828" y="3002331"/>
        <a:ext cx="51689" cy="51689"/>
      </dsp:txXfrm>
    </dsp:sp>
    <dsp:sp modelId="{2B1CA46C-08D1-42D7-9629-549569112E61}">
      <dsp:nvSpPr>
        <dsp:cNvPr id="0" name=""/>
        <dsp:cNvSpPr/>
      </dsp:nvSpPr>
      <dsp:spPr>
        <a:xfrm>
          <a:off x="3521034" y="3165639"/>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B3. Student vindt assessmentgesprek niet nodig</a:t>
          </a:r>
        </a:p>
      </dsp:txBody>
      <dsp:txXfrm>
        <a:off x="3539439" y="3184044"/>
        <a:ext cx="1219994" cy="591592"/>
      </dsp:txXfrm>
    </dsp:sp>
    <dsp:sp modelId="{D991E110-4851-48F8-AB79-F4C353BAB02C}">
      <dsp:nvSpPr>
        <dsp:cNvPr id="0" name=""/>
        <dsp:cNvSpPr/>
      </dsp:nvSpPr>
      <dsp:spPr>
        <a:xfrm>
          <a:off x="4777839" y="3468865"/>
          <a:ext cx="502721" cy="21950"/>
        </a:xfrm>
        <a:custGeom>
          <a:avLst/>
          <a:gdLst/>
          <a:ahLst/>
          <a:cxnLst/>
          <a:rect l="0" t="0" r="0" b="0"/>
          <a:pathLst>
            <a:path>
              <a:moveTo>
                <a:pt x="0" y="10975"/>
              </a:moveTo>
              <a:lnTo>
                <a:pt x="502721"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5016631" y="3467272"/>
        <a:ext cx="25136" cy="25136"/>
      </dsp:txXfrm>
    </dsp:sp>
    <dsp:sp modelId="{F2C15B19-8E89-4226-946E-C66738E03B0C}">
      <dsp:nvSpPr>
        <dsp:cNvPr id="0" name=""/>
        <dsp:cNvSpPr/>
      </dsp:nvSpPr>
      <dsp:spPr>
        <a:xfrm>
          <a:off x="5280560" y="3165639"/>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B4. Docent beoordeelt product</a:t>
          </a:r>
        </a:p>
      </dsp:txBody>
      <dsp:txXfrm>
        <a:off x="5298965" y="3184044"/>
        <a:ext cx="1219994" cy="591592"/>
      </dsp:txXfrm>
    </dsp:sp>
    <dsp:sp modelId="{49948EED-08B6-49A2-BC0F-60BE4F96A920}">
      <dsp:nvSpPr>
        <dsp:cNvPr id="0" name=""/>
        <dsp:cNvSpPr/>
      </dsp:nvSpPr>
      <dsp:spPr>
        <a:xfrm rot="19457599">
          <a:off x="6479174" y="3288199"/>
          <a:ext cx="619103" cy="21950"/>
        </a:xfrm>
        <a:custGeom>
          <a:avLst/>
          <a:gdLst/>
          <a:ahLst/>
          <a:cxnLst/>
          <a:rect l="0" t="0" r="0" b="0"/>
          <a:pathLst>
            <a:path>
              <a:moveTo>
                <a:pt x="0" y="10975"/>
              </a:moveTo>
              <a:lnTo>
                <a:pt x="619103"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6773248" y="3283697"/>
        <a:ext cx="30955" cy="30955"/>
      </dsp:txXfrm>
    </dsp:sp>
    <dsp:sp modelId="{C2F9BAAA-C538-4711-BEBC-CF4B48E1B7F6}">
      <dsp:nvSpPr>
        <dsp:cNvPr id="0" name=""/>
        <dsp:cNvSpPr/>
      </dsp:nvSpPr>
      <dsp:spPr>
        <a:xfrm>
          <a:off x="7040087" y="2804308"/>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B5. Bij twijfel docent over de beoordeling plant docent alsnog gesprek in</a:t>
          </a:r>
        </a:p>
      </dsp:txBody>
      <dsp:txXfrm>
        <a:off x="7058492" y="2822713"/>
        <a:ext cx="1219994" cy="591592"/>
      </dsp:txXfrm>
    </dsp:sp>
    <dsp:sp modelId="{37634413-BED7-483D-B311-9CD9144C312E}">
      <dsp:nvSpPr>
        <dsp:cNvPr id="0" name=""/>
        <dsp:cNvSpPr/>
      </dsp:nvSpPr>
      <dsp:spPr>
        <a:xfrm rot="19457599">
          <a:off x="8238701" y="2926868"/>
          <a:ext cx="619103" cy="21950"/>
        </a:xfrm>
        <a:custGeom>
          <a:avLst/>
          <a:gdLst/>
          <a:ahLst/>
          <a:cxnLst/>
          <a:rect l="0" t="0" r="0" b="0"/>
          <a:pathLst>
            <a:path>
              <a:moveTo>
                <a:pt x="0" y="10975"/>
              </a:moveTo>
              <a:lnTo>
                <a:pt x="619103"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8532775" y="2922366"/>
        <a:ext cx="30955" cy="30955"/>
      </dsp:txXfrm>
    </dsp:sp>
    <dsp:sp modelId="{AA8DF796-8B7F-4A1D-8589-4707B0212A12}">
      <dsp:nvSpPr>
        <dsp:cNvPr id="0" name=""/>
        <dsp:cNvSpPr/>
      </dsp:nvSpPr>
      <dsp:spPr>
        <a:xfrm>
          <a:off x="8799614" y="2442977"/>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B6. Voldoende beoordeling: cijfer in Progress</a:t>
          </a:r>
        </a:p>
      </dsp:txBody>
      <dsp:txXfrm>
        <a:off x="8818019" y="2461382"/>
        <a:ext cx="1219994" cy="591592"/>
      </dsp:txXfrm>
    </dsp:sp>
    <dsp:sp modelId="{E506558C-EC33-4BC1-93D8-C8C84DDD46FA}">
      <dsp:nvSpPr>
        <dsp:cNvPr id="0" name=""/>
        <dsp:cNvSpPr/>
      </dsp:nvSpPr>
      <dsp:spPr>
        <a:xfrm rot="2142401">
          <a:off x="8238701" y="3288199"/>
          <a:ext cx="619103" cy="21950"/>
        </a:xfrm>
        <a:custGeom>
          <a:avLst/>
          <a:gdLst/>
          <a:ahLst/>
          <a:cxnLst/>
          <a:rect l="0" t="0" r="0" b="0"/>
          <a:pathLst>
            <a:path>
              <a:moveTo>
                <a:pt x="0" y="10975"/>
              </a:moveTo>
              <a:lnTo>
                <a:pt x="619103"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8532775" y="3283697"/>
        <a:ext cx="30955" cy="30955"/>
      </dsp:txXfrm>
    </dsp:sp>
    <dsp:sp modelId="{A7385DE0-2C5F-4B05-B5FF-65D573D6472C}">
      <dsp:nvSpPr>
        <dsp:cNvPr id="0" name=""/>
        <dsp:cNvSpPr/>
      </dsp:nvSpPr>
      <dsp:spPr>
        <a:xfrm>
          <a:off x="8799614" y="3165639"/>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B6. Onvoldoende beoordeling: herkansing eind periode 3 op basis van product </a:t>
          </a:r>
          <a:r>
            <a:rPr lang="nl-NL" sz="800" u="sng" kern="1200"/>
            <a:t>en</a:t>
          </a:r>
          <a:r>
            <a:rPr lang="nl-NL" sz="800" u="none" kern="1200"/>
            <a:t> gesprek</a:t>
          </a:r>
          <a:endParaRPr lang="nl-NL" sz="800" kern="1200"/>
        </a:p>
      </dsp:txBody>
      <dsp:txXfrm>
        <a:off x="8818019" y="3184044"/>
        <a:ext cx="1219994" cy="591592"/>
      </dsp:txXfrm>
    </dsp:sp>
    <dsp:sp modelId="{8B9AA0E2-F940-43B3-BF81-969B507521CD}">
      <dsp:nvSpPr>
        <dsp:cNvPr id="0" name=""/>
        <dsp:cNvSpPr/>
      </dsp:nvSpPr>
      <dsp:spPr>
        <a:xfrm rot="2142401">
          <a:off x="6479174" y="3649531"/>
          <a:ext cx="619103" cy="21950"/>
        </a:xfrm>
        <a:custGeom>
          <a:avLst/>
          <a:gdLst/>
          <a:ahLst/>
          <a:cxnLst/>
          <a:rect l="0" t="0" r="0" b="0"/>
          <a:pathLst>
            <a:path>
              <a:moveTo>
                <a:pt x="0" y="10975"/>
              </a:moveTo>
              <a:lnTo>
                <a:pt x="619103" y="1097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6773248" y="3645028"/>
        <a:ext cx="30955" cy="30955"/>
      </dsp:txXfrm>
    </dsp:sp>
    <dsp:sp modelId="{B4798338-58B2-4F92-920D-D44BE5A032EF}">
      <dsp:nvSpPr>
        <dsp:cNvPr id="0" name=""/>
        <dsp:cNvSpPr/>
      </dsp:nvSpPr>
      <dsp:spPr>
        <a:xfrm>
          <a:off x="7040087" y="3526971"/>
          <a:ext cx="1256804" cy="6284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B5. Voldoende beoordeling: cijfer in Progress</a:t>
          </a:r>
        </a:p>
      </dsp:txBody>
      <dsp:txXfrm>
        <a:off x="7058492" y="3545376"/>
        <a:ext cx="1219994" cy="5915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498DA-4E54-493C-A723-67337E56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2770</Words>
  <Characters>15236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Meinen,Annet J.A.</dc:creator>
  <cp:keywords/>
  <dc:description/>
  <cp:lastModifiedBy>Bosma,Rosan R.</cp:lastModifiedBy>
  <cp:revision>2</cp:revision>
  <cp:lastPrinted>2018-10-26T11:10:00Z</cp:lastPrinted>
  <dcterms:created xsi:type="dcterms:W3CDTF">2018-10-28T11:07:00Z</dcterms:created>
  <dcterms:modified xsi:type="dcterms:W3CDTF">2018-10-28T11:07:00Z</dcterms:modified>
</cp:coreProperties>
</file>